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550080" w14:textId="77777777" w:rsidR="003E1F6F" w:rsidRPr="00E35139" w:rsidRDefault="00000000">
      <w:pPr>
        <w:pBdr>
          <w:bottom w:val="single" w:sz="12" w:space="1" w:color="000000"/>
        </w:pBdr>
        <w:spacing w:after="600" w:line="288" w:lineRule="auto"/>
        <w:rPr>
          <w:b/>
          <w:color w:val="FFFFFF"/>
          <w:sz w:val="28"/>
          <w:szCs w:val="28"/>
        </w:rPr>
      </w:pPr>
      <w:r w:rsidRPr="00E35139">
        <w:rPr>
          <w:b/>
          <w:sz w:val="28"/>
          <w:szCs w:val="28"/>
        </w:rPr>
        <w:t>FICHA DE PROTOTIPAGEM E DE VÍDEO</w:t>
      </w:r>
    </w:p>
    <w:tbl>
      <w:tblPr>
        <w:tblStyle w:val="a0"/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6797"/>
      </w:tblGrid>
      <w:tr w:rsidR="003E1F6F" w:rsidRPr="00E35139" w14:paraId="34C977FD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6F00E7F8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Grupo</w:t>
            </w:r>
          </w:p>
        </w:tc>
        <w:tc>
          <w:tcPr>
            <w:tcW w:w="6797" w:type="dxa"/>
            <w:vAlign w:val="center"/>
          </w:tcPr>
          <w:p w14:paraId="10CFFB27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Carlos Eduardo Sousa Rodrigues, 2206894 </w:t>
            </w:r>
          </w:p>
          <w:p w14:paraId="15E2BA7F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Cintia Izumi Shinoda, 2210847 </w:t>
            </w:r>
          </w:p>
          <w:p w14:paraId="36195DDF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proofErr w:type="spellStart"/>
            <w:r w:rsidRPr="00E35139">
              <w:rPr>
                <w:color w:val="000000"/>
              </w:rPr>
              <w:t>Evelin</w:t>
            </w:r>
            <w:proofErr w:type="spellEnd"/>
            <w:r w:rsidRPr="00E35139">
              <w:rPr>
                <w:color w:val="000000"/>
              </w:rPr>
              <w:t xml:space="preserve"> Priscila Une Santos, 2101400 </w:t>
            </w:r>
          </w:p>
          <w:p w14:paraId="063315A6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 xml:space="preserve">Fernando Miguel </w:t>
            </w:r>
            <w:proofErr w:type="spellStart"/>
            <w:r w:rsidRPr="00E35139">
              <w:rPr>
                <w:color w:val="000000"/>
              </w:rPr>
              <w:t>Escribano</w:t>
            </w:r>
            <w:proofErr w:type="spellEnd"/>
            <w:r w:rsidRPr="00E35139">
              <w:rPr>
                <w:color w:val="000000"/>
              </w:rPr>
              <w:t xml:space="preserve"> Martinez, 2216189 </w:t>
            </w:r>
          </w:p>
          <w:p w14:paraId="70D2286A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Rogerio Gonçalves da Silva, 2231346 </w:t>
            </w:r>
          </w:p>
          <w:p w14:paraId="496563AB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Thiago Ferreira, 2102530 </w:t>
            </w:r>
          </w:p>
          <w:p w14:paraId="51AD6605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Vitor Paes de Barros, 2216685 </w:t>
            </w:r>
          </w:p>
          <w:p w14:paraId="042FB1ED" w14:textId="77777777" w:rsidR="003E1F6F" w:rsidRPr="00E35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Quattrocento Sans" w:cs="Quattrocento Sans"/>
                <w:color w:val="000000"/>
              </w:rPr>
            </w:pPr>
            <w:r w:rsidRPr="00E35139">
              <w:rPr>
                <w:color w:val="000000"/>
              </w:rPr>
              <w:t>Willy Paulino de Oliveira Gomes, 2221112 </w:t>
            </w:r>
          </w:p>
        </w:tc>
      </w:tr>
      <w:tr w:rsidR="003E1F6F" w:rsidRPr="00E35139" w14:paraId="4CC40868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300CE2CD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REGIONAL</w:t>
            </w:r>
          </w:p>
        </w:tc>
        <w:tc>
          <w:tcPr>
            <w:tcW w:w="6797" w:type="dxa"/>
            <w:vAlign w:val="center"/>
          </w:tcPr>
          <w:p w14:paraId="7965ADA8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color w:val="000000"/>
                <w:highlight w:val="white"/>
              </w:rPr>
              <w:t>Parque Bristol | Parelheiros | Vila Rubi</w:t>
            </w:r>
          </w:p>
        </w:tc>
      </w:tr>
      <w:tr w:rsidR="003E1F6F" w:rsidRPr="00E35139" w14:paraId="4DF950A7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178359B9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Curso</w:t>
            </w:r>
          </w:p>
        </w:tc>
        <w:tc>
          <w:tcPr>
            <w:tcW w:w="6797" w:type="dxa"/>
            <w:vAlign w:val="center"/>
          </w:tcPr>
          <w:p w14:paraId="2515BCD0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color w:val="000000"/>
                <w:highlight w:val="white"/>
              </w:rPr>
              <w:t>Bacharelado em Ciência de Dados | Bacharelado em Tecnologia da Informação | Engenharia de Computação</w:t>
            </w:r>
          </w:p>
        </w:tc>
      </w:tr>
      <w:tr w:rsidR="003E1F6F" w:rsidRPr="00E35139" w14:paraId="6E8E28A8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7097EF61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Disciplina</w:t>
            </w:r>
          </w:p>
        </w:tc>
        <w:tc>
          <w:tcPr>
            <w:tcW w:w="6797" w:type="dxa"/>
            <w:vAlign w:val="center"/>
          </w:tcPr>
          <w:p w14:paraId="0FC75ED7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color w:val="000000"/>
                <w:highlight w:val="white"/>
              </w:rPr>
              <w:t>Projeto Integrador em Computação I</w:t>
            </w:r>
          </w:p>
        </w:tc>
      </w:tr>
      <w:tr w:rsidR="003E1F6F" w:rsidRPr="00E35139" w14:paraId="6E5539B4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5EBAAAF8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Orientador do PI</w:t>
            </w:r>
          </w:p>
        </w:tc>
        <w:tc>
          <w:tcPr>
            <w:tcW w:w="6797" w:type="dxa"/>
            <w:vAlign w:val="center"/>
          </w:tcPr>
          <w:p w14:paraId="3A3DC256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color w:val="000000"/>
                <w:highlight w:val="white"/>
              </w:rPr>
              <w:t>Wesley Alves Messias</w:t>
            </w:r>
          </w:p>
        </w:tc>
      </w:tr>
      <w:tr w:rsidR="003E1F6F" w:rsidRPr="00E35139" w14:paraId="66A08DFA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56938DC6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Título do trabalho</w:t>
            </w:r>
          </w:p>
        </w:tc>
        <w:tc>
          <w:tcPr>
            <w:tcW w:w="6797" w:type="dxa"/>
            <w:vAlign w:val="center"/>
          </w:tcPr>
          <w:p w14:paraId="75B2C79B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color w:val="000000"/>
                <w:highlight w:val="white"/>
              </w:rPr>
              <w:t xml:space="preserve">Desenvolvimento de Website de Captação de Doadores para a Sustentabilidade da Instituição Beneficente Sítio Agar: Uma Abordagem </w:t>
            </w:r>
            <w:r w:rsidRPr="00E35139">
              <w:rPr>
                <w:i/>
                <w:color w:val="000000"/>
                <w:highlight w:val="white"/>
              </w:rPr>
              <w:t>Online</w:t>
            </w:r>
            <w:r w:rsidRPr="00E35139">
              <w:rPr>
                <w:color w:val="000000"/>
                <w:highlight w:val="white"/>
              </w:rPr>
              <w:t xml:space="preserve"> para Angariação de Recursos</w:t>
            </w:r>
          </w:p>
        </w:tc>
      </w:tr>
      <w:tr w:rsidR="003E1F6F" w:rsidRPr="00E35139" w14:paraId="63469612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387395A6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r w:rsidRPr="00E35139">
              <w:rPr>
                <w:b/>
              </w:rPr>
              <w:t>Link do vídeo</w:t>
            </w:r>
          </w:p>
        </w:tc>
        <w:tc>
          <w:tcPr>
            <w:tcW w:w="6797" w:type="dxa"/>
            <w:vAlign w:val="center"/>
          </w:tcPr>
          <w:p w14:paraId="4540D560" w14:textId="77777777" w:rsidR="003E1F6F" w:rsidRPr="00E35139" w:rsidRDefault="00000000">
            <w:pPr>
              <w:tabs>
                <w:tab w:val="left" w:pos="5687"/>
              </w:tabs>
              <w:spacing w:line="288" w:lineRule="auto"/>
            </w:pPr>
            <w:hyperlink r:id="rId7">
              <w:r w:rsidRPr="00E35139">
                <w:rPr>
                  <w:color w:val="0000FF"/>
                  <w:highlight w:val="white"/>
                  <w:u w:val="single"/>
                </w:rPr>
                <w:t>https://www.youtube.com/watch?v=6ubY--2Hwj4</w:t>
              </w:r>
            </w:hyperlink>
            <w:r w:rsidRPr="00E35139">
              <w:rPr>
                <w:rFonts w:eastAsia="Quattrocento Sans" w:cs="Quattrocento Sans"/>
                <w:color w:val="000000"/>
                <w:highlight w:val="white"/>
              </w:rPr>
              <w:t> </w:t>
            </w:r>
          </w:p>
        </w:tc>
      </w:tr>
      <w:tr w:rsidR="003E1F6F" w:rsidRPr="00E35139" w14:paraId="3332537E" w14:textId="77777777">
        <w:trPr>
          <w:trHeight w:val="553"/>
        </w:trPr>
        <w:tc>
          <w:tcPr>
            <w:tcW w:w="2263" w:type="dxa"/>
            <w:shd w:val="clear" w:color="auto" w:fill="F2F2F2"/>
            <w:vAlign w:val="center"/>
          </w:tcPr>
          <w:p w14:paraId="25F81458" w14:textId="77777777" w:rsidR="003E1F6F" w:rsidRPr="00E35139" w:rsidRDefault="00000000">
            <w:pPr>
              <w:tabs>
                <w:tab w:val="left" w:pos="5687"/>
              </w:tabs>
              <w:spacing w:line="288" w:lineRule="auto"/>
              <w:rPr>
                <w:b/>
              </w:rPr>
            </w:pPr>
            <w:r w:rsidRPr="00E35139">
              <w:rPr>
                <w:b/>
              </w:rPr>
              <w:t>Descrição do protótipo e análise da sua viabilidade (Até 250 palavras)</w:t>
            </w:r>
          </w:p>
        </w:tc>
        <w:tc>
          <w:tcPr>
            <w:tcW w:w="6797" w:type="dxa"/>
            <w:vAlign w:val="center"/>
          </w:tcPr>
          <w:p w14:paraId="39314BB6" w14:textId="16DEA968" w:rsidR="003E1F6F" w:rsidRPr="00E35139" w:rsidRDefault="00000000">
            <w:pPr>
              <w:spacing w:after="360" w:line="360" w:lineRule="auto"/>
              <w:jc w:val="both"/>
              <w:rPr>
                <w:highlight w:val="yellow"/>
              </w:rPr>
            </w:pPr>
            <w:r w:rsidRPr="00E35139">
              <w:rPr>
                <w:highlight w:val="white"/>
              </w:rPr>
              <w:t xml:space="preserve">O protótipo desenvolvido trata-se de uma </w:t>
            </w:r>
            <w:r w:rsidRPr="00E35139">
              <w:rPr>
                <w:i/>
                <w:highlight w:val="white"/>
              </w:rPr>
              <w:t>landing page</w:t>
            </w:r>
            <w:r w:rsidRPr="00E35139">
              <w:rPr>
                <w:highlight w:val="white"/>
              </w:rPr>
              <w:t xml:space="preserve"> para realização de uma campanha </w:t>
            </w:r>
            <w:r w:rsidRPr="00E35139">
              <w:rPr>
                <w:i/>
                <w:highlight w:val="white"/>
              </w:rPr>
              <w:t>online</w:t>
            </w:r>
            <w:r w:rsidRPr="00E35139">
              <w:rPr>
                <w:highlight w:val="white"/>
              </w:rPr>
              <w:t xml:space="preserve"> com a finalidade de captar novos doadores que contribuam com recursos para manutenção da entidade sem fins lucrativos Sítio Agar. Através de pesquisas, foram </w:t>
            </w:r>
            <w:proofErr w:type="gramStart"/>
            <w:r w:rsidRPr="00E35139">
              <w:rPr>
                <w:highlight w:val="white"/>
              </w:rPr>
              <w:t>escolhidos</w:t>
            </w:r>
            <w:proofErr w:type="gramEnd"/>
            <w:r w:rsidRPr="00E35139">
              <w:rPr>
                <w:highlight w:val="white"/>
              </w:rPr>
              <w:t xml:space="preserve"> as linguagens de programação Python e </w:t>
            </w:r>
            <w:proofErr w:type="spellStart"/>
            <w:r w:rsidRPr="00E35139">
              <w:rPr>
                <w:highlight w:val="white"/>
              </w:rPr>
              <w:t>JavaScript</w:t>
            </w:r>
            <w:proofErr w:type="spellEnd"/>
            <w:r w:rsidRPr="00E35139">
              <w:rPr>
                <w:highlight w:val="white"/>
              </w:rPr>
              <w:t>, os frameworks web Django (Back-</w:t>
            </w:r>
            <w:proofErr w:type="spellStart"/>
            <w:r w:rsidRPr="00E35139">
              <w:rPr>
                <w:highlight w:val="white"/>
              </w:rPr>
              <w:t>End</w:t>
            </w:r>
            <w:proofErr w:type="spellEnd"/>
            <w:r w:rsidRPr="00E35139">
              <w:rPr>
                <w:highlight w:val="white"/>
              </w:rPr>
              <w:t xml:space="preserve">) e </w:t>
            </w:r>
            <w:proofErr w:type="spellStart"/>
            <w:r w:rsidRPr="00E35139">
              <w:rPr>
                <w:highlight w:val="white"/>
              </w:rPr>
              <w:t>React</w:t>
            </w:r>
            <w:proofErr w:type="spellEnd"/>
            <w:r w:rsidRPr="00E35139">
              <w:rPr>
                <w:highlight w:val="white"/>
              </w:rPr>
              <w:t xml:space="preserve"> (Front-</w:t>
            </w:r>
            <w:proofErr w:type="spellStart"/>
            <w:r w:rsidRPr="00E35139">
              <w:rPr>
                <w:highlight w:val="white"/>
              </w:rPr>
              <w:t>End</w:t>
            </w:r>
            <w:proofErr w:type="spellEnd"/>
            <w:r w:rsidRPr="00E35139">
              <w:rPr>
                <w:highlight w:val="white"/>
              </w:rPr>
              <w:t xml:space="preserve">), o banco de dados </w:t>
            </w:r>
            <w:proofErr w:type="spellStart"/>
            <w:r w:rsidRPr="00E35139">
              <w:rPr>
                <w:highlight w:val="white"/>
              </w:rPr>
              <w:t>SQLite</w:t>
            </w:r>
            <w:proofErr w:type="spellEnd"/>
            <w:r w:rsidRPr="00E35139">
              <w:rPr>
                <w:highlight w:val="white"/>
              </w:rPr>
              <w:t xml:space="preserve">, o sistema de controle de versões de código </w:t>
            </w:r>
            <w:proofErr w:type="spellStart"/>
            <w:r w:rsidRPr="00E35139">
              <w:rPr>
                <w:highlight w:val="white"/>
              </w:rPr>
              <w:t>Git</w:t>
            </w:r>
            <w:proofErr w:type="spellEnd"/>
            <w:r w:rsidRPr="00E35139">
              <w:rPr>
                <w:highlight w:val="white"/>
              </w:rPr>
              <w:t xml:space="preserve"> e a plataforma para compartilhamento e colaboração de código GitHub. Uma vez desenvolvida a </w:t>
            </w:r>
            <w:r w:rsidRPr="00E35139">
              <w:rPr>
                <w:i/>
                <w:highlight w:val="white"/>
              </w:rPr>
              <w:t>landing page</w:t>
            </w:r>
            <w:r w:rsidRPr="00E35139">
              <w:rPr>
                <w:highlight w:val="white"/>
              </w:rPr>
              <w:t>, a entidade poderá realizar diversas ações de divulgação pela Internet, seja utilizando as redes sociais ou campanhas com empresas parceiras, facilitando o engajamento do público potencial interessado em ajudar a entidade.</w:t>
            </w:r>
          </w:p>
        </w:tc>
      </w:tr>
    </w:tbl>
    <w:p w14:paraId="2CB9E277" w14:textId="77777777" w:rsidR="003E1F6F" w:rsidRPr="00E35139" w:rsidRDefault="003E1F6F">
      <w:pPr>
        <w:tabs>
          <w:tab w:val="left" w:pos="5687"/>
        </w:tabs>
        <w:spacing w:line="360" w:lineRule="auto"/>
      </w:pPr>
    </w:p>
    <w:sectPr w:rsidR="003E1F6F" w:rsidRPr="00E3513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985" w:right="1418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9D317" w14:textId="77777777" w:rsidR="008C17C1" w:rsidRDefault="008C17C1">
      <w:pPr>
        <w:spacing w:line="240" w:lineRule="auto"/>
      </w:pPr>
      <w:r>
        <w:separator/>
      </w:r>
    </w:p>
  </w:endnote>
  <w:endnote w:type="continuationSeparator" w:id="0">
    <w:p w14:paraId="33D41FCD" w14:textId="77777777" w:rsidR="008C17C1" w:rsidRDefault="008C17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1" w:fontKey="{58305073-E340-374E-87F3-07EABCF514A4}"/>
    <w:embedBold r:id="rId2" w:fontKey="{7ECD9BDA-E63E-7047-B8FA-1782A19F0444}"/>
    <w:embedItalic r:id="rId3" w:fontKey="{F9CAFB42-A402-A741-9BF0-9783267A98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68D5529E-7A79-3A46-BA0D-859850B3698A}"/>
    <w:embedItalic r:id="rId5" w:fontKey="{F9FCD6C1-8261-214E-8394-EFC333999E43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6" w:fontKey="{77C9E40A-4045-8447-A0E9-471B77F400EF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7" w:fontKey="{F73983DD-BE56-3D40-AE58-CA9457DCA20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602F153-9DD2-AA46-9DB3-4923292DBAA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402B7183-4442-A54C-A748-A1E5CFF69AE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60D64FA-8C56-814F-ABF2-FCD27FDAE9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7EFE2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FF943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5FF61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FC487" w14:textId="77777777" w:rsidR="008C17C1" w:rsidRDefault="008C17C1">
      <w:pPr>
        <w:spacing w:line="240" w:lineRule="auto"/>
      </w:pPr>
      <w:r>
        <w:separator/>
      </w:r>
    </w:p>
  </w:footnote>
  <w:footnote w:type="continuationSeparator" w:id="0">
    <w:p w14:paraId="74D27D7B" w14:textId="77777777" w:rsidR="008C17C1" w:rsidRDefault="008C17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1FF4B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56A2" w14:textId="77777777" w:rsidR="003E1F6F" w:rsidRDefault="00000000">
    <w:pPr>
      <w:pBdr>
        <w:right w:val="single" w:sz="24" w:space="4" w:color="D13239"/>
      </w:pBdr>
      <w:spacing w:line="240" w:lineRule="auto"/>
      <w:jc w:val="right"/>
      <w:rPr>
        <w:sz w:val="20"/>
        <w:szCs w:val="20"/>
      </w:rPr>
    </w:pPr>
    <w:r>
      <w:rPr>
        <w:sz w:val="20"/>
        <w:szCs w:val="20"/>
      </w:rPr>
      <w:t>PROJETO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2C4E815" wp14:editId="57080DEC">
          <wp:simplePos x="0" y="0"/>
          <wp:positionH relativeFrom="column">
            <wp:posOffset>13971</wp:posOffset>
          </wp:positionH>
          <wp:positionV relativeFrom="paragraph">
            <wp:posOffset>-2539</wp:posOffset>
          </wp:positionV>
          <wp:extent cx="1057275" cy="369570"/>
          <wp:effectExtent l="0" t="0" r="0" b="0"/>
          <wp:wrapSquare wrapText="bothSides" distT="0" distB="0" distL="114300" distR="114300"/>
          <wp:docPr id="14" name="image1.png" descr="Desenho de pessoa com texto branco sobre fundo pret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de pessoa com texto branco sobre fundo pret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727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2725001" w14:textId="77777777" w:rsidR="003E1F6F" w:rsidRDefault="00000000">
    <w:pPr>
      <w:pBdr>
        <w:right w:val="single" w:sz="24" w:space="4" w:color="D13239"/>
      </w:pBdr>
      <w:spacing w:line="240" w:lineRule="auto"/>
      <w:jc w:val="right"/>
      <w:rPr>
        <w:b/>
        <w:sz w:val="20"/>
        <w:szCs w:val="20"/>
      </w:rPr>
    </w:pPr>
    <w:r>
      <w:rPr>
        <w:sz w:val="20"/>
        <w:szCs w:val="20"/>
      </w:rPr>
      <w:t>INTEGRADOR</w:t>
    </w:r>
  </w:p>
  <w:p w14:paraId="36741752" w14:textId="77777777" w:rsidR="003E1F6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ascii="Tahoma" w:eastAsia="Tahoma" w:hAnsi="Tahoma" w:cs="Tahoma"/>
        <w:color w:val="808080"/>
        <w:sz w:val="16"/>
        <w:szCs w:val="16"/>
      </w:rPr>
    </w:pPr>
    <w:r>
      <w:rPr>
        <w:rFonts w:ascii="Verdana" w:eastAsia="Verdana" w:hAnsi="Verdana" w:cs="Verdana"/>
        <w:color w:val="000000"/>
      </w:rPr>
      <w:t xml:space="preserve"> </w:t>
    </w:r>
  </w:p>
  <w:p w14:paraId="1EAF8047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6B95D" w14:textId="77777777" w:rsidR="003E1F6F" w:rsidRDefault="003E1F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F6F"/>
    <w:rsid w:val="003E1F6F"/>
    <w:rsid w:val="00702C95"/>
    <w:rsid w:val="008C17C1"/>
    <w:rsid w:val="00E3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AD529F"/>
  <w15:docId w15:val="{B23767B6-8290-C545-8621-FEC816F5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05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11854"/>
    <w:rPr>
      <w:color w:val="808080"/>
    </w:rPr>
  </w:style>
  <w:style w:type="paragraph" w:styleId="Header">
    <w:name w:val="header"/>
    <w:basedOn w:val="Normal"/>
    <w:link w:val="HeaderChar"/>
    <w:unhideWhenUsed/>
    <w:rsid w:val="009523B7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9523B7"/>
  </w:style>
  <w:style w:type="paragraph" w:styleId="Footer">
    <w:name w:val="footer"/>
    <w:basedOn w:val="Normal"/>
    <w:link w:val="FooterChar"/>
    <w:uiPriority w:val="99"/>
    <w:unhideWhenUsed/>
    <w:rsid w:val="009523B7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3B7"/>
  </w:style>
  <w:style w:type="character" w:customStyle="1" w:styleId="Itlico">
    <w:name w:val="Itálico"/>
    <w:basedOn w:val="DefaultParagraphFont"/>
    <w:uiPriority w:val="1"/>
    <w:rsid w:val="00615EAF"/>
    <w:rPr>
      <w:i/>
    </w:rPr>
  </w:style>
  <w:style w:type="table" w:styleId="TableGrid">
    <w:name w:val="Table Grid"/>
    <w:basedOn w:val="TableNormal"/>
    <w:uiPriority w:val="39"/>
    <w:rsid w:val="0099158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4F3278"/>
    <w:pPr>
      <w:spacing w:line="240" w:lineRule="auto"/>
    </w:pPr>
  </w:style>
  <w:style w:type="character" w:customStyle="1" w:styleId="normaltextrun">
    <w:name w:val="normaltextrun"/>
    <w:basedOn w:val="DefaultParagraphFont"/>
    <w:rsid w:val="004C46D1"/>
  </w:style>
  <w:style w:type="character" w:customStyle="1" w:styleId="eop">
    <w:name w:val="eop"/>
    <w:basedOn w:val="DefaultParagraphFont"/>
    <w:rsid w:val="004C46D1"/>
  </w:style>
  <w:style w:type="paragraph" w:customStyle="1" w:styleId="paragraph">
    <w:name w:val="paragraph"/>
    <w:basedOn w:val="Normal"/>
    <w:rsid w:val="004C4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R"/>
    </w:r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85" w:type="dxa"/>
        <w:left w:w="170" w:type="dxa"/>
        <w:bottom w:w="85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6ubY--2Hwj4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Jn4Zi6T+50ebr/BHYUniqEDh4Q==">CgMxLjA4AHIhMUU2WXdIMzhkcGpJdmRmMG5RRWh6bUJpaTVWSktHZlNZ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Cintia Shinoda</cp:lastModifiedBy>
  <cp:revision>2</cp:revision>
  <dcterms:created xsi:type="dcterms:W3CDTF">2022-09-05T19:02:00Z</dcterms:created>
  <dcterms:modified xsi:type="dcterms:W3CDTF">2024-05-25T23:28:00Z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0x0101006CFD0211DE75424E90D6B9FC9752CE9C</vt:lpwstr>
  </property>
  <property fmtid="{D5CDD505-2E9C-101B-9397-08002B2CF9AE}" pid="3" name="_dlc_DocIdItemGuid">
    <vt:lpwstr>46e80c5c-07b0-430d-9b9b-866f42ac2ff2</vt:lpwstr>
  </property>
</Properties>
</file>