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2140E6" w:rsidRPr="006F3F42" w14:paraId="5BAFFCBB" w14:textId="77777777" w:rsidTr="00E8276A">
        <w:tc>
          <w:tcPr>
            <w:tcW w:w="2835" w:type="dxa"/>
            <w:vAlign w:val="center"/>
          </w:tcPr>
          <w:p w14:paraId="03DA3CEA" w14:textId="77777777" w:rsidR="002140E6" w:rsidRPr="006F3F42" w:rsidRDefault="002140E6" w:rsidP="00D50733">
            <w:pPr>
              <w:rPr>
                <w:rFonts w:ascii="Didot" w:hAnsi="Didot" w:cs="Didot"/>
                <w:sz w:val="22"/>
                <w:szCs w:val="22"/>
              </w:rPr>
            </w:pPr>
            <w:r w:rsidRPr="006F3F42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4E137F43" wp14:editId="5D05FAD0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665FA1B7" w14:textId="77777777" w:rsidR="002140E6" w:rsidRPr="0074216D" w:rsidRDefault="002140E6" w:rsidP="00D50733">
            <w:pPr>
              <w:rPr>
                <w:rFonts w:ascii="Didot" w:hAnsi="Didot" w:cs="Didot"/>
                <w:sz w:val="21"/>
                <w:szCs w:val="21"/>
              </w:rPr>
            </w:pPr>
            <w:r w:rsidRPr="0074216D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7DCBD8F8" w14:textId="77777777" w:rsidR="002140E6" w:rsidRPr="0074216D" w:rsidRDefault="002140E6" w:rsidP="00D50733">
            <w:pPr>
              <w:rPr>
                <w:rFonts w:ascii="Didot" w:hAnsi="Didot" w:cs="Didot"/>
                <w:sz w:val="21"/>
                <w:szCs w:val="21"/>
              </w:rPr>
            </w:pPr>
            <w:r w:rsidRPr="0074216D">
              <w:rPr>
                <w:rFonts w:ascii="Didot" w:hAnsi="Didot" w:cs="Didot" w:hint="cs"/>
                <w:sz w:val="21"/>
                <w:szCs w:val="21"/>
              </w:rPr>
              <w:t>Disciplina: Análise de Sistemas Caóticos</w:t>
            </w:r>
          </w:p>
          <w:p w14:paraId="104FAD17" w14:textId="77777777" w:rsidR="002140E6" w:rsidRPr="0074216D" w:rsidRDefault="002140E6" w:rsidP="00D50733">
            <w:pPr>
              <w:rPr>
                <w:rFonts w:ascii="Didot" w:hAnsi="Didot" w:cs="Didot"/>
                <w:sz w:val="21"/>
                <w:szCs w:val="21"/>
              </w:rPr>
            </w:pPr>
            <w:r w:rsidRPr="0074216D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74216D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74216D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  <w:tr w:rsidR="002140E6" w:rsidRPr="006F3F42" w14:paraId="48E9D815" w14:textId="77777777" w:rsidTr="00D50733">
        <w:tc>
          <w:tcPr>
            <w:tcW w:w="9360" w:type="dxa"/>
            <w:gridSpan w:val="2"/>
            <w:vAlign w:val="center"/>
          </w:tcPr>
          <w:p w14:paraId="097F86AD" w14:textId="77777777" w:rsidR="002140E6" w:rsidRPr="006F3F42" w:rsidRDefault="002140E6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  <w:p w14:paraId="7C5E4E2C" w14:textId="377D0E77" w:rsidR="002140E6" w:rsidRPr="006F3F42" w:rsidRDefault="002140E6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 w:rsidRPr="006F3F42">
              <w:rPr>
                <w:rFonts w:ascii="Didot" w:hAnsi="Didot" w:cs="Didot" w:hint="cs"/>
                <w:sz w:val="22"/>
                <w:szCs w:val="22"/>
              </w:rPr>
              <w:t>Trabalho 3</w:t>
            </w:r>
          </w:p>
        </w:tc>
      </w:tr>
    </w:tbl>
    <w:p w14:paraId="6293910D" w14:textId="6CA1D66A" w:rsidR="00B332DF" w:rsidRDefault="00B332DF" w:rsidP="00D50733">
      <w:pPr>
        <w:spacing w:line="240" w:lineRule="auto"/>
        <w:rPr>
          <w:rFonts w:ascii="Didot" w:hAnsi="Didot" w:cs="Didot"/>
          <w:sz w:val="22"/>
          <w:szCs w:val="22"/>
        </w:rPr>
      </w:pPr>
    </w:p>
    <w:tbl>
      <w:tblPr>
        <w:tblStyle w:val="TableGrid"/>
        <w:tblW w:w="0" w:type="auto"/>
        <w:tblBorders>
          <w:top w:val="dotted" w:sz="2" w:space="0" w:color="A6A6A6" w:themeColor="background1" w:themeShade="A6"/>
          <w:left w:val="dotted" w:sz="2" w:space="0" w:color="A6A6A6" w:themeColor="background1" w:themeShade="A6"/>
          <w:bottom w:val="dotted" w:sz="2" w:space="0" w:color="A6A6A6" w:themeColor="background1" w:themeShade="A6"/>
          <w:right w:val="dotted" w:sz="2" w:space="0" w:color="A6A6A6" w:themeColor="background1" w:themeShade="A6"/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61"/>
        <w:gridCol w:w="4453"/>
      </w:tblGrid>
      <w:tr w:rsidR="00CF45EC" w14:paraId="0E211316" w14:textId="77777777" w:rsidTr="004F24B4">
        <w:tc>
          <w:tcPr>
            <w:tcW w:w="4505" w:type="dxa"/>
          </w:tcPr>
          <w:p w14:paraId="65E1FDFA" w14:textId="64EA08A9" w:rsidR="00CF45EC" w:rsidRDefault="00CF45EC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 w:rsidRPr="00EA1D22">
              <w:rPr>
                <w:rFonts w:ascii="Didot" w:hAnsi="Didot" w:cs="Didot" w:hint="cs"/>
                <w:sz w:val="22"/>
                <w:szCs w:val="22"/>
              </w:rPr>
              <w:t>Parâmetros:</w:t>
            </w:r>
          </w:p>
        </w:tc>
        <w:tc>
          <w:tcPr>
            <w:tcW w:w="4505" w:type="dxa"/>
          </w:tcPr>
          <w:p w14:paraId="29D93DB5" w14:textId="72453D3D" w:rsidR="00CF45EC" w:rsidRDefault="00CF45EC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 w:rsidRPr="00EA1D22">
              <w:rPr>
                <w:rFonts w:ascii="Didot" w:hAnsi="Didot" w:cs="Didot" w:hint="cs"/>
                <w:sz w:val="22"/>
                <w:szCs w:val="22"/>
              </w:rPr>
              <w:t xml:space="preserve">Expoentes de </w:t>
            </w:r>
            <w:proofErr w:type="spellStart"/>
            <w:r w:rsidRPr="00EA1D22">
              <w:rPr>
                <w:rFonts w:ascii="Didot" w:hAnsi="Didot" w:cs="Didot" w:hint="cs"/>
                <w:sz w:val="22"/>
                <w:szCs w:val="22"/>
              </w:rPr>
              <w:t>Lyapunov</w:t>
            </w:r>
            <w:proofErr w:type="spellEnd"/>
            <w:r w:rsidRPr="00EA1D22">
              <w:rPr>
                <w:rFonts w:ascii="Didot" w:hAnsi="Didot" w:cs="Didot" w:hint="cs"/>
                <w:sz w:val="22"/>
                <w:szCs w:val="22"/>
              </w:rPr>
              <w:t>:</w:t>
            </w:r>
          </w:p>
        </w:tc>
      </w:tr>
      <w:tr w:rsidR="00CF45EC" w14:paraId="786CCE98" w14:textId="77777777" w:rsidTr="004F24B4">
        <w:tc>
          <w:tcPr>
            <w:tcW w:w="4505" w:type="dxa"/>
          </w:tcPr>
          <w:p w14:paraId="25E5EDAA" w14:textId="5079A9D2" w:rsidR="00CF45EC" w:rsidRPr="00B332DF" w:rsidRDefault="00CF45EC" w:rsidP="00D50733">
            <w:pPr>
              <w:rPr>
                <w:rFonts w:ascii="Didot" w:hAnsi="Didot" w:cs="Didot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σ</m:t>
                </m:r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= 14;</m:t>
                </m:r>
                <m:r>
                  <w:rPr>
                    <w:rFonts w:ascii="Cambria Math" w:hAnsi="Cambria Math" w:cs="Didot" w:hint="cs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β</m:t>
                </m:r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Didot" w:hint="cs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Didot" w:hint="cs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Didot" w:hint="cs"/>
                        <w:i/>
                        <w:sz w:val="22"/>
                        <w:szCs w:val="22"/>
                      </w:rPr>
                    </m:ctrlPr>
                  </m:den>
                </m:f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;</m:t>
                </m:r>
                <m:r>
                  <w:rPr>
                    <w:rFonts w:ascii="Cambria Math" w:hAnsi="Cambria Math" w:cs="Didot" w:hint="cs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ρ</m:t>
                </m:r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= 35</m:t>
                </m:r>
              </m:oMath>
            </m:oMathPara>
          </w:p>
        </w:tc>
        <w:tc>
          <w:tcPr>
            <w:tcW w:w="4505" w:type="dxa"/>
            <w:vAlign w:val="center"/>
          </w:tcPr>
          <w:p w14:paraId="00DB4EDB" w14:textId="657707CD" w:rsidR="00CF45EC" w:rsidRPr="00B332DF" w:rsidRDefault="00CF45EC" w:rsidP="00D50733">
            <w:pPr>
              <w:rPr>
                <w:rFonts w:ascii="Didot" w:hAnsi="Didot" w:cs="Didot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hAnsi="Cambria Math" w:cs="Didot" w:hint="cs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=0.996;</m:t>
                </m:r>
                <m:r>
                  <w:rPr>
                    <w:rFonts w:ascii="Cambria Math" w:hAnsi="Cambria Math" w:cs="Didot" w:hint="cs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hAnsi="Cambria Math" w:cs="Didot" w:hint="cs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=0;</m:t>
                </m:r>
                <m:r>
                  <w:rPr>
                    <w:rFonts w:ascii="Cambria Math" w:hAnsi="Cambria Math" w:cs="Didot" w:hint="cs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hAnsi="Cambria Math" w:cs="Didot" w:hint="cs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Didot" w:hint="cs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2"/>
                    <w:szCs w:val="22"/>
                  </w:rPr>
                  <m:t>=-17.6</m:t>
                </m:r>
              </m:oMath>
            </m:oMathPara>
          </w:p>
        </w:tc>
      </w:tr>
      <w:tr w:rsidR="00CF45EC" w14:paraId="0E163534" w14:textId="77777777" w:rsidTr="004F24B4">
        <w:tc>
          <w:tcPr>
            <w:tcW w:w="9010" w:type="dxa"/>
            <w:gridSpan w:val="2"/>
          </w:tcPr>
          <w:p w14:paraId="67730565" w14:textId="77777777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  <w:p w14:paraId="7F9333F2" w14:textId="1BA29C3B" w:rsidR="00D50733" w:rsidRDefault="004F24B4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noProof/>
                <w:sz w:val="22"/>
                <w:szCs w:val="22"/>
              </w:rPr>
              <w:drawing>
                <wp:inline distT="0" distB="0" distL="0" distR="0" wp14:anchorId="48504632" wp14:editId="397F3F84">
                  <wp:extent cx="5727700" cy="624205"/>
                  <wp:effectExtent l="0" t="0" r="0" b="0"/>
                  <wp:docPr id="76314422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144227" name="Picture 76314422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08DA1" w14:textId="537DD073" w:rsidR="00D50733" w:rsidRDefault="00D50733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</w:tc>
      </w:tr>
      <w:tr w:rsidR="00CF45EC" w14:paraId="6D7AFA94" w14:textId="77777777" w:rsidTr="004F24B4">
        <w:tc>
          <w:tcPr>
            <w:tcW w:w="9010" w:type="dxa"/>
            <w:gridSpan w:val="2"/>
          </w:tcPr>
          <w:p w14:paraId="04002CA8" w14:textId="77777777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  <w:p w14:paraId="2A5979F4" w14:textId="1924ABB5" w:rsidR="00D50733" w:rsidRDefault="00D50733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noProof/>
                <w:sz w:val="22"/>
                <w:szCs w:val="22"/>
              </w:rPr>
              <w:drawing>
                <wp:inline distT="0" distB="0" distL="0" distR="0" wp14:anchorId="2EDBFDC5" wp14:editId="6DF54ABE">
                  <wp:extent cx="3019292" cy="1410231"/>
                  <wp:effectExtent l="0" t="0" r="3810" b="0"/>
                  <wp:docPr id="1993294693" name="Picture 6" descr="A number of digit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294693" name="Picture 6" descr="A number of digits on a white backgroun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61" cy="148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C014E" w14:textId="0F795519" w:rsidR="00D50733" w:rsidRDefault="00D50733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</w:tc>
      </w:tr>
      <w:tr w:rsidR="00CF45EC" w14:paraId="16BC09D0" w14:textId="77777777" w:rsidTr="004F24B4">
        <w:tc>
          <w:tcPr>
            <w:tcW w:w="9010" w:type="dxa"/>
            <w:gridSpan w:val="2"/>
          </w:tcPr>
          <w:p w14:paraId="1EC57013" w14:textId="77777777" w:rsidR="00CF45EC" w:rsidRDefault="00CF45EC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  <w:p w14:paraId="1895104C" w14:textId="0F7A3EC7" w:rsidR="00D50733" w:rsidRDefault="00D50733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noProof/>
                <w:sz w:val="22"/>
                <w:szCs w:val="22"/>
              </w:rPr>
              <w:drawing>
                <wp:inline distT="0" distB="0" distL="0" distR="0" wp14:anchorId="5FC724DE" wp14:editId="75DE4AE9">
                  <wp:extent cx="4283764" cy="3193825"/>
                  <wp:effectExtent l="0" t="0" r="0" b="0"/>
                  <wp:docPr id="859371435" name="Picture 7" descr="A graph with colore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71435" name="Picture 7" descr="A graph with colored line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608" cy="327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59619" w14:textId="62F53009" w:rsidR="00D50733" w:rsidRDefault="00D50733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</w:tc>
      </w:tr>
    </w:tbl>
    <w:p w14:paraId="57FAA455" w14:textId="77777777" w:rsidR="00B332DF" w:rsidRDefault="00B332DF" w:rsidP="00D50733">
      <w:pPr>
        <w:spacing w:line="240" w:lineRule="auto"/>
        <w:rPr>
          <w:rFonts w:ascii="Didot" w:hAnsi="Didot" w:cs="Didot"/>
          <w:sz w:val="22"/>
          <w:szCs w:val="22"/>
        </w:rPr>
      </w:pPr>
    </w:p>
    <w:tbl>
      <w:tblPr>
        <w:tblStyle w:val="TableGrid"/>
        <w:tblW w:w="0" w:type="auto"/>
        <w:tblBorders>
          <w:top w:val="dotted" w:sz="2" w:space="0" w:color="A6A6A6" w:themeColor="background1" w:themeShade="A6"/>
          <w:left w:val="dotted" w:sz="2" w:space="0" w:color="A6A6A6" w:themeColor="background1" w:themeShade="A6"/>
          <w:bottom w:val="dotted" w:sz="2" w:space="0" w:color="A6A6A6" w:themeColor="background1" w:themeShade="A6"/>
          <w:right w:val="dotted" w:sz="2" w:space="0" w:color="A6A6A6" w:themeColor="background1" w:themeShade="A6"/>
          <w:insideH w:val="dotted" w:sz="2" w:space="0" w:color="A6A6A6" w:themeColor="background1" w:themeShade="A6"/>
          <w:insideV w:val="dotted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332DF" w14:paraId="0C593B77" w14:textId="77777777" w:rsidTr="004F24B4">
        <w:tc>
          <w:tcPr>
            <w:tcW w:w="4505" w:type="dxa"/>
          </w:tcPr>
          <w:p w14:paraId="74485FE2" w14:textId="28490C6C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sz w:val="22"/>
                <w:szCs w:val="22"/>
              </w:rPr>
              <w:lastRenderedPageBreak/>
              <w:t>Parâmetros:</w:t>
            </w:r>
          </w:p>
        </w:tc>
        <w:tc>
          <w:tcPr>
            <w:tcW w:w="4505" w:type="dxa"/>
          </w:tcPr>
          <w:p w14:paraId="17936368" w14:textId="6E07A4C4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sz w:val="22"/>
                <w:szCs w:val="22"/>
              </w:rPr>
              <w:t xml:space="preserve">Expoentes de </w:t>
            </w:r>
            <w:proofErr w:type="spellStart"/>
            <w:r>
              <w:rPr>
                <w:rFonts w:ascii="Didot" w:hAnsi="Didot" w:cs="Didot"/>
                <w:sz w:val="22"/>
                <w:szCs w:val="22"/>
              </w:rPr>
              <w:t>Lyapunov</w:t>
            </w:r>
            <w:proofErr w:type="spellEnd"/>
            <w:r>
              <w:rPr>
                <w:rFonts w:ascii="Didot" w:hAnsi="Didot" w:cs="Didot"/>
                <w:sz w:val="22"/>
                <w:szCs w:val="22"/>
              </w:rPr>
              <w:t>:</w:t>
            </w:r>
          </w:p>
        </w:tc>
      </w:tr>
      <w:tr w:rsidR="00B332DF" w14:paraId="0970FFEA" w14:textId="77777777" w:rsidTr="004F24B4">
        <w:tc>
          <w:tcPr>
            <w:tcW w:w="4505" w:type="dxa"/>
          </w:tcPr>
          <w:p w14:paraId="564AFDED" w14:textId="789E2D84" w:rsidR="00B332DF" w:rsidRPr="00B332DF" w:rsidRDefault="00B332DF" w:rsidP="00D50733">
            <w:pPr>
              <w:rPr>
                <w:rFonts w:ascii="Didot" w:hAnsi="Didot" w:cs="Didot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Didot"/>
                    <w:sz w:val="22"/>
                    <w:szCs w:val="22"/>
                  </w:rPr>
                  <m:t>σ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m:t>= 16;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Didot"/>
                    <w:sz w:val="22"/>
                    <w:szCs w:val="22"/>
                  </w:rPr>
                  <m:t>β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m:t>= 4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Didot"/>
                    <w:sz w:val="22"/>
                    <w:szCs w:val="22"/>
                  </w:rPr>
                  <m:t>ρ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m:t>= 45</m:t>
                </m:r>
              </m:oMath>
            </m:oMathPara>
          </w:p>
        </w:tc>
        <w:tc>
          <w:tcPr>
            <w:tcW w:w="4505" w:type="dxa"/>
          </w:tcPr>
          <w:p w14:paraId="15FC41B2" w14:textId="251D57FD" w:rsidR="00B332DF" w:rsidRPr="00B332DF" w:rsidRDefault="00B332DF" w:rsidP="00D50733">
            <w:pPr>
              <w:rPr>
                <w:rFonts w:ascii="Didot" w:hAnsi="Didot" w:cs="Didot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hAnsi="Cambria Math" w:cs="Didot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Didot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/>
                    <w:sz w:val="22"/>
                    <w:szCs w:val="22"/>
                  </w:rPr>
                  <m:t>=1.102;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hAnsi="Cambria Math" w:cs="Didot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Didot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/>
                    <w:sz w:val="22"/>
                    <w:szCs w:val="22"/>
                  </w:rPr>
                  <m:t>=0;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hAnsi="Cambria Math" w:cs="Didot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Didot"/>
                        <w:sz w:val="22"/>
                        <w:szCs w:val="2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Didot" w:hint="eastAsia"/>
                    <w:sz w:val="22"/>
                    <w:szCs w:val="22"/>
                  </w:rPr>
                  <m:t>-</m:t>
                </m:r>
                <m:r>
                  <w:rPr>
                    <w:rFonts w:ascii="Cambria Math" w:hAnsi="Cambria Math" w:cs="Didot"/>
                    <w:sz w:val="22"/>
                    <w:szCs w:val="22"/>
                  </w:rPr>
                  <m:t>20.55</m:t>
                </m:r>
              </m:oMath>
            </m:oMathPara>
          </w:p>
        </w:tc>
      </w:tr>
      <w:tr w:rsidR="00B332DF" w14:paraId="19D9E4CF" w14:textId="77777777" w:rsidTr="004F24B4">
        <w:tc>
          <w:tcPr>
            <w:tcW w:w="9010" w:type="dxa"/>
            <w:gridSpan w:val="2"/>
          </w:tcPr>
          <w:p w14:paraId="54BBFB85" w14:textId="77777777" w:rsidR="00B332DF" w:rsidRDefault="00B332DF" w:rsidP="00D50733">
            <w:pPr>
              <w:rPr>
                <w:rFonts w:ascii="Didot" w:hAnsi="Didot" w:cs="Didot"/>
                <w:sz w:val="22"/>
                <w:szCs w:val="22"/>
              </w:rPr>
            </w:pPr>
          </w:p>
          <w:p w14:paraId="18D820E0" w14:textId="77777777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noProof/>
                <w:sz w:val="22"/>
                <w:szCs w:val="22"/>
              </w:rPr>
              <w:drawing>
                <wp:inline distT="0" distB="0" distL="0" distR="0" wp14:anchorId="70C21812" wp14:editId="5699F9D2">
                  <wp:extent cx="5179285" cy="678131"/>
                  <wp:effectExtent l="0" t="0" r="0" b="0"/>
                  <wp:docPr id="652661008" name="Picture 15" descr="A close up of a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661008" name="Picture 15" descr="A close up of a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693" cy="68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83018" w14:textId="50EEB5D2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</w:p>
        </w:tc>
      </w:tr>
      <w:tr w:rsidR="00B332DF" w14:paraId="633CC679" w14:textId="77777777" w:rsidTr="004F24B4">
        <w:tc>
          <w:tcPr>
            <w:tcW w:w="9010" w:type="dxa"/>
            <w:gridSpan w:val="2"/>
          </w:tcPr>
          <w:p w14:paraId="4D874CC9" w14:textId="77777777" w:rsidR="00B332DF" w:rsidRDefault="00B332DF" w:rsidP="00D50733">
            <w:pPr>
              <w:rPr>
                <w:rFonts w:ascii="Didot" w:hAnsi="Didot" w:cs="Didot"/>
                <w:sz w:val="22"/>
                <w:szCs w:val="22"/>
              </w:rPr>
            </w:pPr>
          </w:p>
          <w:p w14:paraId="510A6C6E" w14:textId="00C3316A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noProof/>
                <w:sz w:val="22"/>
                <w:szCs w:val="22"/>
              </w:rPr>
              <w:drawing>
                <wp:inline distT="0" distB="0" distL="0" distR="0" wp14:anchorId="5B4B5FAF" wp14:editId="155E5787">
                  <wp:extent cx="3500718" cy="1562516"/>
                  <wp:effectExtent l="0" t="0" r="5080" b="0"/>
                  <wp:docPr id="192360573" name="Picture 16" descr="A table of numbers with black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60573" name="Picture 16" descr="A table of numbers with black numbers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751" cy="161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C6ADF" w14:textId="77777777" w:rsidR="00B332DF" w:rsidRDefault="00B332DF" w:rsidP="00D50733">
            <w:pPr>
              <w:rPr>
                <w:rFonts w:ascii="Didot" w:hAnsi="Didot" w:cs="Didot"/>
                <w:sz w:val="22"/>
                <w:szCs w:val="22"/>
              </w:rPr>
            </w:pPr>
          </w:p>
        </w:tc>
      </w:tr>
      <w:tr w:rsidR="00B332DF" w14:paraId="4EE7DCD8" w14:textId="77777777" w:rsidTr="004F24B4">
        <w:tc>
          <w:tcPr>
            <w:tcW w:w="9010" w:type="dxa"/>
            <w:gridSpan w:val="2"/>
          </w:tcPr>
          <w:p w14:paraId="002B1903" w14:textId="77777777" w:rsidR="00B332DF" w:rsidRDefault="00B332DF" w:rsidP="00D50733">
            <w:pPr>
              <w:rPr>
                <w:rFonts w:ascii="Didot" w:hAnsi="Didot" w:cs="Didot"/>
                <w:sz w:val="22"/>
                <w:szCs w:val="22"/>
              </w:rPr>
            </w:pPr>
          </w:p>
          <w:p w14:paraId="7A71D706" w14:textId="36937B73" w:rsidR="00B332DF" w:rsidRDefault="00B332DF" w:rsidP="00D50733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>
              <w:rPr>
                <w:rFonts w:ascii="Didot" w:hAnsi="Didot" w:cs="Didot"/>
                <w:noProof/>
                <w:sz w:val="22"/>
                <w:szCs w:val="22"/>
              </w:rPr>
              <w:drawing>
                <wp:inline distT="0" distB="0" distL="0" distR="0" wp14:anchorId="52F3C990" wp14:editId="47E26082">
                  <wp:extent cx="4384421" cy="3296093"/>
                  <wp:effectExtent l="0" t="0" r="0" b="6350"/>
                  <wp:docPr id="1825579782" name="Picture 17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579782" name="Picture 17" descr="A graph of a function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259" cy="334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18E96" w14:textId="77777777" w:rsidR="00B332DF" w:rsidRDefault="00B332DF" w:rsidP="00D50733">
            <w:pPr>
              <w:rPr>
                <w:rFonts w:ascii="Didot" w:hAnsi="Didot" w:cs="Didot"/>
                <w:sz w:val="22"/>
                <w:szCs w:val="22"/>
              </w:rPr>
            </w:pPr>
          </w:p>
        </w:tc>
      </w:tr>
    </w:tbl>
    <w:p w14:paraId="1EF1CDBB" w14:textId="4F1BE397" w:rsidR="00E91FC4" w:rsidRPr="00EA1D22" w:rsidRDefault="00E91FC4" w:rsidP="00D50733">
      <w:pPr>
        <w:spacing w:line="240" w:lineRule="auto"/>
        <w:rPr>
          <w:rFonts w:ascii="Didot" w:hAnsi="Didot" w:cs="Didot"/>
          <w:sz w:val="22"/>
          <w:szCs w:val="22"/>
        </w:rPr>
      </w:pPr>
    </w:p>
    <w:sectPr w:rsidR="00E91FC4" w:rsidRPr="00EA1D22" w:rsidSect="00EA1D22"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69E35" w14:textId="77777777" w:rsidR="00761F1E" w:rsidRDefault="00761F1E" w:rsidP="002140E6">
      <w:pPr>
        <w:spacing w:after="0" w:line="240" w:lineRule="auto"/>
      </w:pPr>
      <w:r>
        <w:separator/>
      </w:r>
    </w:p>
  </w:endnote>
  <w:endnote w:type="continuationSeparator" w:id="0">
    <w:p w14:paraId="23DD6640" w14:textId="77777777" w:rsidR="00761F1E" w:rsidRDefault="00761F1E" w:rsidP="0021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35331499"/>
      <w:docPartObj>
        <w:docPartGallery w:val="Page Numbers (Bottom of Page)"/>
        <w:docPartUnique/>
      </w:docPartObj>
    </w:sdtPr>
    <w:sdtContent>
      <w:p w14:paraId="621625B1" w14:textId="4D61A98E" w:rsidR="002140E6" w:rsidRDefault="002140E6" w:rsidP="006B3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48463" w14:textId="77777777" w:rsidR="002140E6" w:rsidRDefault="002140E6" w:rsidP="002140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26181938"/>
      <w:docPartObj>
        <w:docPartGallery w:val="Page Numbers (Bottom of Page)"/>
        <w:docPartUnique/>
      </w:docPartObj>
    </w:sdtPr>
    <w:sdtContent>
      <w:p w14:paraId="2CD2B298" w14:textId="775CADDE" w:rsidR="002140E6" w:rsidRDefault="002140E6" w:rsidP="006B3024">
        <w:pPr>
          <w:pStyle w:val="Footer"/>
          <w:framePr w:wrap="none" w:vAnchor="text" w:hAnchor="margin" w:xAlign="right" w:y="1"/>
          <w:rPr>
            <w:rStyle w:val="PageNumber"/>
          </w:rPr>
        </w:pPr>
        <w:r w:rsidRPr="002140E6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2140E6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2140E6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2140E6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2140E6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237C1AB1" w14:textId="7ECDB208" w:rsidR="002140E6" w:rsidRDefault="002140E6" w:rsidP="002140E6">
    <w:pPr>
      <w:pStyle w:val="Footer"/>
      <w:ind w:right="360"/>
    </w:pPr>
  </w:p>
  <w:p w14:paraId="13AC301A" w14:textId="77777777" w:rsidR="002140E6" w:rsidRDefault="00214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30446" w14:textId="77777777" w:rsidR="00761F1E" w:rsidRDefault="00761F1E" w:rsidP="002140E6">
      <w:pPr>
        <w:spacing w:after="0" w:line="240" w:lineRule="auto"/>
      </w:pPr>
      <w:r>
        <w:separator/>
      </w:r>
    </w:p>
  </w:footnote>
  <w:footnote w:type="continuationSeparator" w:id="0">
    <w:p w14:paraId="609D03DC" w14:textId="77777777" w:rsidR="00761F1E" w:rsidRDefault="00761F1E" w:rsidP="00214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E6"/>
    <w:rsid w:val="000C43E3"/>
    <w:rsid w:val="002140E6"/>
    <w:rsid w:val="00437EE6"/>
    <w:rsid w:val="004F24B4"/>
    <w:rsid w:val="00505C3F"/>
    <w:rsid w:val="00561608"/>
    <w:rsid w:val="006F3F42"/>
    <w:rsid w:val="0074216D"/>
    <w:rsid w:val="00761F1E"/>
    <w:rsid w:val="008765F8"/>
    <w:rsid w:val="00950CBE"/>
    <w:rsid w:val="00957031"/>
    <w:rsid w:val="00995578"/>
    <w:rsid w:val="009C47EA"/>
    <w:rsid w:val="00AF12F4"/>
    <w:rsid w:val="00B069B5"/>
    <w:rsid w:val="00B332DF"/>
    <w:rsid w:val="00CF45EC"/>
    <w:rsid w:val="00D50733"/>
    <w:rsid w:val="00DB3A8A"/>
    <w:rsid w:val="00E91FC4"/>
    <w:rsid w:val="00EA1D22"/>
    <w:rsid w:val="00EB135A"/>
    <w:rsid w:val="00EC229B"/>
    <w:rsid w:val="00EE09BB"/>
    <w:rsid w:val="00F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0D5F6D96"/>
  <w15:chartTrackingRefBased/>
  <w15:docId w15:val="{1A0D3144-0DEA-B148-A669-18428ABE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E6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0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E6"/>
    <w:rPr>
      <w:rFonts w:asciiTheme="majorHAnsi" w:eastAsiaTheme="majorEastAsia" w:hAnsiTheme="majorHAnsi" w:cstheme="majorBidi"/>
      <w:color w:val="000000" w:themeColor="text1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140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0E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0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14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0E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14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E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140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0E6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140E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140E6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140E6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2140E6"/>
  </w:style>
  <w:style w:type="character" w:styleId="PlaceholderText">
    <w:name w:val="Placeholder Text"/>
    <w:basedOn w:val="DefaultParagraphFont"/>
    <w:uiPriority w:val="99"/>
    <w:semiHidden/>
    <w:rsid w:val="00AF12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57</Words>
  <Characters>315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10</cp:revision>
  <cp:lastPrinted>2024-12-28T05:56:00Z</cp:lastPrinted>
  <dcterms:created xsi:type="dcterms:W3CDTF">2024-12-26T21:37:00Z</dcterms:created>
  <dcterms:modified xsi:type="dcterms:W3CDTF">2024-12-28T05:57:00Z</dcterms:modified>
</cp:coreProperties>
</file>