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088"/>
      </w:tblGrid>
      <w:tr w:rsidR="00C52569" w:rsidRPr="00310616" w14:paraId="0322036C" w14:textId="77777777" w:rsidTr="00C52569">
        <w:tc>
          <w:tcPr>
            <w:tcW w:w="2694" w:type="dxa"/>
            <w:vAlign w:val="center"/>
          </w:tcPr>
          <w:p w14:paraId="524A0908" w14:textId="1F9388D5" w:rsidR="00C52569" w:rsidRPr="00310616" w:rsidRDefault="00C52569" w:rsidP="00C52569">
            <w:pPr>
              <w:jc w:val="center"/>
              <w:rPr>
                <w:rFonts w:ascii="Didot" w:hAnsi="Didot" w:cs="Didot" w:hint="cs"/>
                <w:sz w:val="21"/>
                <w:szCs w:val="21"/>
              </w:rPr>
            </w:pPr>
            <w:r w:rsidRPr="00310616">
              <w:rPr>
                <w:rFonts w:ascii="Didot" w:hAnsi="Didot" w:cs="Didot" w:hint="cs"/>
                <w:noProof/>
                <w:sz w:val="21"/>
                <w:szCs w:val="21"/>
              </w:rPr>
              <w:drawing>
                <wp:inline distT="0" distB="0" distL="0" distR="0" wp14:anchorId="79F51610" wp14:editId="26C3B5B1">
                  <wp:extent cx="1422400" cy="532711"/>
                  <wp:effectExtent l="0" t="0" r="0" b="1270"/>
                  <wp:docPr id="184058545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585455" name="Graphic 1840585455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584" cy="56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8" w:type="dxa"/>
          </w:tcPr>
          <w:p w14:paraId="36DFAC1F" w14:textId="5EF6658A" w:rsidR="00C52569" w:rsidRPr="00310616" w:rsidRDefault="00C52569" w:rsidP="00C52569">
            <w:pPr>
              <w:spacing w:line="276" w:lineRule="auto"/>
              <w:rPr>
                <w:rFonts w:ascii="Didot" w:hAnsi="Didot" w:cs="Didot" w:hint="cs"/>
                <w:sz w:val="21"/>
                <w:szCs w:val="21"/>
              </w:rPr>
            </w:pPr>
            <w:r w:rsidRPr="00310616">
              <w:rPr>
                <w:rFonts w:ascii="Didot" w:hAnsi="Didot" w:cs="Didot" w:hint="cs"/>
                <w:sz w:val="21"/>
                <w:szCs w:val="21"/>
              </w:rPr>
              <w:t>UTFPR - Especialização em Métodos Matemáticos Aplicados</w:t>
            </w:r>
          </w:p>
          <w:p w14:paraId="06A57E53" w14:textId="752416A9" w:rsidR="00C52569" w:rsidRPr="00310616" w:rsidRDefault="00C52569" w:rsidP="00C52569">
            <w:pPr>
              <w:spacing w:line="276" w:lineRule="auto"/>
              <w:rPr>
                <w:rFonts w:ascii="Didot" w:hAnsi="Didot" w:cs="Didot" w:hint="cs"/>
                <w:sz w:val="21"/>
                <w:szCs w:val="21"/>
              </w:rPr>
            </w:pPr>
            <w:r w:rsidRPr="00310616">
              <w:rPr>
                <w:rFonts w:ascii="Didot" w:hAnsi="Didot" w:cs="Didot" w:hint="cs"/>
                <w:sz w:val="21"/>
                <w:szCs w:val="21"/>
              </w:rPr>
              <w:t>Disciplina: Análise de Decisão Multicritério</w:t>
            </w:r>
          </w:p>
          <w:p w14:paraId="13B6F676" w14:textId="63E3C51E" w:rsidR="00C52569" w:rsidRPr="00310616" w:rsidRDefault="00C52569" w:rsidP="00C52569">
            <w:pPr>
              <w:spacing w:line="276" w:lineRule="auto"/>
              <w:rPr>
                <w:rFonts w:ascii="Didot" w:hAnsi="Didot" w:cs="Didot" w:hint="cs"/>
                <w:sz w:val="21"/>
                <w:szCs w:val="21"/>
              </w:rPr>
            </w:pPr>
            <w:r w:rsidRPr="00310616">
              <w:rPr>
                <w:rFonts w:ascii="Didot" w:hAnsi="Didot" w:cs="Didot" w:hint="cs"/>
                <w:sz w:val="21"/>
                <w:szCs w:val="21"/>
              </w:rPr>
              <w:t>Professora: Eliete Nascimento da Silva</w:t>
            </w:r>
          </w:p>
          <w:p w14:paraId="58F23617" w14:textId="77777777" w:rsidR="00C52569" w:rsidRPr="00310616" w:rsidRDefault="00C52569" w:rsidP="00C52569">
            <w:pPr>
              <w:spacing w:line="276" w:lineRule="auto"/>
              <w:rPr>
                <w:rFonts w:ascii="Didot" w:hAnsi="Didot" w:cs="Didot" w:hint="cs"/>
                <w:sz w:val="21"/>
                <w:szCs w:val="21"/>
              </w:rPr>
            </w:pPr>
            <w:r w:rsidRPr="00310616">
              <w:rPr>
                <w:rFonts w:ascii="Didot" w:hAnsi="Didot" w:cs="Didot" w:hint="cs"/>
                <w:sz w:val="21"/>
                <w:szCs w:val="21"/>
              </w:rPr>
              <w:t xml:space="preserve">Discente: Cintia Izumi Shinoda                                 </w:t>
            </w:r>
          </w:p>
          <w:p w14:paraId="7D49612D" w14:textId="35D21EBE" w:rsidR="00C52569" w:rsidRPr="00310616" w:rsidRDefault="00C52569" w:rsidP="00C52569">
            <w:pPr>
              <w:jc w:val="right"/>
              <w:rPr>
                <w:rFonts w:ascii="Didot" w:hAnsi="Didot" w:cs="Didot" w:hint="cs"/>
                <w:sz w:val="21"/>
                <w:szCs w:val="21"/>
              </w:rPr>
            </w:pPr>
            <w:r w:rsidRPr="00310616">
              <w:rPr>
                <w:rFonts w:ascii="Didot" w:hAnsi="Didot" w:cs="Didot" w:hint="cs"/>
                <w:sz w:val="21"/>
                <w:szCs w:val="21"/>
              </w:rPr>
              <w:t>Maio 2025</w:t>
            </w:r>
          </w:p>
        </w:tc>
      </w:tr>
    </w:tbl>
    <w:p w14:paraId="2A866A14" w14:textId="77777777" w:rsidR="00E65F86" w:rsidRDefault="00E65F86">
      <w:pPr>
        <w:rPr>
          <w:rFonts w:ascii="Didot" w:hAnsi="Didot" w:cs="Didot"/>
          <w:sz w:val="21"/>
          <w:szCs w:val="21"/>
        </w:rPr>
      </w:pPr>
    </w:p>
    <w:p w14:paraId="3DEC5440" w14:textId="77777777" w:rsidR="00535FAC" w:rsidRDefault="00535FAC">
      <w:pPr>
        <w:rPr>
          <w:rFonts w:ascii="Didot" w:hAnsi="Didot" w:cs="Didot"/>
          <w:sz w:val="21"/>
          <w:szCs w:val="21"/>
        </w:rPr>
      </w:pPr>
    </w:p>
    <w:p w14:paraId="08EBC36C" w14:textId="77777777" w:rsidR="00535FAC" w:rsidRPr="00310616" w:rsidRDefault="00535FAC">
      <w:pPr>
        <w:rPr>
          <w:rFonts w:ascii="Didot" w:hAnsi="Didot" w:cs="Didot" w:hint="cs"/>
          <w:sz w:val="21"/>
          <w:szCs w:val="21"/>
        </w:rPr>
      </w:pPr>
    </w:p>
    <w:p w14:paraId="65610655" w14:textId="77777777" w:rsidR="001B5F4C" w:rsidRDefault="00310616" w:rsidP="0026508C">
      <w:pPr>
        <w:spacing w:line="360" w:lineRule="auto"/>
        <w:rPr>
          <w:rFonts w:ascii="Didot" w:hAnsi="Didot" w:cs="Didot"/>
        </w:rPr>
      </w:pPr>
      <w:r w:rsidRPr="00310616">
        <w:rPr>
          <w:rFonts w:ascii="Didot" w:hAnsi="Didot" w:cs="Didot" w:hint="cs"/>
        </w:rPr>
        <w:t>Faça uma pesquisa e liste os métodos utilizados para resolver os</w:t>
      </w:r>
      <w:r>
        <w:rPr>
          <w:rFonts w:ascii="Didot" w:hAnsi="Didot" w:cs="Didot"/>
        </w:rPr>
        <w:t xml:space="preserve"> </w:t>
      </w:r>
      <w:r w:rsidRPr="00310616">
        <w:rPr>
          <w:rFonts w:ascii="Didot" w:hAnsi="Didot" w:cs="Didot" w:hint="cs"/>
        </w:rPr>
        <w:t>tipos de problemas citados</w:t>
      </w:r>
      <w:r w:rsidRPr="00310616">
        <w:rPr>
          <w:rFonts w:ascii="Didot" w:hAnsi="Didot" w:cs="Didot" w:hint="cs"/>
        </w:rPr>
        <w:br/>
      </w:r>
      <w:r w:rsidRPr="00310616">
        <w:rPr>
          <w:rFonts w:ascii="Didot" w:hAnsi="Didot" w:cs="Didot" w:hint="cs"/>
        </w:rPr>
        <w:br/>
      </w:r>
      <w:r w:rsidRPr="00310616">
        <w:rPr>
          <w:rFonts w:ascii="Didot" w:hAnsi="Didot" w:cs="Didot" w:hint="cs"/>
        </w:rPr>
        <w:br/>
      </w:r>
      <w:r w:rsidRPr="00707399">
        <w:rPr>
          <w:rStyle w:val="Heading2Char"/>
          <w:rFonts w:ascii="Didot" w:hAnsi="Didot" w:cs="Didot" w:hint="cs"/>
          <w:color w:val="auto"/>
          <w:sz w:val="28"/>
          <w:szCs w:val="28"/>
        </w:rPr>
        <w:t>Problema de Escolha</w:t>
      </w:r>
      <w:r w:rsidR="001B5F4C" w:rsidRPr="00707399">
        <w:rPr>
          <w:rStyle w:val="Heading2Char"/>
          <w:rFonts w:ascii="Didot" w:hAnsi="Didot" w:cs="Didot" w:hint="cs"/>
          <w:color w:val="auto"/>
          <w:sz w:val="28"/>
          <w:szCs w:val="28"/>
        </w:rPr>
        <w:t>:</w:t>
      </w:r>
    </w:p>
    <w:p w14:paraId="0986C819" w14:textId="77777777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AHP (</w:t>
      </w:r>
      <w:r w:rsidRPr="00707399">
        <w:rPr>
          <w:rFonts w:ascii="Didot" w:hAnsi="Didot" w:cs="Didot"/>
          <w:i/>
          <w:iCs/>
        </w:rPr>
        <w:t>Analytic Hierarchy Process</w:t>
      </w:r>
      <w:r>
        <w:rPr>
          <w:rFonts w:ascii="Didot" w:hAnsi="Didot" w:cs="Didot"/>
        </w:rPr>
        <w:t>)</w:t>
      </w:r>
    </w:p>
    <w:p w14:paraId="7FD706DC" w14:textId="6B7618D8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ANP</w:t>
      </w:r>
      <w:r w:rsidR="00A10F93">
        <w:rPr>
          <w:rFonts w:ascii="Didot" w:hAnsi="Didot" w:cs="Didot"/>
        </w:rPr>
        <w:t xml:space="preserve"> (</w:t>
      </w:r>
      <w:r w:rsidR="00A10F93" w:rsidRPr="00707399">
        <w:rPr>
          <w:rFonts w:ascii="Didot" w:hAnsi="Didot" w:cs="Didot"/>
          <w:i/>
          <w:iCs/>
        </w:rPr>
        <w:t>Analytic Network Process</w:t>
      </w:r>
      <w:r w:rsidR="00A10F93">
        <w:rPr>
          <w:rFonts w:ascii="Didot" w:hAnsi="Didot" w:cs="Didot"/>
        </w:rPr>
        <w:t>)</w:t>
      </w:r>
    </w:p>
    <w:p w14:paraId="287F973F" w14:textId="084DA34F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MAUT (</w:t>
      </w:r>
      <w:r w:rsidRPr="00707399">
        <w:rPr>
          <w:rFonts w:ascii="Didot" w:hAnsi="Didot" w:cs="Didot"/>
          <w:i/>
          <w:iCs/>
        </w:rPr>
        <w:t>Multi-Attribute Utility Theory</w:t>
      </w:r>
      <w:r>
        <w:rPr>
          <w:rFonts w:ascii="Didot" w:hAnsi="Didot" w:cs="Didot"/>
        </w:rPr>
        <w:t>)</w:t>
      </w:r>
      <w:r w:rsidR="00A10F93">
        <w:rPr>
          <w:rFonts w:ascii="Didot" w:hAnsi="Didot" w:cs="Didot"/>
        </w:rPr>
        <w:t xml:space="preserve"> / UTA (</w:t>
      </w:r>
      <w:r w:rsidR="00A10F93" w:rsidRPr="00707399">
        <w:rPr>
          <w:rFonts w:ascii="Didot" w:hAnsi="Didot" w:cs="Didot"/>
          <w:i/>
          <w:iCs/>
        </w:rPr>
        <w:t>Utility Theory Additive</w:t>
      </w:r>
      <w:r w:rsidR="00A10F93">
        <w:rPr>
          <w:rFonts w:ascii="Didot" w:hAnsi="Didot" w:cs="Didot"/>
        </w:rPr>
        <w:t>)</w:t>
      </w:r>
    </w:p>
    <w:p w14:paraId="0A71009A" w14:textId="4EE3F18C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M</w:t>
      </w:r>
      <w:r w:rsidR="00A10F93">
        <w:rPr>
          <w:rFonts w:ascii="Didot" w:hAnsi="Didot" w:cs="Didot"/>
        </w:rPr>
        <w:t>ACBETH (</w:t>
      </w:r>
      <w:r w:rsidR="00A10F93" w:rsidRPr="00707399">
        <w:rPr>
          <w:rFonts w:ascii="Didot" w:hAnsi="Didot" w:cs="Didot"/>
          <w:i/>
          <w:iCs/>
        </w:rPr>
        <w:t>Measuring Attractiveness by a Categorical Based Evaluation Technique</w:t>
      </w:r>
      <w:r w:rsidR="00A10F93">
        <w:rPr>
          <w:rFonts w:ascii="Didot" w:hAnsi="Didot" w:cs="Didot"/>
        </w:rPr>
        <w:t>)</w:t>
      </w:r>
    </w:p>
    <w:p w14:paraId="68593525" w14:textId="3ABAB51E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P</w:t>
      </w:r>
      <w:r w:rsidR="00A10F93">
        <w:rPr>
          <w:rFonts w:ascii="Didot" w:hAnsi="Didot" w:cs="Didot"/>
        </w:rPr>
        <w:t>ROMETHEE (</w:t>
      </w:r>
      <w:r w:rsidR="00A10F93" w:rsidRPr="00707399">
        <w:rPr>
          <w:rFonts w:ascii="Didot" w:hAnsi="Didot" w:cs="Didot"/>
          <w:i/>
          <w:iCs/>
        </w:rPr>
        <w:t>Preference Ranking Organization Method for Enrichment of Evaluations</w:t>
      </w:r>
      <w:r w:rsidR="00A10F93">
        <w:rPr>
          <w:rFonts w:ascii="Didot" w:hAnsi="Didot" w:cs="Didot"/>
        </w:rPr>
        <w:t xml:space="preserve">) </w:t>
      </w:r>
    </w:p>
    <w:p w14:paraId="0168A467" w14:textId="58B8BD7E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E</w:t>
      </w:r>
      <w:r>
        <w:rPr>
          <w:rFonts w:ascii="Didot" w:hAnsi="Didot" w:cs="Didot"/>
        </w:rPr>
        <w:t>LECTRE I</w:t>
      </w:r>
      <w:r w:rsidR="00A504BA">
        <w:rPr>
          <w:rFonts w:ascii="Didot" w:hAnsi="Didot" w:cs="Didot"/>
        </w:rPr>
        <w:t xml:space="preserve"> (</w:t>
      </w:r>
      <w:r w:rsidR="00A504BA" w:rsidRPr="00707399">
        <w:rPr>
          <w:rFonts w:ascii="Didot" w:hAnsi="Didot" w:cs="Didot"/>
          <w:i/>
          <w:iCs/>
        </w:rPr>
        <w:t>ELimination and Choice Translating REality</w:t>
      </w:r>
      <w:r w:rsidR="00A504BA">
        <w:rPr>
          <w:rFonts w:ascii="Didot" w:hAnsi="Didot" w:cs="Didot"/>
        </w:rPr>
        <w:t>)</w:t>
      </w:r>
    </w:p>
    <w:p w14:paraId="2C81CBB7" w14:textId="757E236E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TOPSIS</w:t>
      </w:r>
      <w:r w:rsidR="00A504BA">
        <w:rPr>
          <w:rFonts w:ascii="Didot" w:hAnsi="Didot" w:cs="Didot"/>
        </w:rPr>
        <w:t xml:space="preserve"> (</w:t>
      </w:r>
      <w:r w:rsidR="00A504BA" w:rsidRPr="00707399">
        <w:rPr>
          <w:rFonts w:ascii="Didot" w:hAnsi="Didot" w:cs="Didot"/>
          <w:i/>
          <w:iCs/>
        </w:rPr>
        <w:t>Technique for Order of Preference by Similarity to Ideal Solution</w:t>
      </w:r>
      <w:r w:rsidR="00A504BA">
        <w:rPr>
          <w:rFonts w:ascii="Didot" w:hAnsi="Didot" w:cs="Didot"/>
        </w:rPr>
        <w:t>)</w:t>
      </w:r>
    </w:p>
    <w:p w14:paraId="7F7A283C" w14:textId="2587A991" w:rsidR="00A10F93" w:rsidRDefault="00A10F93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 xml:space="preserve">- </w:t>
      </w:r>
      <w:r w:rsidRPr="00707399">
        <w:rPr>
          <w:rFonts w:ascii="Didot" w:hAnsi="Didot" w:cs="Didot"/>
        </w:rPr>
        <w:t>Goal Programming</w:t>
      </w:r>
    </w:p>
    <w:p w14:paraId="532B51E3" w14:textId="3588F2F6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DEA (</w:t>
      </w:r>
      <w:r w:rsidR="00A504BA" w:rsidRPr="00707399">
        <w:rPr>
          <w:rFonts w:ascii="Didot" w:hAnsi="Didot" w:cs="Didot"/>
          <w:i/>
          <w:iCs/>
        </w:rPr>
        <w:t>Data Envelopment Analysis</w:t>
      </w:r>
      <w:r>
        <w:rPr>
          <w:rFonts w:ascii="Didot" w:hAnsi="Didot" w:cs="Didot"/>
        </w:rPr>
        <w:t>)</w:t>
      </w:r>
    </w:p>
    <w:p w14:paraId="441308DC" w14:textId="77777777" w:rsidR="00F91EC2" w:rsidRDefault="00310616" w:rsidP="0026508C">
      <w:pPr>
        <w:spacing w:line="360" w:lineRule="auto"/>
        <w:rPr>
          <w:rFonts w:ascii="Didot" w:hAnsi="Didot" w:cs="Didot"/>
        </w:rPr>
      </w:pPr>
      <w:r w:rsidRPr="00310616">
        <w:rPr>
          <w:rFonts w:ascii="Didot" w:hAnsi="Didot" w:cs="Didot" w:hint="cs"/>
        </w:rPr>
        <w:br/>
      </w:r>
    </w:p>
    <w:p w14:paraId="71AF7275" w14:textId="77777777" w:rsidR="00707399" w:rsidRDefault="00310616" w:rsidP="0026508C">
      <w:pPr>
        <w:spacing w:line="360" w:lineRule="auto"/>
        <w:rPr>
          <w:rFonts w:ascii="Didot" w:hAnsi="Didot" w:cs="Didot"/>
          <w:sz w:val="28"/>
          <w:szCs w:val="28"/>
        </w:rPr>
      </w:pPr>
      <w:r w:rsidRPr="00310616">
        <w:rPr>
          <w:rFonts w:ascii="Didot" w:hAnsi="Didot" w:cs="Didot" w:hint="cs"/>
        </w:rPr>
        <w:br/>
      </w:r>
    </w:p>
    <w:p w14:paraId="16ABAF80" w14:textId="7DCE62C1" w:rsidR="001B5F4C" w:rsidRPr="00707399" w:rsidRDefault="00310616" w:rsidP="00707399">
      <w:pPr>
        <w:pStyle w:val="Heading2"/>
        <w:rPr>
          <w:rFonts w:ascii="Didot" w:hAnsi="Didot" w:cs="Didot" w:hint="cs"/>
          <w:color w:val="auto"/>
          <w:sz w:val="28"/>
          <w:szCs w:val="28"/>
        </w:rPr>
      </w:pPr>
      <w:r w:rsidRPr="00707399">
        <w:rPr>
          <w:rFonts w:ascii="Didot" w:hAnsi="Didot" w:cs="Didot" w:hint="cs"/>
          <w:color w:val="auto"/>
          <w:sz w:val="28"/>
          <w:szCs w:val="28"/>
        </w:rPr>
        <w:lastRenderedPageBreak/>
        <w:t>Problema de Classificação</w:t>
      </w:r>
      <w:r w:rsidR="001B5F4C" w:rsidRPr="00707399">
        <w:rPr>
          <w:rFonts w:ascii="Didot" w:hAnsi="Didot" w:cs="Didot" w:hint="cs"/>
          <w:color w:val="auto"/>
          <w:sz w:val="28"/>
          <w:szCs w:val="28"/>
        </w:rPr>
        <w:t>:</w:t>
      </w:r>
    </w:p>
    <w:p w14:paraId="6229A9A8" w14:textId="77777777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AHP (</w:t>
      </w:r>
      <w:r w:rsidRPr="00707399">
        <w:rPr>
          <w:rFonts w:ascii="Didot" w:hAnsi="Didot" w:cs="Didot"/>
          <w:i/>
          <w:iCs/>
        </w:rPr>
        <w:t>Analytic Hierarchy Process</w:t>
      </w:r>
      <w:r>
        <w:rPr>
          <w:rFonts w:ascii="Didot" w:hAnsi="Didot" w:cs="Didot"/>
        </w:rPr>
        <w:t>)</w:t>
      </w:r>
    </w:p>
    <w:p w14:paraId="0C1770C0" w14:textId="12C8652A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ANP</w:t>
      </w:r>
      <w:r w:rsidR="00A10F93">
        <w:rPr>
          <w:rFonts w:ascii="Didot" w:hAnsi="Didot" w:cs="Didot"/>
        </w:rPr>
        <w:t xml:space="preserve"> </w:t>
      </w:r>
      <w:r w:rsidR="00A10F93">
        <w:rPr>
          <w:rFonts w:ascii="Didot" w:hAnsi="Didot" w:cs="Didot"/>
        </w:rPr>
        <w:t>(</w:t>
      </w:r>
      <w:r w:rsidR="00A10F93" w:rsidRPr="00707399">
        <w:rPr>
          <w:rFonts w:ascii="Didot" w:hAnsi="Didot" w:cs="Didot"/>
          <w:i/>
          <w:iCs/>
        </w:rPr>
        <w:t>Analytic Network Process</w:t>
      </w:r>
      <w:r w:rsidR="00A10F93">
        <w:rPr>
          <w:rFonts w:ascii="Didot" w:hAnsi="Didot" w:cs="Didot"/>
        </w:rPr>
        <w:t>)</w:t>
      </w:r>
    </w:p>
    <w:p w14:paraId="6327E73F" w14:textId="72CCCAA3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 xml:space="preserve">- </w:t>
      </w:r>
      <w:r w:rsidR="00A10F93">
        <w:rPr>
          <w:rFonts w:ascii="Didot" w:hAnsi="Didot" w:cs="Didot"/>
        </w:rPr>
        <w:t>MAUT (</w:t>
      </w:r>
      <w:r w:rsidR="00A10F93" w:rsidRPr="00707399">
        <w:rPr>
          <w:rFonts w:ascii="Didot" w:hAnsi="Didot" w:cs="Didot"/>
          <w:i/>
          <w:iCs/>
        </w:rPr>
        <w:t>Multi-Attribute Utility Theory</w:t>
      </w:r>
      <w:r w:rsidR="00A10F93">
        <w:rPr>
          <w:rFonts w:ascii="Didot" w:hAnsi="Didot" w:cs="Didot"/>
        </w:rPr>
        <w:t>) / UTA (</w:t>
      </w:r>
      <w:r w:rsidR="00A10F93" w:rsidRPr="00707399">
        <w:rPr>
          <w:rFonts w:ascii="Didot" w:hAnsi="Didot" w:cs="Didot"/>
          <w:i/>
          <w:iCs/>
        </w:rPr>
        <w:t>Utility Theory Additive</w:t>
      </w:r>
      <w:r w:rsidR="00A10F93">
        <w:rPr>
          <w:rFonts w:ascii="Didot" w:hAnsi="Didot" w:cs="Didot"/>
        </w:rPr>
        <w:t>)</w:t>
      </w:r>
    </w:p>
    <w:p w14:paraId="44BE18C1" w14:textId="2E881390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 xml:space="preserve">- </w:t>
      </w:r>
      <w:r w:rsidR="00A10F93">
        <w:rPr>
          <w:rFonts w:ascii="Didot" w:hAnsi="Didot" w:cs="Didot"/>
        </w:rPr>
        <w:t>MACBETH (</w:t>
      </w:r>
      <w:r w:rsidR="00A10F93" w:rsidRPr="00707399">
        <w:rPr>
          <w:rFonts w:ascii="Didot" w:hAnsi="Didot" w:cs="Didot"/>
          <w:i/>
          <w:iCs/>
        </w:rPr>
        <w:t>Measuring Attractiveness by a Categorical Based Evaluation Technique</w:t>
      </w:r>
      <w:r w:rsidR="00A10F93">
        <w:rPr>
          <w:rFonts w:ascii="Didot" w:hAnsi="Didot" w:cs="Didot"/>
        </w:rPr>
        <w:t>)</w:t>
      </w:r>
    </w:p>
    <w:p w14:paraId="6198B25D" w14:textId="76A78C5D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P</w:t>
      </w:r>
      <w:r w:rsidR="00A10F93">
        <w:rPr>
          <w:rFonts w:ascii="Didot" w:hAnsi="Didot" w:cs="Didot"/>
        </w:rPr>
        <w:t>ROMETHEE</w:t>
      </w:r>
      <w:r w:rsidR="00A504BA">
        <w:rPr>
          <w:rFonts w:ascii="Didot" w:hAnsi="Didot" w:cs="Didot"/>
        </w:rPr>
        <w:t xml:space="preserve"> </w:t>
      </w:r>
      <w:r w:rsidR="00A504BA">
        <w:rPr>
          <w:rFonts w:ascii="Didot" w:hAnsi="Didot" w:cs="Didot"/>
        </w:rPr>
        <w:t>(</w:t>
      </w:r>
      <w:r w:rsidR="00A504BA" w:rsidRPr="00707399">
        <w:rPr>
          <w:rFonts w:ascii="Didot" w:hAnsi="Didot" w:cs="Didot"/>
          <w:i/>
          <w:iCs/>
        </w:rPr>
        <w:t>Preference Ranking Organization Method for Enrichment of Evaluations</w:t>
      </w:r>
      <w:r w:rsidR="00A504BA">
        <w:rPr>
          <w:rFonts w:ascii="Didot" w:hAnsi="Didot" w:cs="Didot"/>
        </w:rPr>
        <w:t>)</w:t>
      </w:r>
    </w:p>
    <w:p w14:paraId="4A318AAA" w14:textId="7FD78981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ELECTRE III</w:t>
      </w:r>
      <w:r w:rsidR="00A504BA">
        <w:rPr>
          <w:rFonts w:ascii="Didot" w:hAnsi="Didot" w:cs="Didot"/>
        </w:rPr>
        <w:t xml:space="preserve"> </w:t>
      </w:r>
      <w:r w:rsidR="00A504BA">
        <w:rPr>
          <w:rFonts w:ascii="Didot" w:hAnsi="Didot" w:cs="Didot"/>
        </w:rPr>
        <w:t>(</w:t>
      </w:r>
      <w:r w:rsidR="00A504BA" w:rsidRPr="00707399">
        <w:rPr>
          <w:rFonts w:ascii="Didot" w:hAnsi="Didot" w:cs="Didot"/>
          <w:i/>
          <w:iCs/>
        </w:rPr>
        <w:t>Elimination and Choice Translating Reality</w:t>
      </w:r>
      <w:r w:rsidR="00A504BA">
        <w:rPr>
          <w:rFonts w:ascii="Didot" w:hAnsi="Didot" w:cs="Didot"/>
        </w:rPr>
        <w:t>)</w:t>
      </w:r>
    </w:p>
    <w:p w14:paraId="6B40A9FE" w14:textId="0C0E51FF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TOPSIS</w:t>
      </w:r>
      <w:r w:rsidR="00A504BA">
        <w:rPr>
          <w:rFonts w:ascii="Didot" w:hAnsi="Didot" w:cs="Didot"/>
        </w:rPr>
        <w:t xml:space="preserve"> </w:t>
      </w:r>
      <w:r w:rsidR="00A504BA">
        <w:rPr>
          <w:rFonts w:ascii="Didot" w:hAnsi="Didot" w:cs="Didot"/>
        </w:rPr>
        <w:t>(</w:t>
      </w:r>
      <w:r w:rsidR="00A504BA" w:rsidRPr="00707399">
        <w:rPr>
          <w:rFonts w:ascii="Didot" w:hAnsi="Didot" w:cs="Didot"/>
          <w:i/>
          <w:iCs/>
        </w:rPr>
        <w:t>Technique for Order of Preference by Similarity to Ideal Solution</w:t>
      </w:r>
      <w:r w:rsidR="00A504BA">
        <w:rPr>
          <w:rFonts w:ascii="Didot" w:hAnsi="Didot" w:cs="Didot"/>
        </w:rPr>
        <w:t>)</w:t>
      </w:r>
    </w:p>
    <w:p w14:paraId="5E478F07" w14:textId="251F101B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 xml:space="preserve">- DEA </w:t>
      </w:r>
      <w:r w:rsidR="00A504BA">
        <w:rPr>
          <w:rFonts w:ascii="Didot" w:hAnsi="Didot" w:cs="Didot"/>
        </w:rPr>
        <w:t>(</w:t>
      </w:r>
      <w:r w:rsidR="00A504BA" w:rsidRPr="00707399">
        <w:rPr>
          <w:rFonts w:ascii="Didot" w:hAnsi="Didot" w:cs="Didot"/>
          <w:i/>
          <w:iCs/>
        </w:rPr>
        <w:t>Data Envelopment Analysis</w:t>
      </w:r>
      <w:r w:rsidR="00A504BA">
        <w:rPr>
          <w:rFonts w:ascii="Didot" w:hAnsi="Didot" w:cs="Didot"/>
        </w:rPr>
        <w:t>)</w:t>
      </w:r>
    </w:p>
    <w:p w14:paraId="3D66B9C4" w14:textId="77777777" w:rsidR="00F91EC2" w:rsidRDefault="00310616" w:rsidP="0026508C">
      <w:pPr>
        <w:spacing w:line="360" w:lineRule="auto"/>
        <w:rPr>
          <w:rFonts w:ascii="Didot" w:hAnsi="Didot" w:cs="Didot"/>
          <w:sz w:val="28"/>
          <w:szCs w:val="28"/>
        </w:rPr>
      </w:pPr>
      <w:r w:rsidRPr="00310616">
        <w:rPr>
          <w:rFonts w:ascii="Didot" w:hAnsi="Didot" w:cs="Didot" w:hint="cs"/>
        </w:rPr>
        <w:br/>
      </w:r>
      <w:r w:rsidRPr="00310616">
        <w:rPr>
          <w:rFonts w:ascii="Didot" w:hAnsi="Didot" w:cs="Didot" w:hint="cs"/>
        </w:rPr>
        <w:br/>
      </w:r>
    </w:p>
    <w:p w14:paraId="4FE99B3F" w14:textId="77777777" w:rsidR="00F91EC2" w:rsidRDefault="00F91EC2" w:rsidP="0026508C">
      <w:pPr>
        <w:spacing w:line="360" w:lineRule="auto"/>
        <w:rPr>
          <w:rFonts w:ascii="Didot" w:hAnsi="Didot" w:cs="Didot"/>
          <w:sz w:val="28"/>
          <w:szCs w:val="28"/>
        </w:rPr>
      </w:pPr>
    </w:p>
    <w:p w14:paraId="1DA11487" w14:textId="77777777" w:rsidR="00F91EC2" w:rsidRDefault="00F91EC2" w:rsidP="0026508C">
      <w:pPr>
        <w:spacing w:line="360" w:lineRule="auto"/>
        <w:rPr>
          <w:rFonts w:ascii="Didot" w:hAnsi="Didot" w:cs="Didot"/>
          <w:sz w:val="28"/>
          <w:szCs w:val="28"/>
        </w:rPr>
      </w:pPr>
    </w:p>
    <w:p w14:paraId="76377802" w14:textId="77777777" w:rsidR="00F91EC2" w:rsidRDefault="00F91EC2" w:rsidP="0026508C">
      <w:pPr>
        <w:spacing w:line="360" w:lineRule="auto"/>
        <w:rPr>
          <w:rFonts w:ascii="Didot" w:hAnsi="Didot" w:cs="Didot"/>
          <w:sz w:val="28"/>
          <w:szCs w:val="28"/>
        </w:rPr>
      </w:pPr>
    </w:p>
    <w:p w14:paraId="35C5AC62" w14:textId="77777777" w:rsidR="00F91EC2" w:rsidRDefault="00F91EC2" w:rsidP="0026508C">
      <w:pPr>
        <w:spacing w:line="360" w:lineRule="auto"/>
        <w:rPr>
          <w:rFonts w:ascii="Didot" w:hAnsi="Didot" w:cs="Didot"/>
          <w:sz w:val="28"/>
          <w:szCs w:val="28"/>
        </w:rPr>
      </w:pPr>
    </w:p>
    <w:p w14:paraId="0D722180" w14:textId="77777777" w:rsidR="00F91EC2" w:rsidRDefault="00F91EC2" w:rsidP="0026508C">
      <w:pPr>
        <w:spacing w:line="360" w:lineRule="auto"/>
        <w:rPr>
          <w:rFonts w:ascii="Didot" w:hAnsi="Didot" w:cs="Didot"/>
          <w:sz w:val="28"/>
          <w:szCs w:val="28"/>
        </w:rPr>
      </w:pPr>
    </w:p>
    <w:p w14:paraId="23FA4DE7" w14:textId="77777777" w:rsidR="00F91EC2" w:rsidRDefault="00F91EC2" w:rsidP="0026508C">
      <w:pPr>
        <w:spacing w:line="360" w:lineRule="auto"/>
        <w:rPr>
          <w:rFonts w:ascii="Didot" w:hAnsi="Didot" w:cs="Didot"/>
          <w:sz w:val="28"/>
          <w:szCs w:val="28"/>
        </w:rPr>
      </w:pPr>
    </w:p>
    <w:p w14:paraId="03F8D996" w14:textId="77777777" w:rsidR="00F91EC2" w:rsidRDefault="00F91EC2" w:rsidP="0026508C">
      <w:pPr>
        <w:spacing w:line="360" w:lineRule="auto"/>
        <w:rPr>
          <w:rFonts w:ascii="Didot" w:hAnsi="Didot" w:cs="Didot"/>
          <w:sz w:val="28"/>
          <w:szCs w:val="28"/>
        </w:rPr>
      </w:pPr>
    </w:p>
    <w:p w14:paraId="42566970" w14:textId="77777777" w:rsidR="00707399" w:rsidRDefault="00707399" w:rsidP="0026508C">
      <w:pPr>
        <w:spacing w:line="360" w:lineRule="auto"/>
        <w:rPr>
          <w:rFonts w:ascii="Didot" w:hAnsi="Didot" w:cs="Didot"/>
          <w:sz w:val="28"/>
          <w:szCs w:val="28"/>
        </w:rPr>
      </w:pPr>
    </w:p>
    <w:p w14:paraId="2D43A39E" w14:textId="77777777" w:rsidR="00707399" w:rsidRDefault="00707399" w:rsidP="0026508C">
      <w:pPr>
        <w:spacing w:line="360" w:lineRule="auto"/>
        <w:rPr>
          <w:rFonts w:ascii="Didot" w:hAnsi="Didot" w:cs="Didot"/>
          <w:sz w:val="28"/>
          <w:szCs w:val="28"/>
        </w:rPr>
      </w:pPr>
    </w:p>
    <w:p w14:paraId="42CBCDC9" w14:textId="7741AAD5" w:rsidR="00C52569" w:rsidRPr="00707399" w:rsidRDefault="00310616" w:rsidP="00707399">
      <w:pPr>
        <w:pStyle w:val="Heading2"/>
        <w:rPr>
          <w:rFonts w:ascii="Didot" w:hAnsi="Didot" w:cs="Didot" w:hint="cs"/>
          <w:color w:val="auto"/>
          <w:sz w:val="28"/>
          <w:szCs w:val="28"/>
        </w:rPr>
      </w:pPr>
      <w:r w:rsidRPr="00707399">
        <w:rPr>
          <w:rFonts w:ascii="Didot" w:hAnsi="Didot" w:cs="Didot" w:hint="cs"/>
          <w:color w:val="auto"/>
          <w:sz w:val="28"/>
          <w:szCs w:val="28"/>
        </w:rPr>
        <w:lastRenderedPageBreak/>
        <w:t>Problema de Ordenação</w:t>
      </w:r>
      <w:r w:rsidR="001B5F4C" w:rsidRPr="00707399">
        <w:rPr>
          <w:rFonts w:ascii="Didot" w:hAnsi="Didot" w:cs="Didot" w:hint="cs"/>
          <w:color w:val="auto"/>
          <w:sz w:val="28"/>
          <w:szCs w:val="28"/>
        </w:rPr>
        <w:t>:</w:t>
      </w:r>
    </w:p>
    <w:p w14:paraId="337C4D2E" w14:textId="71E822F5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AHPSort</w:t>
      </w:r>
    </w:p>
    <w:p w14:paraId="0AC7DA25" w14:textId="3C83DB61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UTADIS</w:t>
      </w:r>
      <w:r w:rsidR="00A504BA">
        <w:rPr>
          <w:rFonts w:ascii="Didot" w:hAnsi="Didot" w:cs="Didot"/>
        </w:rPr>
        <w:t xml:space="preserve"> (</w:t>
      </w:r>
      <w:r w:rsidR="00A504BA" w:rsidRPr="00707399">
        <w:rPr>
          <w:rFonts w:ascii="Didot" w:hAnsi="Didot" w:cs="Didot"/>
          <w:i/>
          <w:iCs/>
        </w:rPr>
        <w:t>UTilities Additives DIScriminates</w:t>
      </w:r>
      <w:r w:rsidR="00A504BA">
        <w:rPr>
          <w:rFonts w:ascii="Didot" w:hAnsi="Didot" w:cs="Didot"/>
        </w:rPr>
        <w:t>)</w:t>
      </w:r>
    </w:p>
    <w:p w14:paraId="07CF8831" w14:textId="153FDFD9" w:rsidR="001B5F4C" w:rsidRDefault="001B5F4C" w:rsidP="0026508C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- FlowSort</w:t>
      </w:r>
    </w:p>
    <w:p w14:paraId="6C426D78" w14:textId="4452082B" w:rsidR="001B5F4C" w:rsidRPr="00310616" w:rsidRDefault="001B5F4C" w:rsidP="0026508C">
      <w:pPr>
        <w:spacing w:line="360" w:lineRule="auto"/>
        <w:rPr>
          <w:rFonts w:ascii="Didot" w:hAnsi="Didot" w:cs="Didot" w:hint="cs"/>
        </w:rPr>
      </w:pPr>
      <w:r>
        <w:rPr>
          <w:rFonts w:ascii="Didot" w:hAnsi="Didot" w:cs="Didot"/>
        </w:rPr>
        <w:t>- ELECTRE-Tri</w:t>
      </w:r>
    </w:p>
    <w:sectPr w:rsidR="001B5F4C" w:rsidRPr="00310616" w:rsidSect="00C52569">
      <w:pgSz w:w="11901" w:h="16817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69"/>
    <w:rsid w:val="001B5F4C"/>
    <w:rsid w:val="0026508C"/>
    <w:rsid w:val="00310616"/>
    <w:rsid w:val="00437CCA"/>
    <w:rsid w:val="00535FAC"/>
    <w:rsid w:val="00647DFE"/>
    <w:rsid w:val="00657A75"/>
    <w:rsid w:val="00707399"/>
    <w:rsid w:val="00760F79"/>
    <w:rsid w:val="00A10F93"/>
    <w:rsid w:val="00A504BA"/>
    <w:rsid w:val="00A9641B"/>
    <w:rsid w:val="00BD04E9"/>
    <w:rsid w:val="00C52569"/>
    <w:rsid w:val="00D52069"/>
    <w:rsid w:val="00DA5B38"/>
    <w:rsid w:val="00E65F86"/>
    <w:rsid w:val="00F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3160D8"/>
  <w15:chartTrackingRefBased/>
  <w15:docId w15:val="{14593400-D292-7D41-B708-E6276746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2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5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10</cp:revision>
  <cp:lastPrinted>2025-05-31T22:20:00Z</cp:lastPrinted>
  <dcterms:created xsi:type="dcterms:W3CDTF">2025-05-31T16:05:00Z</dcterms:created>
  <dcterms:modified xsi:type="dcterms:W3CDTF">2025-05-31T22:24:00Z</dcterms:modified>
</cp:coreProperties>
</file>