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A35DE" w14:textId="1E4F3F63" w:rsidR="0053235E" w:rsidRPr="00DA577B" w:rsidRDefault="00DA577B" w:rsidP="00F254D9">
      <w:pPr>
        <w:pStyle w:val="Subtitle"/>
        <w:jc w:val="center"/>
        <w:rPr>
          <w:rFonts w:ascii="Didot" w:hAnsi="Didot" w:cs="Didot" w:hint="cs"/>
        </w:rPr>
      </w:pPr>
      <w:r>
        <w:rPr>
          <w:rFonts w:ascii="Didot" w:hAnsi="Didot" w:cs="Didot"/>
        </w:rPr>
        <w:t xml:space="preserve">UTFPR - </w:t>
      </w:r>
      <w:r w:rsidRPr="00DA577B">
        <w:rPr>
          <w:rFonts w:ascii="Didot" w:hAnsi="Didot" w:cs="Didot"/>
        </w:rPr>
        <w:t>Especialização em M</w:t>
      </w:r>
      <w:r>
        <w:rPr>
          <w:rFonts w:ascii="Didot" w:hAnsi="Didot" w:cs="Didot"/>
        </w:rPr>
        <w:t>étodos Matemáticos Aplicados</w:t>
      </w:r>
    </w:p>
    <w:p w14:paraId="11F1772B" w14:textId="40E957B0" w:rsidR="0053235E" w:rsidRPr="00DA577B" w:rsidRDefault="000E40C2" w:rsidP="00DA577B">
      <w:pPr>
        <w:pStyle w:val="Title"/>
        <w:jc w:val="center"/>
        <w:rPr>
          <w:rFonts w:ascii="Didot" w:hAnsi="Didot" w:cs="Didot" w:hint="cs"/>
          <w:sz w:val="44"/>
          <w:szCs w:val="44"/>
        </w:rPr>
      </w:pPr>
      <w:r w:rsidRPr="00DA577B">
        <w:rPr>
          <w:rFonts w:ascii="Didot" w:hAnsi="Didot" w:cs="Didot" w:hint="cs"/>
          <w:sz w:val="44"/>
          <w:szCs w:val="44"/>
        </w:rPr>
        <w:t>Trabalho MATLAB</w:t>
      </w:r>
    </w:p>
    <w:p w14:paraId="77756736" w14:textId="447A81F9" w:rsidR="0053235E" w:rsidRDefault="000E40C2" w:rsidP="00DA577B">
      <w:pPr>
        <w:pStyle w:val="Author"/>
        <w:jc w:val="center"/>
        <w:rPr>
          <w:rFonts w:ascii="Didot" w:hAnsi="Didot" w:cs="Didot"/>
          <w:sz w:val="32"/>
          <w:szCs w:val="32"/>
        </w:rPr>
      </w:pPr>
      <w:r w:rsidRPr="00DA577B">
        <w:rPr>
          <w:rFonts w:ascii="Didot" w:hAnsi="Didot" w:cs="Didot" w:hint="cs"/>
          <w:sz w:val="32"/>
          <w:szCs w:val="32"/>
        </w:rPr>
        <w:t xml:space="preserve">Cintia </w:t>
      </w:r>
      <w:proofErr w:type="spellStart"/>
      <w:r w:rsidRPr="00DA577B">
        <w:rPr>
          <w:rFonts w:ascii="Didot" w:hAnsi="Didot" w:cs="Didot" w:hint="cs"/>
          <w:sz w:val="32"/>
          <w:szCs w:val="32"/>
        </w:rPr>
        <w:t>Izumi</w:t>
      </w:r>
      <w:proofErr w:type="spellEnd"/>
      <w:r w:rsidRPr="00DA577B">
        <w:rPr>
          <w:rFonts w:ascii="Didot" w:hAnsi="Didot" w:cs="Didot" w:hint="cs"/>
          <w:sz w:val="32"/>
          <w:szCs w:val="32"/>
        </w:rPr>
        <w:t xml:space="preserve"> Shinoda</w:t>
      </w:r>
    </w:p>
    <w:p w14:paraId="1055B174" w14:textId="77777777" w:rsidR="00F254D9" w:rsidRDefault="00F254D9" w:rsidP="00DA577B">
      <w:pPr>
        <w:pStyle w:val="Author"/>
        <w:jc w:val="center"/>
        <w:rPr>
          <w:rFonts w:ascii="Didot" w:hAnsi="Didot" w:cs="Didot"/>
          <w:sz w:val="32"/>
          <w:szCs w:val="32"/>
        </w:rPr>
      </w:pPr>
    </w:p>
    <w:p w14:paraId="45C9AA31" w14:textId="5633B189" w:rsidR="000E40C2" w:rsidRDefault="000E40C2" w:rsidP="00AB6380">
      <w:pPr>
        <w:pStyle w:val="Heading1"/>
        <w:rPr>
          <w:rFonts w:ascii="Didot" w:hAnsi="Didot" w:cs="Didot"/>
        </w:rPr>
      </w:pPr>
      <w:r w:rsidRPr="00AB6380">
        <w:rPr>
          <w:rFonts w:ascii="Didot" w:hAnsi="Didot" w:cs="Didot" w:hint="cs"/>
        </w:rPr>
        <w:t>1 Introdução</w:t>
      </w:r>
    </w:p>
    <w:p w14:paraId="493E7E49" w14:textId="77777777" w:rsidR="00533D57" w:rsidRPr="00533D57" w:rsidRDefault="00533D57" w:rsidP="00533D57"/>
    <w:p w14:paraId="7161B879" w14:textId="799BACE1" w:rsidR="007409AD" w:rsidRDefault="002E3ACC" w:rsidP="002E3ACC">
      <w:pPr>
        <w:rPr>
          <w:rFonts w:ascii="Didot" w:hAnsi="Didot" w:cs="Didot"/>
        </w:rPr>
      </w:pPr>
      <w:r>
        <w:rPr>
          <w:rFonts w:ascii="Didot" w:hAnsi="Didot" w:cs="Didot"/>
        </w:rPr>
        <w:t>Este trabalho tem como objetivo realizar</w:t>
      </w:r>
      <w:r w:rsidR="007409AD">
        <w:rPr>
          <w:rFonts w:ascii="Didot" w:hAnsi="Didot" w:cs="Didot"/>
        </w:rPr>
        <w:t xml:space="preserve"> uma Análise de Componentes Principais (PCA) utilizando MATLAB como ferramenta a fim de demonstrar o domínio desta.</w:t>
      </w:r>
    </w:p>
    <w:p w14:paraId="24113E30" w14:textId="224F160F" w:rsidR="007409AD" w:rsidRDefault="007409AD" w:rsidP="002E3ACC">
      <w:pPr>
        <w:rPr>
          <w:rFonts w:ascii="Didot" w:hAnsi="Didot" w:cs="Didot"/>
        </w:rPr>
      </w:pPr>
      <w:r>
        <w:rPr>
          <w:rFonts w:ascii="Didot" w:hAnsi="Didot" w:cs="Didot"/>
        </w:rPr>
        <w:t xml:space="preserve">O </w:t>
      </w:r>
      <w:proofErr w:type="spellStart"/>
      <w:r w:rsidRPr="007409AD">
        <w:rPr>
          <w:rFonts w:ascii="Didot" w:hAnsi="Didot" w:cs="Didot"/>
          <w:i/>
          <w:iCs/>
        </w:rPr>
        <w:t>dataset</w:t>
      </w:r>
      <w:proofErr w:type="spellEnd"/>
      <w:r>
        <w:rPr>
          <w:rFonts w:ascii="Didot" w:hAnsi="Didot" w:cs="Didot"/>
        </w:rPr>
        <w:t xml:space="preserve"> analisado é referente ao consumo de </w:t>
      </w:r>
      <w:r w:rsidR="00106838">
        <w:rPr>
          <w:rFonts w:ascii="Didot" w:hAnsi="Didot" w:cs="Didot"/>
        </w:rPr>
        <w:t xml:space="preserve">9 </w:t>
      </w:r>
      <w:r>
        <w:rPr>
          <w:rFonts w:ascii="Didot" w:hAnsi="Didot" w:cs="Didot"/>
        </w:rPr>
        <w:t xml:space="preserve">tipos de proteínas em </w:t>
      </w:r>
      <w:r w:rsidR="00D44CC0">
        <w:rPr>
          <w:rFonts w:ascii="Didot" w:hAnsi="Didot" w:cs="Didot"/>
        </w:rPr>
        <w:t>25</w:t>
      </w:r>
      <w:r w:rsidR="00106838">
        <w:rPr>
          <w:rFonts w:ascii="Didot" w:hAnsi="Didot" w:cs="Didot"/>
        </w:rPr>
        <w:t xml:space="preserve"> </w:t>
      </w:r>
      <w:r>
        <w:rPr>
          <w:rFonts w:ascii="Didot" w:hAnsi="Didot" w:cs="Didot"/>
        </w:rPr>
        <w:t>países europeus</w:t>
      </w:r>
      <w:r w:rsidR="00A34C22">
        <w:rPr>
          <w:rFonts w:ascii="Didot" w:hAnsi="Didot" w:cs="Didot"/>
        </w:rPr>
        <w:t xml:space="preserve"> (WEBER, 1973)</w:t>
      </w:r>
      <w:r>
        <w:rPr>
          <w:rFonts w:ascii="Didot" w:hAnsi="Didot" w:cs="Didot"/>
        </w:rPr>
        <w:t>.</w:t>
      </w:r>
    </w:p>
    <w:p w14:paraId="197131D0" w14:textId="0977D078" w:rsidR="007A3285" w:rsidRDefault="007A3285" w:rsidP="002E3ACC">
      <w:pPr>
        <w:rPr>
          <w:rFonts w:ascii="Didot" w:hAnsi="Didot" w:cs="Didot"/>
        </w:rPr>
      </w:pPr>
      <w:r>
        <w:rPr>
          <w:rFonts w:ascii="Didot" w:hAnsi="Didot" w:cs="Didot"/>
        </w:rPr>
        <w:t xml:space="preserve">Foram </w:t>
      </w:r>
      <w:r w:rsidR="00575434">
        <w:rPr>
          <w:rFonts w:ascii="Didot" w:hAnsi="Didot" w:cs="Didot"/>
        </w:rPr>
        <w:t>utilizados</w:t>
      </w:r>
      <w:r>
        <w:rPr>
          <w:rFonts w:ascii="Didot" w:hAnsi="Didot" w:cs="Didot"/>
        </w:rPr>
        <w:t xml:space="preserve"> os conhecimentos adquiridos na disciplina </w:t>
      </w:r>
      <w:r w:rsidR="001674A2">
        <w:rPr>
          <w:rFonts w:ascii="Didot" w:hAnsi="Didot" w:cs="Didot"/>
        </w:rPr>
        <w:t>Análise Multivariada</w:t>
      </w:r>
      <w:r w:rsidR="001674A2">
        <w:rPr>
          <w:rFonts w:ascii="Didot" w:hAnsi="Didot" w:cs="Didot"/>
        </w:rPr>
        <w:t xml:space="preserve"> da Especialização em Métodos Matemáticos Aplicados</w:t>
      </w:r>
      <w:r>
        <w:rPr>
          <w:rFonts w:ascii="Didot" w:hAnsi="Didot" w:cs="Didot"/>
        </w:rPr>
        <w:t>.</w:t>
      </w:r>
    </w:p>
    <w:p w14:paraId="3688485B" w14:textId="3A9D9D4E" w:rsidR="007A3285" w:rsidRDefault="007A3285" w:rsidP="002E3ACC">
      <w:pPr>
        <w:rPr>
          <w:rFonts w:ascii="Didot" w:hAnsi="Didot" w:cs="Didot"/>
        </w:rPr>
      </w:pPr>
      <w:r>
        <w:rPr>
          <w:rFonts w:ascii="Didot" w:hAnsi="Didot" w:cs="Didot"/>
        </w:rPr>
        <w:t xml:space="preserve">A análise PCA permitirá destacar os principais componentes (redução da complexidade dos dados) que explicam a maior parte da variação no consumo de proteínas entre os países, oferecendo </w:t>
      </w:r>
      <w:r w:rsidRPr="007A3285">
        <w:rPr>
          <w:rFonts w:ascii="Didot" w:hAnsi="Didot" w:cs="Didot"/>
          <w:i/>
          <w:iCs/>
        </w:rPr>
        <w:t>insights</w:t>
      </w:r>
      <w:r>
        <w:rPr>
          <w:rFonts w:ascii="Didot" w:hAnsi="Didot" w:cs="Didot"/>
        </w:rPr>
        <w:t xml:space="preserve"> sobre hábitos alimentares e agrupamentos de países com padrões de consumo de proteína semelhantes.</w:t>
      </w:r>
    </w:p>
    <w:p w14:paraId="4B090B05" w14:textId="77777777" w:rsidR="007409AD" w:rsidRDefault="007409AD" w:rsidP="002E3ACC">
      <w:pPr>
        <w:rPr>
          <w:rFonts w:ascii="Didot" w:hAnsi="Didot" w:cs="Didot"/>
        </w:rPr>
      </w:pPr>
    </w:p>
    <w:p w14:paraId="1FD12E8C" w14:textId="77777777" w:rsidR="00244425" w:rsidRDefault="00244425" w:rsidP="002E3ACC">
      <w:pPr>
        <w:rPr>
          <w:rFonts w:ascii="Didot" w:hAnsi="Didot" w:cs="Didot"/>
        </w:rPr>
      </w:pPr>
    </w:p>
    <w:p w14:paraId="6BB53C95" w14:textId="77777777" w:rsidR="00416AF2" w:rsidRDefault="00416AF2" w:rsidP="002E3ACC">
      <w:pPr>
        <w:rPr>
          <w:rFonts w:ascii="Didot" w:hAnsi="Didot" w:cs="Didot"/>
        </w:rPr>
      </w:pPr>
    </w:p>
    <w:p w14:paraId="5567435A" w14:textId="77777777" w:rsidR="00416AF2" w:rsidRDefault="00416AF2" w:rsidP="002E3ACC">
      <w:pPr>
        <w:rPr>
          <w:rFonts w:ascii="Didot" w:hAnsi="Didot" w:cs="Didot"/>
        </w:rPr>
      </w:pPr>
    </w:p>
    <w:p w14:paraId="5F363F17" w14:textId="77777777" w:rsidR="00416AF2" w:rsidRDefault="00416AF2" w:rsidP="002E3ACC">
      <w:pPr>
        <w:rPr>
          <w:rFonts w:ascii="Didot" w:hAnsi="Didot" w:cs="Didot"/>
        </w:rPr>
      </w:pPr>
    </w:p>
    <w:p w14:paraId="2CEC059C" w14:textId="77777777" w:rsidR="00416AF2" w:rsidRDefault="00416AF2" w:rsidP="002E3ACC">
      <w:pPr>
        <w:rPr>
          <w:rFonts w:ascii="Didot" w:hAnsi="Didot" w:cs="Didot"/>
        </w:rPr>
      </w:pPr>
    </w:p>
    <w:p w14:paraId="3875B8BB" w14:textId="62CA00CD" w:rsidR="000E40C2" w:rsidRPr="000E40C2" w:rsidRDefault="000E40C2" w:rsidP="000E40C2">
      <w:pPr>
        <w:pStyle w:val="Heading1"/>
        <w:rPr>
          <w:rFonts w:ascii="Didot" w:hAnsi="Didot" w:cs="Didot" w:hint="cs"/>
        </w:rPr>
      </w:pPr>
      <w:r w:rsidRPr="000E40C2">
        <w:rPr>
          <w:rFonts w:ascii="Didot" w:hAnsi="Didot" w:cs="Didot" w:hint="cs"/>
        </w:rPr>
        <w:lastRenderedPageBreak/>
        <w:t>2 PCA – Análise de Componentes Principais</w:t>
      </w:r>
    </w:p>
    <w:p w14:paraId="53B9FB28" w14:textId="75A0006B" w:rsidR="00DA577B" w:rsidRDefault="000E40C2" w:rsidP="00416AF2">
      <w:pPr>
        <w:pStyle w:val="Heading2"/>
        <w:tabs>
          <w:tab w:val="center" w:pos="4781"/>
        </w:tabs>
        <w:rPr>
          <w:rFonts w:ascii="Didot" w:hAnsi="Didot" w:cs="Didot"/>
        </w:rPr>
      </w:pPr>
      <w:r w:rsidRPr="000E40C2">
        <w:rPr>
          <w:rFonts w:ascii="Didot" w:hAnsi="Didot" w:cs="Didot" w:hint="cs"/>
        </w:rPr>
        <w:t>2.1 Importação dos dados</w:t>
      </w:r>
    </w:p>
    <w:p w14:paraId="17C9ECC7" w14:textId="77777777" w:rsidR="003A28F5" w:rsidRPr="003A28F5" w:rsidRDefault="003A28F5" w:rsidP="003A28F5"/>
    <w:p w14:paraId="0E330F5C" w14:textId="51C08E33" w:rsidR="00DA577B" w:rsidRDefault="00DA577B" w:rsidP="00DA577B">
      <w:r>
        <w:rPr>
          <w:noProof/>
        </w:rPr>
        <w:drawing>
          <wp:inline distT="0" distB="0" distL="0" distR="0" wp14:anchorId="631C1FE7" wp14:editId="00B817A0">
            <wp:extent cx="6071870" cy="3536950"/>
            <wp:effectExtent l="0" t="0" r="0" b="6350"/>
            <wp:docPr id="2041260439" name="Picture 2" descr="A table of food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0439" name="Picture 2" descr="A table of food ite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72D1" w14:textId="3E0515E9" w:rsidR="00D26E07" w:rsidRPr="008A0688" w:rsidRDefault="00DA577B" w:rsidP="00D26E07">
      <w:pPr>
        <w:jc w:val="center"/>
        <w:rPr>
          <w:rFonts w:ascii="Didot" w:hAnsi="Didot" w:cs="Didot"/>
          <w:sz w:val="20"/>
          <w:szCs w:val="20"/>
        </w:rPr>
      </w:pPr>
      <w:r w:rsidRPr="00DA577B">
        <w:rPr>
          <w:rFonts w:ascii="Didot" w:hAnsi="Didot" w:cs="Didot" w:hint="cs"/>
          <w:sz w:val="20"/>
          <w:szCs w:val="20"/>
        </w:rPr>
        <w:t>F</w:t>
      </w:r>
      <w:r>
        <w:rPr>
          <w:rFonts w:ascii="Didot" w:hAnsi="Didot" w:cs="Didot"/>
          <w:sz w:val="20"/>
          <w:szCs w:val="20"/>
        </w:rPr>
        <w:t>igura</w:t>
      </w:r>
      <w:r w:rsidR="00416AF2">
        <w:rPr>
          <w:rFonts w:ascii="Didot" w:hAnsi="Didot" w:cs="Didot"/>
          <w:sz w:val="20"/>
          <w:szCs w:val="20"/>
        </w:rPr>
        <w:t xml:space="preserve"> 1</w:t>
      </w:r>
      <w:r>
        <w:rPr>
          <w:rFonts w:ascii="Didot" w:hAnsi="Didot" w:cs="Didot"/>
          <w:sz w:val="20"/>
          <w:szCs w:val="20"/>
        </w:rPr>
        <w:t>: Tabela com os dados importados.</w:t>
      </w:r>
    </w:p>
    <w:p w14:paraId="6EE5BB8A" w14:textId="77777777" w:rsidR="00D26E07" w:rsidRDefault="00D26E07" w:rsidP="00D26E07">
      <w:pPr>
        <w:jc w:val="center"/>
      </w:pPr>
    </w:p>
    <w:p w14:paraId="2DD47489" w14:textId="6F002EFC" w:rsidR="000E40C2" w:rsidRDefault="000E40C2" w:rsidP="000E40C2">
      <w:pPr>
        <w:pStyle w:val="Heading2"/>
        <w:rPr>
          <w:rFonts w:ascii="Didot" w:hAnsi="Didot" w:cs="Didot"/>
        </w:rPr>
      </w:pPr>
      <w:r w:rsidRPr="000E40C2">
        <w:rPr>
          <w:rFonts w:ascii="Didot" w:hAnsi="Didot" w:cs="Didot" w:hint="cs"/>
        </w:rPr>
        <w:t>2.</w:t>
      </w:r>
      <w:r w:rsidR="008A0688">
        <w:rPr>
          <w:rFonts w:ascii="Didot" w:hAnsi="Didot" w:cs="Didot"/>
        </w:rPr>
        <w:t>2</w:t>
      </w:r>
      <w:r w:rsidRPr="000E40C2">
        <w:rPr>
          <w:rFonts w:ascii="Didot" w:hAnsi="Didot" w:cs="Didot" w:hint="cs"/>
        </w:rPr>
        <w:t xml:space="preserve"> Matriz de Covariância</w:t>
      </w:r>
    </w:p>
    <w:p w14:paraId="2103BE81" w14:textId="2EC5763C" w:rsidR="003A28F5" w:rsidRPr="003A28F5" w:rsidRDefault="0072698C" w:rsidP="003A28F5">
      <w:r>
        <w:t>A matriz de covariância é utilizada para encontrar as direções de maior variância dos dados.</w:t>
      </w:r>
    </w:p>
    <w:p w14:paraId="0019C3D9" w14:textId="483AAD89" w:rsidR="008A0688" w:rsidRDefault="008A0688" w:rsidP="004647FA">
      <w:pPr>
        <w:jc w:val="center"/>
      </w:pPr>
      <w:r>
        <w:rPr>
          <w:noProof/>
        </w:rPr>
        <w:drawing>
          <wp:inline distT="0" distB="0" distL="0" distR="0" wp14:anchorId="0E2034EB" wp14:editId="69F8FC03">
            <wp:extent cx="5855970" cy="1364615"/>
            <wp:effectExtent l="0" t="0" r="0" b="0"/>
            <wp:docPr id="356214960" name="Picture 4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14960" name="Picture 4" descr="A number and number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792E" w14:textId="3182E709" w:rsidR="008A0688" w:rsidRPr="008A0688" w:rsidRDefault="008A0688" w:rsidP="008A0688">
      <w:pPr>
        <w:jc w:val="center"/>
        <w:rPr>
          <w:sz w:val="20"/>
          <w:szCs w:val="20"/>
        </w:rPr>
      </w:pPr>
      <w:r w:rsidRPr="008A0688">
        <w:rPr>
          <w:sz w:val="20"/>
          <w:szCs w:val="20"/>
        </w:rPr>
        <w:t>Figura</w:t>
      </w:r>
      <w:r w:rsidR="00416AF2">
        <w:rPr>
          <w:sz w:val="20"/>
          <w:szCs w:val="20"/>
        </w:rPr>
        <w:t xml:space="preserve"> 2</w:t>
      </w:r>
      <w:r w:rsidRPr="008A0688">
        <w:rPr>
          <w:sz w:val="20"/>
          <w:szCs w:val="20"/>
        </w:rPr>
        <w:t>: Tabela com a matriz de covariâncias.</w:t>
      </w:r>
    </w:p>
    <w:p w14:paraId="132E1F88" w14:textId="78B946F8" w:rsidR="000E40C2" w:rsidRDefault="000E40C2" w:rsidP="000E40C2">
      <w:pPr>
        <w:pStyle w:val="Heading2"/>
        <w:rPr>
          <w:rFonts w:ascii="Didot" w:hAnsi="Didot" w:cs="Didot"/>
        </w:rPr>
      </w:pPr>
      <w:r w:rsidRPr="000E40C2">
        <w:rPr>
          <w:rFonts w:ascii="Didot" w:hAnsi="Didot" w:cs="Didot" w:hint="cs"/>
        </w:rPr>
        <w:lastRenderedPageBreak/>
        <w:t>2.</w:t>
      </w:r>
      <w:r w:rsidR="008A0688">
        <w:rPr>
          <w:rFonts w:ascii="Didot" w:hAnsi="Didot" w:cs="Didot"/>
        </w:rPr>
        <w:t>3 Matriz de Correlaç</w:t>
      </w:r>
      <w:r w:rsidR="0072698C">
        <w:rPr>
          <w:rFonts w:ascii="Didot" w:hAnsi="Didot" w:cs="Didot"/>
        </w:rPr>
        <w:t>ão</w:t>
      </w:r>
    </w:p>
    <w:p w14:paraId="3B87BB7D" w14:textId="2A7BD037" w:rsidR="0072698C" w:rsidRPr="0072698C" w:rsidRDefault="0072698C" w:rsidP="0072698C">
      <w:r>
        <w:t>A matriz de correlação, é a matriz de covariância normalizada.</w:t>
      </w:r>
    </w:p>
    <w:p w14:paraId="71F8FFE3" w14:textId="7C5BA27E" w:rsidR="008A0688" w:rsidRDefault="004647FA" w:rsidP="004647FA">
      <w:pPr>
        <w:jc w:val="center"/>
      </w:pPr>
      <w:r>
        <w:rPr>
          <w:noProof/>
        </w:rPr>
        <w:drawing>
          <wp:inline distT="0" distB="0" distL="0" distR="0" wp14:anchorId="6275C437" wp14:editId="29BD3698">
            <wp:extent cx="5855970" cy="1413510"/>
            <wp:effectExtent l="0" t="0" r="0" b="0"/>
            <wp:docPr id="1201754633" name="Picture 5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54633" name="Picture 5" descr="A group of numbers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C8BF" w14:textId="68DE812D" w:rsidR="004647FA" w:rsidRPr="00244425" w:rsidRDefault="004647FA" w:rsidP="004647FA">
      <w:pPr>
        <w:jc w:val="center"/>
        <w:rPr>
          <w:sz w:val="20"/>
          <w:szCs w:val="20"/>
        </w:rPr>
      </w:pPr>
      <w:r w:rsidRPr="00244425">
        <w:rPr>
          <w:sz w:val="20"/>
          <w:szCs w:val="20"/>
        </w:rPr>
        <w:t>Figura</w:t>
      </w:r>
      <w:r w:rsidR="00416AF2">
        <w:rPr>
          <w:sz w:val="20"/>
          <w:szCs w:val="20"/>
        </w:rPr>
        <w:t xml:space="preserve"> 3</w:t>
      </w:r>
      <w:r w:rsidRPr="00244425">
        <w:rPr>
          <w:sz w:val="20"/>
          <w:szCs w:val="20"/>
        </w:rPr>
        <w:t>: Tabela com a matriz de correlações.</w:t>
      </w:r>
    </w:p>
    <w:p w14:paraId="4E7262E2" w14:textId="393EAFBC" w:rsidR="004647FA" w:rsidRDefault="004647FA" w:rsidP="004647FA">
      <w:pPr>
        <w:jc w:val="center"/>
        <w:rPr>
          <w:sz w:val="20"/>
          <w:szCs w:val="20"/>
        </w:rPr>
      </w:pPr>
      <w:r w:rsidRPr="004647FA">
        <w:drawing>
          <wp:inline distT="0" distB="0" distL="0" distR="0" wp14:anchorId="61578784" wp14:editId="0517F143">
            <wp:extent cx="5855970" cy="5283200"/>
            <wp:effectExtent l="0" t="0" r="0" b="0"/>
            <wp:docPr id="2652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8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425">
        <w:rPr>
          <w:sz w:val="20"/>
          <w:szCs w:val="20"/>
        </w:rPr>
        <w:t>Figura</w:t>
      </w:r>
      <w:r w:rsidR="00416AF2">
        <w:rPr>
          <w:sz w:val="20"/>
          <w:szCs w:val="20"/>
        </w:rPr>
        <w:t xml:space="preserve"> 4</w:t>
      </w:r>
      <w:r w:rsidRPr="00244425">
        <w:rPr>
          <w:sz w:val="20"/>
          <w:szCs w:val="20"/>
        </w:rPr>
        <w:t xml:space="preserve">: </w:t>
      </w:r>
      <w:r w:rsidR="00244425" w:rsidRPr="00244425">
        <w:rPr>
          <w:sz w:val="20"/>
          <w:szCs w:val="20"/>
        </w:rPr>
        <w:t>Gráfico de calor para a matriz de correlação.</w:t>
      </w:r>
    </w:p>
    <w:p w14:paraId="03CE3C7C" w14:textId="77777777" w:rsidR="00244425" w:rsidRPr="008A0688" w:rsidRDefault="00244425" w:rsidP="004647FA">
      <w:pPr>
        <w:jc w:val="center"/>
      </w:pPr>
    </w:p>
    <w:p w14:paraId="2381A81F" w14:textId="77777777" w:rsidR="00244425" w:rsidRDefault="000E40C2" w:rsidP="00244425">
      <w:pPr>
        <w:pStyle w:val="Heading2"/>
        <w:rPr>
          <w:rFonts w:ascii="Didot" w:hAnsi="Didot" w:cs="Didot"/>
        </w:rPr>
      </w:pPr>
      <w:r w:rsidRPr="000E40C2">
        <w:rPr>
          <w:rFonts w:ascii="Didot" w:hAnsi="Didot" w:cs="Didot" w:hint="cs"/>
        </w:rPr>
        <w:lastRenderedPageBreak/>
        <w:t>2.</w:t>
      </w:r>
      <w:r w:rsidR="00244425">
        <w:rPr>
          <w:rFonts w:ascii="Didot" w:hAnsi="Didot" w:cs="Didot"/>
        </w:rPr>
        <w:t>4 PCA</w:t>
      </w:r>
    </w:p>
    <w:p w14:paraId="553BF1CA" w14:textId="754D36C0" w:rsidR="000E40C2" w:rsidRDefault="00244425" w:rsidP="00244425">
      <w:pPr>
        <w:pStyle w:val="Heading2"/>
        <w:jc w:val="center"/>
        <w:rPr>
          <w:rFonts w:ascii="Didot" w:hAnsi="Didot" w:cs="Didot"/>
        </w:rPr>
      </w:pPr>
      <w:r>
        <w:rPr>
          <w:rFonts w:ascii="Didot" w:hAnsi="Didot" w:cs="Didot" w:hint="cs"/>
          <w:noProof/>
        </w:rPr>
        <w:drawing>
          <wp:inline distT="0" distB="0" distL="0" distR="0" wp14:anchorId="4EAEDAD5" wp14:editId="48D382C9">
            <wp:extent cx="5855970" cy="1470660"/>
            <wp:effectExtent l="0" t="0" r="0" b="2540"/>
            <wp:docPr id="136719280" name="Picture 6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280" name="Picture 6" descr="A number of number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548" w14:textId="77777777" w:rsidR="00244425" w:rsidRDefault="00244425" w:rsidP="00244425"/>
    <w:p w14:paraId="25DB6AF7" w14:textId="2B324847" w:rsidR="00244425" w:rsidRDefault="00244425" w:rsidP="004A2AAF">
      <w:pPr>
        <w:jc w:val="center"/>
      </w:pPr>
      <w:r>
        <w:rPr>
          <w:noProof/>
        </w:rPr>
        <w:drawing>
          <wp:inline distT="0" distB="0" distL="0" distR="0" wp14:anchorId="430BA555" wp14:editId="2ACF6C15">
            <wp:extent cx="1814285" cy="1509363"/>
            <wp:effectExtent l="0" t="0" r="1905" b="2540"/>
            <wp:docPr id="1503339898" name="Picture 7" descr="A black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39898" name="Picture 7" descr="A black text with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46" cy="15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BECE" w14:textId="574DE7A8" w:rsidR="004A2062" w:rsidRPr="004A2062" w:rsidRDefault="004A2062" w:rsidP="004A2AAF">
      <w:pPr>
        <w:jc w:val="center"/>
        <w:rPr>
          <w:sz w:val="20"/>
          <w:szCs w:val="20"/>
        </w:rPr>
      </w:pPr>
      <w:r w:rsidRPr="004A2062">
        <w:rPr>
          <w:sz w:val="20"/>
          <w:szCs w:val="20"/>
        </w:rPr>
        <w:t>Figura</w:t>
      </w:r>
      <w:r w:rsidR="00416AF2">
        <w:rPr>
          <w:sz w:val="20"/>
          <w:szCs w:val="20"/>
        </w:rPr>
        <w:t xml:space="preserve"> 5</w:t>
      </w:r>
      <w:r w:rsidRPr="004A2062">
        <w:rPr>
          <w:sz w:val="20"/>
          <w:szCs w:val="20"/>
        </w:rPr>
        <w:t>: Porcentagem de variância explicada por cada componente.</w:t>
      </w:r>
    </w:p>
    <w:p w14:paraId="23409DB1" w14:textId="77777777" w:rsidR="00244425" w:rsidRDefault="00244425" w:rsidP="00244425"/>
    <w:p w14:paraId="50819295" w14:textId="2CC173BF" w:rsidR="00244425" w:rsidRDefault="004A2AAF" w:rsidP="004A2AAF">
      <w:pPr>
        <w:jc w:val="center"/>
      </w:pPr>
      <w:r>
        <w:rPr>
          <w:noProof/>
        </w:rPr>
        <w:drawing>
          <wp:inline distT="0" distB="0" distL="0" distR="0" wp14:anchorId="148231B1" wp14:editId="6FC30EA7">
            <wp:extent cx="1397002" cy="1596572"/>
            <wp:effectExtent l="0" t="0" r="0" b="3810"/>
            <wp:docPr id="51360889" name="Picture 8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889" name="Picture 8" descr="A number of numbers on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877" cy="16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22EC" w14:textId="08358B8E" w:rsidR="004A2062" w:rsidRDefault="004A2062" w:rsidP="004A2AAF">
      <w:pPr>
        <w:jc w:val="center"/>
      </w:pPr>
      <w:r>
        <w:t>Figura</w:t>
      </w:r>
      <w:r w:rsidR="00416AF2">
        <w:t xml:space="preserve"> 6</w:t>
      </w:r>
      <w:r>
        <w:t>: Variância explicada por cada componente.</w:t>
      </w:r>
    </w:p>
    <w:p w14:paraId="4E647F85" w14:textId="77777777" w:rsidR="004A2AAF" w:rsidRDefault="004A2AAF" w:rsidP="004A2AAF"/>
    <w:p w14:paraId="53C64A29" w14:textId="77777777" w:rsidR="004A2AAF" w:rsidRPr="00244425" w:rsidRDefault="004A2AAF" w:rsidP="004A2AAF"/>
    <w:p w14:paraId="5B684582" w14:textId="77777777" w:rsidR="004A2AAF" w:rsidRDefault="004A2AAF" w:rsidP="000E40C2">
      <w:pPr>
        <w:pStyle w:val="Heading1"/>
        <w:rPr>
          <w:rFonts w:ascii="Didot" w:hAnsi="Didot" w:cs="Didot"/>
        </w:rPr>
      </w:pPr>
    </w:p>
    <w:p w14:paraId="5AA974C7" w14:textId="77777777" w:rsidR="004A2AAF" w:rsidRPr="004A2AAF" w:rsidRDefault="004A2AAF" w:rsidP="004A2AAF"/>
    <w:p w14:paraId="02C1397E" w14:textId="70D94CE8" w:rsidR="0053235E" w:rsidRDefault="000E40C2" w:rsidP="000E40C2">
      <w:pPr>
        <w:pStyle w:val="Heading1"/>
        <w:rPr>
          <w:rFonts w:ascii="Didot" w:hAnsi="Didot" w:cs="Didot"/>
        </w:rPr>
      </w:pPr>
      <w:r w:rsidRPr="000E40C2">
        <w:rPr>
          <w:rFonts w:ascii="Didot" w:hAnsi="Didot" w:cs="Didot" w:hint="cs"/>
        </w:rPr>
        <w:lastRenderedPageBreak/>
        <w:t>3 Referências</w:t>
      </w:r>
    </w:p>
    <w:p w14:paraId="35CD73D2" w14:textId="7E89ED5D" w:rsidR="000478EB" w:rsidRDefault="00E33B17" w:rsidP="000478EB">
      <w:pPr>
        <w:rPr>
          <w:lang w:val="en-US"/>
        </w:rPr>
      </w:pPr>
      <w:r w:rsidRPr="00E33B17">
        <w:rPr>
          <w:lang w:val="en-US"/>
        </w:rPr>
        <w:t>SCOTT, J. G. Protein data</w:t>
      </w:r>
      <w:r>
        <w:rPr>
          <w:lang w:val="en-US"/>
        </w:rPr>
        <w:t xml:space="preserve"> set. </w:t>
      </w:r>
      <w:r w:rsidRPr="00E33B17">
        <w:t>Disponível em:</w:t>
      </w:r>
      <w:r>
        <w:t xml:space="preserve"> </w:t>
      </w:r>
      <w:hyperlink r:id="rId14" w:history="1">
        <w:r w:rsidRPr="00E33B17">
          <w:rPr>
            <w:rStyle w:val="Hyperlink"/>
          </w:rPr>
          <w:t>https://raw.githubusercontent.com/jgscott/STA380/master/data/protein.csv</w:t>
        </w:r>
      </w:hyperlink>
      <w:r w:rsidRPr="00E33B17">
        <w:t>.</w:t>
      </w:r>
      <w:r>
        <w:t xml:space="preserve"> </w:t>
      </w:r>
      <w:proofErr w:type="spellStart"/>
      <w:r w:rsidRPr="00E33B17">
        <w:rPr>
          <w:lang w:val="en-US"/>
        </w:rPr>
        <w:t>Acesso</w:t>
      </w:r>
      <w:proofErr w:type="spellEnd"/>
      <w:r w:rsidRPr="00E33B17">
        <w:rPr>
          <w:lang w:val="en-US"/>
        </w:rPr>
        <w:t xml:space="preserve"> </w:t>
      </w:r>
      <w:proofErr w:type="spellStart"/>
      <w:r w:rsidRPr="00E33B17">
        <w:rPr>
          <w:lang w:val="en-US"/>
        </w:rPr>
        <w:t>em</w:t>
      </w:r>
      <w:proofErr w:type="spellEnd"/>
      <w:r w:rsidRPr="00E33B17">
        <w:rPr>
          <w:lang w:val="en-US"/>
        </w:rPr>
        <w:t xml:space="preserve">: </w:t>
      </w:r>
      <w:r>
        <w:rPr>
          <w:lang w:val="en-US"/>
        </w:rPr>
        <w:t xml:space="preserve">30 </w:t>
      </w:r>
      <w:proofErr w:type="spellStart"/>
      <w:r>
        <w:rPr>
          <w:lang w:val="en-US"/>
        </w:rPr>
        <w:t>nov.</w:t>
      </w:r>
      <w:proofErr w:type="spellEnd"/>
      <w:r>
        <w:rPr>
          <w:lang w:val="en-US"/>
        </w:rPr>
        <w:t xml:space="preserve"> 2024.</w:t>
      </w:r>
    </w:p>
    <w:p w14:paraId="3267347B" w14:textId="77777777" w:rsidR="00E33B17" w:rsidRPr="00E33B17" w:rsidRDefault="00E33B17" w:rsidP="000478EB">
      <w:pPr>
        <w:rPr>
          <w:rFonts w:hint="cs"/>
          <w:lang w:val="en-US"/>
        </w:rPr>
      </w:pPr>
    </w:p>
    <w:sectPr w:rsidR="00E33B17" w:rsidRPr="00E33B17" w:rsidSect="00F254D9">
      <w:footerReference w:type="even" r:id="rId15"/>
      <w:footerReference w:type="default" r:id="rId16"/>
      <w:pgSz w:w="11900" w:h="1682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1995A" w14:textId="77777777" w:rsidR="00846CB6" w:rsidRDefault="00846CB6">
      <w:pPr>
        <w:spacing w:after="0" w:line="240" w:lineRule="auto"/>
      </w:pPr>
      <w:r>
        <w:separator/>
      </w:r>
    </w:p>
    <w:p w14:paraId="4D250409" w14:textId="77777777" w:rsidR="00846CB6" w:rsidRDefault="00846CB6"/>
    <w:p w14:paraId="2018AE27" w14:textId="77777777" w:rsidR="00846CB6" w:rsidRDefault="00846CB6"/>
  </w:endnote>
  <w:endnote w:type="continuationSeparator" w:id="0">
    <w:p w14:paraId="744E4F94" w14:textId="77777777" w:rsidR="00846CB6" w:rsidRDefault="00846CB6">
      <w:pPr>
        <w:spacing w:after="0" w:line="240" w:lineRule="auto"/>
      </w:pPr>
      <w:r>
        <w:continuationSeparator/>
      </w:r>
    </w:p>
    <w:p w14:paraId="7B4FD247" w14:textId="77777777" w:rsidR="00846CB6" w:rsidRDefault="00846CB6"/>
    <w:p w14:paraId="4042F530" w14:textId="77777777" w:rsidR="00846CB6" w:rsidRDefault="00846C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27240756"/>
      <w:docPartObj>
        <w:docPartGallery w:val="Page Numbers (Bottom of Page)"/>
        <w:docPartUnique/>
      </w:docPartObj>
    </w:sdtPr>
    <w:sdtContent>
      <w:p w14:paraId="31DE4CDD" w14:textId="436ECD02" w:rsidR="00DA577B" w:rsidRDefault="00DA577B" w:rsidP="00E70E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80BCF8" w14:textId="77777777" w:rsidR="00DA577B" w:rsidRDefault="00DA577B" w:rsidP="00DA5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2751200"/>
      <w:docPartObj>
        <w:docPartGallery w:val="Page Numbers (Bottom of Page)"/>
        <w:docPartUnique/>
      </w:docPartObj>
    </w:sdtPr>
    <w:sdtContent>
      <w:p w14:paraId="418A3817" w14:textId="2C194179" w:rsidR="00DA577B" w:rsidRDefault="00DA577B" w:rsidP="00E70E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079690E" w14:textId="22F4C284" w:rsidR="0053235E" w:rsidRDefault="0053235E" w:rsidP="00DA57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821F1" w14:textId="77777777" w:rsidR="00846CB6" w:rsidRDefault="00846CB6">
      <w:pPr>
        <w:spacing w:after="0" w:line="240" w:lineRule="auto"/>
      </w:pPr>
      <w:r>
        <w:separator/>
      </w:r>
    </w:p>
    <w:p w14:paraId="620B0BEA" w14:textId="77777777" w:rsidR="00846CB6" w:rsidRDefault="00846CB6"/>
    <w:p w14:paraId="5CD50964" w14:textId="77777777" w:rsidR="00846CB6" w:rsidRDefault="00846CB6"/>
  </w:footnote>
  <w:footnote w:type="continuationSeparator" w:id="0">
    <w:p w14:paraId="79588138" w14:textId="77777777" w:rsidR="00846CB6" w:rsidRDefault="00846CB6">
      <w:pPr>
        <w:spacing w:after="0" w:line="240" w:lineRule="auto"/>
      </w:pPr>
      <w:r>
        <w:continuationSeparator/>
      </w:r>
    </w:p>
    <w:p w14:paraId="53623A34" w14:textId="77777777" w:rsidR="00846CB6" w:rsidRDefault="00846CB6"/>
    <w:p w14:paraId="7A5FB647" w14:textId="77777777" w:rsidR="00846CB6" w:rsidRDefault="00846C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A96ABE"/>
    <w:multiLevelType w:val="hybridMultilevel"/>
    <w:tmpl w:val="9A00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70587"/>
    <w:multiLevelType w:val="hybridMultilevel"/>
    <w:tmpl w:val="2DE2AF2A"/>
    <w:lvl w:ilvl="0" w:tplc="567C3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A5698"/>
    <w:multiLevelType w:val="hybridMultilevel"/>
    <w:tmpl w:val="6E763FE6"/>
    <w:lvl w:ilvl="0" w:tplc="F6605E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25798">
    <w:abstractNumId w:val="9"/>
  </w:num>
  <w:num w:numId="2" w16cid:durableId="974531032">
    <w:abstractNumId w:val="13"/>
  </w:num>
  <w:num w:numId="3" w16cid:durableId="1696691770">
    <w:abstractNumId w:val="16"/>
  </w:num>
  <w:num w:numId="4" w16cid:durableId="1319967059">
    <w:abstractNumId w:val="14"/>
  </w:num>
  <w:num w:numId="5" w16cid:durableId="1189759571">
    <w:abstractNumId w:val="11"/>
  </w:num>
  <w:num w:numId="6" w16cid:durableId="1993949843">
    <w:abstractNumId w:val="7"/>
  </w:num>
  <w:num w:numId="7" w16cid:durableId="322591623">
    <w:abstractNumId w:val="6"/>
  </w:num>
  <w:num w:numId="8" w16cid:durableId="1399132397">
    <w:abstractNumId w:val="5"/>
  </w:num>
  <w:num w:numId="9" w16cid:durableId="143618990">
    <w:abstractNumId w:val="4"/>
  </w:num>
  <w:num w:numId="10" w16cid:durableId="1891727021">
    <w:abstractNumId w:val="8"/>
  </w:num>
  <w:num w:numId="11" w16cid:durableId="357975248">
    <w:abstractNumId w:val="3"/>
  </w:num>
  <w:num w:numId="12" w16cid:durableId="1511141526">
    <w:abstractNumId w:val="2"/>
  </w:num>
  <w:num w:numId="13" w16cid:durableId="485365744">
    <w:abstractNumId w:val="1"/>
  </w:num>
  <w:num w:numId="14" w16cid:durableId="251936244">
    <w:abstractNumId w:val="0"/>
  </w:num>
  <w:num w:numId="15" w16cid:durableId="81269226">
    <w:abstractNumId w:val="15"/>
  </w:num>
  <w:num w:numId="16" w16cid:durableId="2030327027">
    <w:abstractNumId w:val="17"/>
  </w:num>
  <w:num w:numId="17" w16cid:durableId="739016387">
    <w:abstractNumId w:val="10"/>
  </w:num>
  <w:num w:numId="18" w16cid:durableId="417365825">
    <w:abstractNumId w:val="12"/>
  </w:num>
  <w:num w:numId="19" w16cid:durableId="2200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C2"/>
    <w:rsid w:val="000478EB"/>
    <w:rsid w:val="000E40C2"/>
    <w:rsid w:val="00106838"/>
    <w:rsid w:val="001674A2"/>
    <w:rsid w:val="00244425"/>
    <w:rsid w:val="002E3ACC"/>
    <w:rsid w:val="003A28F5"/>
    <w:rsid w:val="00416AF2"/>
    <w:rsid w:val="004647FA"/>
    <w:rsid w:val="004A2062"/>
    <w:rsid w:val="004A2AAF"/>
    <w:rsid w:val="0053235E"/>
    <w:rsid w:val="00533D57"/>
    <w:rsid w:val="00575434"/>
    <w:rsid w:val="0072698C"/>
    <w:rsid w:val="007409AD"/>
    <w:rsid w:val="00794715"/>
    <w:rsid w:val="007A3285"/>
    <w:rsid w:val="00805AE4"/>
    <w:rsid w:val="00846CB6"/>
    <w:rsid w:val="008A0688"/>
    <w:rsid w:val="00A34C22"/>
    <w:rsid w:val="00AB6380"/>
    <w:rsid w:val="00B416F5"/>
    <w:rsid w:val="00D26E07"/>
    <w:rsid w:val="00D44CC0"/>
    <w:rsid w:val="00DA577B"/>
    <w:rsid w:val="00E33B17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749F39"/>
  <w15:chartTrackingRefBased/>
  <w15:docId w15:val="{A3E4E0C8-19B0-1949-B309-5E270C64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PageNumber">
    <w:name w:val="page number"/>
    <w:basedOn w:val="DefaultParagraphFont"/>
    <w:uiPriority w:val="99"/>
    <w:semiHidden/>
    <w:unhideWhenUsed/>
    <w:rsid w:val="00DA577B"/>
  </w:style>
  <w:style w:type="character" w:styleId="Hyperlink">
    <w:name w:val="Hyperlink"/>
    <w:basedOn w:val="DefaultParagraphFont"/>
    <w:uiPriority w:val="99"/>
    <w:unhideWhenUsed/>
    <w:rsid w:val="00E33B17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aw.githubusercontent.com/jgscott/STA380/master/data/protein.cs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ntiashinoda/Library/Containers/com.microsoft.Word/Data/Library/Application%20Support/Microsoft/Office/16.0/DTS/en-US%7b9776B415-9116-944F-9D1F-72D8A9AEC61C%7d/%7bF756E4A0-C179-5241-BDB6-C509ED4CECAA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60</TotalTime>
  <Pages>5</Pages>
  <Words>279</Words>
  <Characters>1381</Characters>
  <Application>Microsoft Office Word</Application>
  <DocSecurity>0</DocSecurity>
  <Lines>65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15</cp:revision>
  <cp:lastPrinted>2024-11-30T17:40:00Z</cp:lastPrinted>
  <dcterms:created xsi:type="dcterms:W3CDTF">2024-11-30T17:19:00Z</dcterms:created>
  <dcterms:modified xsi:type="dcterms:W3CDTF">2024-11-30T23:36:00Z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