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639" w:rsidRDefault="00897639" w:rsidP="000B44CD">
      <w:pPr>
        <w:jc w:val="center"/>
        <w:rPr>
          <w:rFonts w:ascii="Exo2" w:hAnsi="Exo2"/>
          <w:sz w:val="36"/>
          <w:szCs w:val="36"/>
        </w:rPr>
      </w:pPr>
    </w:p>
    <w:p w:rsidR="00897639" w:rsidRDefault="00897639" w:rsidP="000B44CD">
      <w:pPr>
        <w:jc w:val="center"/>
        <w:rPr>
          <w:rFonts w:ascii="Exo2" w:hAnsi="Exo2"/>
          <w:sz w:val="36"/>
          <w:szCs w:val="36"/>
        </w:rPr>
      </w:pPr>
    </w:p>
    <w:p w:rsidR="00897639" w:rsidRDefault="00897639" w:rsidP="000B44CD">
      <w:pPr>
        <w:jc w:val="center"/>
        <w:rPr>
          <w:rFonts w:ascii="Exo2" w:hAnsi="Exo2"/>
          <w:sz w:val="36"/>
          <w:szCs w:val="36"/>
        </w:rPr>
      </w:pPr>
    </w:p>
    <w:p w:rsidR="00897639" w:rsidRPr="009D04E5" w:rsidRDefault="00897639" w:rsidP="000B44CD">
      <w:pPr>
        <w:jc w:val="center"/>
        <w:rPr>
          <w:rFonts w:ascii="Exo2" w:hAnsi="Exo2"/>
          <w:sz w:val="56"/>
          <w:szCs w:val="56"/>
        </w:rPr>
      </w:pPr>
    </w:p>
    <w:p w:rsidR="000B44CD" w:rsidRPr="009D04E5" w:rsidRDefault="000B44CD" w:rsidP="000B44CD">
      <w:pPr>
        <w:jc w:val="center"/>
        <w:rPr>
          <w:rFonts w:ascii="Exo2" w:hAnsi="Exo2"/>
          <w:color w:val="C45911" w:themeColor="accent2" w:themeShade="BF"/>
          <w:sz w:val="56"/>
          <w:szCs w:val="56"/>
        </w:rPr>
      </w:pPr>
      <w:r w:rsidRPr="009D04E5">
        <w:rPr>
          <w:rFonts w:ascii="Exo2" w:hAnsi="Exo2"/>
          <w:color w:val="C45911" w:themeColor="accent2" w:themeShade="BF"/>
          <w:sz w:val="56"/>
          <w:szCs w:val="56"/>
        </w:rPr>
        <w:t>Grupo de Pesquisa Inovação</w:t>
      </w:r>
    </w:p>
    <w:p w:rsidR="00897639" w:rsidRDefault="00897639" w:rsidP="000B44CD">
      <w:pPr>
        <w:jc w:val="center"/>
        <w:rPr>
          <w:rFonts w:ascii="Exo2" w:hAnsi="Exo2"/>
          <w:sz w:val="24"/>
          <w:szCs w:val="24"/>
        </w:rPr>
      </w:pPr>
    </w:p>
    <w:p w:rsidR="00897639" w:rsidRPr="00897639" w:rsidRDefault="00897639" w:rsidP="000B44CD">
      <w:pPr>
        <w:jc w:val="center"/>
        <w:rPr>
          <w:rFonts w:ascii="Exo2" w:hAnsi="Exo2"/>
          <w:b/>
          <w:sz w:val="24"/>
          <w:szCs w:val="24"/>
        </w:rPr>
      </w:pPr>
    </w:p>
    <w:p w:rsidR="000B44CD" w:rsidRPr="00897639" w:rsidRDefault="000B44CD" w:rsidP="000B44CD">
      <w:pPr>
        <w:jc w:val="center"/>
        <w:rPr>
          <w:rFonts w:ascii="Exo2" w:hAnsi="Exo2"/>
          <w:b/>
          <w:sz w:val="24"/>
          <w:szCs w:val="24"/>
        </w:rPr>
      </w:pPr>
      <w:r w:rsidRPr="00897639">
        <w:rPr>
          <w:rFonts w:ascii="Exo2" w:hAnsi="Exo2"/>
          <w:b/>
          <w:sz w:val="24"/>
          <w:szCs w:val="24"/>
        </w:rPr>
        <w:t>Cintia Aparecida</w:t>
      </w:r>
      <w:r w:rsidR="005614EB">
        <w:rPr>
          <w:rFonts w:ascii="Exo2" w:hAnsi="Exo2"/>
          <w:b/>
          <w:sz w:val="24"/>
          <w:szCs w:val="24"/>
        </w:rPr>
        <w:t>.................</w:t>
      </w:r>
      <w:r w:rsidR="002F7ADC" w:rsidRPr="00897639">
        <w:rPr>
          <w:rFonts w:ascii="Exo2" w:hAnsi="Exo2"/>
          <w:b/>
          <w:sz w:val="24"/>
          <w:szCs w:val="24"/>
        </w:rPr>
        <w:t xml:space="preserve"> </w:t>
      </w:r>
      <w:r w:rsidR="00897639" w:rsidRPr="00897639">
        <w:rPr>
          <w:rFonts w:ascii="Exo2" w:hAnsi="Exo2"/>
          <w:b/>
          <w:sz w:val="24"/>
          <w:szCs w:val="24"/>
        </w:rPr>
        <w:t>01182014</w:t>
      </w:r>
      <w:r w:rsidRPr="00897639">
        <w:rPr>
          <w:rFonts w:ascii="Exo2" w:hAnsi="Exo2"/>
          <w:b/>
          <w:sz w:val="24"/>
          <w:szCs w:val="24"/>
        </w:rPr>
        <w:t xml:space="preserve">   </w:t>
      </w:r>
    </w:p>
    <w:p w:rsidR="000B44CD" w:rsidRPr="00897639" w:rsidRDefault="000B44CD" w:rsidP="000B44CD">
      <w:pPr>
        <w:jc w:val="center"/>
        <w:rPr>
          <w:rFonts w:ascii="Exo2" w:hAnsi="Exo2"/>
          <w:b/>
          <w:sz w:val="24"/>
          <w:szCs w:val="24"/>
        </w:rPr>
      </w:pPr>
      <w:proofErr w:type="spellStart"/>
      <w:r w:rsidRPr="00897639">
        <w:rPr>
          <w:rFonts w:ascii="Exo2" w:hAnsi="Exo2"/>
          <w:b/>
          <w:sz w:val="24"/>
          <w:szCs w:val="24"/>
        </w:rPr>
        <w:t>Cler</w:t>
      </w:r>
      <w:r w:rsidR="00897639">
        <w:rPr>
          <w:rFonts w:ascii="Exo2" w:hAnsi="Exo2"/>
          <w:b/>
          <w:sz w:val="24"/>
          <w:szCs w:val="24"/>
        </w:rPr>
        <w:t>i</w:t>
      </w:r>
      <w:proofErr w:type="spellEnd"/>
      <w:r w:rsidRPr="00897639">
        <w:rPr>
          <w:rFonts w:ascii="Exo2" w:hAnsi="Exo2"/>
          <w:b/>
          <w:sz w:val="24"/>
          <w:szCs w:val="24"/>
        </w:rPr>
        <w:t xml:space="preserve"> Ariane</w:t>
      </w:r>
      <w:r w:rsidR="005614EB">
        <w:rPr>
          <w:rFonts w:ascii="Exo2" w:hAnsi="Exo2"/>
          <w:b/>
          <w:sz w:val="24"/>
          <w:szCs w:val="24"/>
        </w:rPr>
        <w:t>..........................</w:t>
      </w:r>
      <w:r w:rsidRPr="00897639">
        <w:rPr>
          <w:rFonts w:ascii="Exo2" w:hAnsi="Exo2"/>
          <w:b/>
          <w:sz w:val="24"/>
          <w:szCs w:val="24"/>
        </w:rPr>
        <w:t xml:space="preserve"> 01182005</w:t>
      </w:r>
    </w:p>
    <w:p w:rsidR="000B44CD" w:rsidRPr="00897639" w:rsidRDefault="000B44CD" w:rsidP="000B44CD">
      <w:pPr>
        <w:jc w:val="center"/>
        <w:rPr>
          <w:rFonts w:ascii="Exo2" w:hAnsi="Exo2"/>
          <w:b/>
          <w:sz w:val="24"/>
          <w:szCs w:val="24"/>
        </w:rPr>
      </w:pPr>
      <w:r w:rsidRPr="00897639">
        <w:rPr>
          <w:rFonts w:ascii="Exo2" w:hAnsi="Exo2"/>
          <w:b/>
          <w:sz w:val="24"/>
          <w:szCs w:val="24"/>
        </w:rPr>
        <w:t>Daniel Augusto</w:t>
      </w:r>
      <w:r w:rsidR="005614EB">
        <w:rPr>
          <w:rFonts w:ascii="Exo2" w:hAnsi="Exo2"/>
          <w:b/>
          <w:sz w:val="24"/>
          <w:szCs w:val="24"/>
        </w:rPr>
        <w:t>...................</w:t>
      </w:r>
      <w:r w:rsidRPr="00897639">
        <w:rPr>
          <w:rFonts w:ascii="Exo2" w:hAnsi="Exo2"/>
          <w:b/>
          <w:sz w:val="24"/>
          <w:szCs w:val="24"/>
        </w:rPr>
        <w:t xml:space="preserve"> 01182061</w:t>
      </w:r>
    </w:p>
    <w:p w:rsidR="000B44CD" w:rsidRPr="00897639" w:rsidRDefault="000B44CD" w:rsidP="000B44CD">
      <w:pPr>
        <w:jc w:val="center"/>
        <w:rPr>
          <w:rFonts w:ascii="Exo2" w:hAnsi="Exo2"/>
          <w:b/>
          <w:sz w:val="24"/>
          <w:szCs w:val="24"/>
        </w:rPr>
      </w:pPr>
      <w:r w:rsidRPr="00897639">
        <w:rPr>
          <w:rFonts w:ascii="Exo2" w:hAnsi="Exo2"/>
          <w:b/>
          <w:sz w:val="24"/>
          <w:szCs w:val="24"/>
        </w:rPr>
        <w:t xml:space="preserve">Gabriel </w:t>
      </w:r>
      <w:proofErr w:type="spellStart"/>
      <w:r w:rsidRPr="00897639">
        <w:rPr>
          <w:rFonts w:ascii="Exo2" w:hAnsi="Exo2"/>
          <w:b/>
          <w:sz w:val="24"/>
          <w:szCs w:val="24"/>
        </w:rPr>
        <w:t>Donno</w:t>
      </w:r>
      <w:proofErr w:type="spellEnd"/>
      <w:r w:rsidR="005614EB">
        <w:rPr>
          <w:rFonts w:ascii="Exo2" w:hAnsi="Exo2"/>
          <w:b/>
          <w:sz w:val="24"/>
          <w:szCs w:val="24"/>
        </w:rPr>
        <w:t>....................</w:t>
      </w:r>
      <w:r w:rsidRPr="00897639">
        <w:rPr>
          <w:rFonts w:ascii="Exo2" w:hAnsi="Exo2"/>
          <w:b/>
          <w:sz w:val="24"/>
          <w:szCs w:val="24"/>
        </w:rPr>
        <w:t xml:space="preserve"> 01181060</w:t>
      </w:r>
    </w:p>
    <w:p w:rsidR="000B44CD" w:rsidRPr="00897639" w:rsidRDefault="000B44CD" w:rsidP="000B44CD">
      <w:pPr>
        <w:jc w:val="center"/>
        <w:rPr>
          <w:rFonts w:ascii="Exo2" w:hAnsi="Exo2"/>
          <w:b/>
          <w:sz w:val="24"/>
          <w:szCs w:val="24"/>
        </w:rPr>
      </w:pPr>
      <w:r w:rsidRPr="00897639">
        <w:rPr>
          <w:rFonts w:ascii="Exo2" w:hAnsi="Exo2"/>
          <w:b/>
          <w:sz w:val="24"/>
          <w:szCs w:val="24"/>
        </w:rPr>
        <w:t>Gabriel Gameleira</w:t>
      </w:r>
      <w:r w:rsidR="005614EB">
        <w:rPr>
          <w:rFonts w:ascii="Exo2" w:hAnsi="Exo2"/>
          <w:b/>
          <w:sz w:val="24"/>
          <w:szCs w:val="24"/>
        </w:rPr>
        <w:t>............</w:t>
      </w:r>
      <w:r w:rsidRPr="00897639">
        <w:rPr>
          <w:rFonts w:ascii="Exo2" w:hAnsi="Exo2"/>
          <w:b/>
          <w:sz w:val="24"/>
          <w:szCs w:val="24"/>
        </w:rPr>
        <w:t xml:space="preserve"> 01182041</w:t>
      </w:r>
    </w:p>
    <w:p w:rsidR="000B44CD" w:rsidRPr="000B44CD" w:rsidRDefault="000B44CD" w:rsidP="000B44CD">
      <w:pPr>
        <w:jc w:val="center"/>
        <w:rPr>
          <w:rFonts w:ascii="Exo2" w:hAnsi="Exo2"/>
          <w:sz w:val="24"/>
          <w:szCs w:val="24"/>
        </w:rPr>
      </w:pPr>
      <w:r w:rsidRPr="00897639">
        <w:rPr>
          <w:rFonts w:ascii="Exo2" w:hAnsi="Exo2"/>
          <w:b/>
          <w:sz w:val="24"/>
          <w:szCs w:val="24"/>
        </w:rPr>
        <w:t>Paulo Henrique</w:t>
      </w:r>
      <w:r w:rsidR="005614EB">
        <w:rPr>
          <w:rFonts w:ascii="Exo2" w:hAnsi="Exo2"/>
          <w:b/>
          <w:sz w:val="24"/>
          <w:szCs w:val="24"/>
        </w:rPr>
        <w:t>..................</w:t>
      </w:r>
      <w:r w:rsidRPr="00897639">
        <w:rPr>
          <w:rFonts w:ascii="Exo2" w:hAnsi="Exo2"/>
          <w:b/>
          <w:sz w:val="24"/>
          <w:szCs w:val="24"/>
        </w:rPr>
        <w:t>01182070</w:t>
      </w:r>
    </w:p>
    <w:p w:rsidR="000B44CD" w:rsidRDefault="000B44CD" w:rsidP="000B44CD">
      <w:pPr>
        <w:jc w:val="center"/>
        <w:rPr>
          <w:rFonts w:ascii="Exo2" w:hAnsi="Exo2"/>
          <w:sz w:val="36"/>
          <w:szCs w:val="36"/>
        </w:rPr>
      </w:pPr>
    </w:p>
    <w:p w:rsidR="000B44CD" w:rsidRDefault="000B44CD" w:rsidP="000B44CD">
      <w:pPr>
        <w:jc w:val="center"/>
        <w:rPr>
          <w:rFonts w:ascii="Exo2" w:hAnsi="Exo2"/>
          <w:sz w:val="36"/>
          <w:szCs w:val="36"/>
        </w:rPr>
      </w:pPr>
    </w:p>
    <w:p w:rsidR="000B44CD" w:rsidRDefault="000B44CD" w:rsidP="000B44CD">
      <w:pPr>
        <w:jc w:val="center"/>
        <w:rPr>
          <w:rFonts w:ascii="Exo2" w:hAnsi="Exo2"/>
          <w:sz w:val="36"/>
          <w:szCs w:val="36"/>
        </w:rPr>
      </w:pPr>
    </w:p>
    <w:p w:rsidR="000B44CD" w:rsidRDefault="000B44CD" w:rsidP="000B44CD">
      <w:pPr>
        <w:jc w:val="center"/>
        <w:rPr>
          <w:rFonts w:ascii="Exo2" w:hAnsi="Exo2"/>
          <w:sz w:val="36"/>
          <w:szCs w:val="36"/>
        </w:rPr>
      </w:pPr>
    </w:p>
    <w:p w:rsidR="000B44CD" w:rsidRDefault="000B44CD" w:rsidP="000B44CD">
      <w:pPr>
        <w:jc w:val="center"/>
        <w:rPr>
          <w:rFonts w:ascii="Exo2" w:hAnsi="Exo2"/>
          <w:sz w:val="36"/>
          <w:szCs w:val="36"/>
        </w:rPr>
      </w:pPr>
      <w:r w:rsidRPr="000B44CD">
        <w:rPr>
          <w:rFonts w:ascii="Exo2" w:hAnsi="Exo2"/>
          <w:sz w:val="36"/>
          <w:szCs w:val="36"/>
        </w:rPr>
        <w:t>Atividade socioemocional</w:t>
      </w:r>
    </w:p>
    <w:p w:rsidR="000B44CD" w:rsidRDefault="000B44CD" w:rsidP="000B44CD">
      <w:pPr>
        <w:jc w:val="center"/>
        <w:rPr>
          <w:rFonts w:ascii="Exo2" w:hAnsi="Exo2"/>
          <w:color w:val="C45911" w:themeColor="accent2" w:themeShade="BF"/>
          <w:sz w:val="28"/>
          <w:szCs w:val="28"/>
        </w:rPr>
      </w:pPr>
      <w:r w:rsidRPr="000B44CD">
        <w:rPr>
          <w:rFonts w:ascii="Exo2" w:hAnsi="Exo2"/>
          <w:color w:val="C45911" w:themeColor="accent2" w:themeShade="BF"/>
          <w:sz w:val="28"/>
          <w:szCs w:val="28"/>
        </w:rPr>
        <w:t>Mapa de Empatia</w:t>
      </w:r>
    </w:p>
    <w:p w:rsidR="000B44CD" w:rsidRDefault="000B44CD" w:rsidP="000B44CD">
      <w:pPr>
        <w:jc w:val="center"/>
        <w:rPr>
          <w:rFonts w:ascii="Exo2" w:hAnsi="Exo2"/>
          <w:color w:val="C45911" w:themeColor="accent2" w:themeShade="BF"/>
          <w:sz w:val="28"/>
          <w:szCs w:val="28"/>
        </w:rPr>
      </w:pPr>
    </w:p>
    <w:p w:rsidR="000B44CD" w:rsidRDefault="000B44CD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9F3E48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9F3E48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9F3E48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9F3E48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AF4A7A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Introdução:</w:t>
      </w:r>
    </w:p>
    <w:p w:rsidR="009F3E48" w:rsidRPr="009D04E5" w:rsidRDefault="00AF4A7A" w:rsidP="00AF4A7A">
      <w:pPr>
        <w:jc w:val="center"/>
        <w:rPr>
          <w:rFonts w:ascii="Exo2" w:hAnsi="Exo2"/>
          <w:color w:val="000000" w:themeColor="text1"/>
          <w:sz w:val="36"/>
          <w:szCs w:val="36"/>
          <w:u w:val="single"/>
        </w:rPr>
      </w:pPr>
      <w:r>
        <w:rPr>
          <w:rFonts w:ascii="Exo2" w:hAnsi="Exo2"/>
          <w:color w:val="000000" w:themeColor="text1"/>
          <w:sz w:val="36"/>
          <w:szCs w:val="36"/>
        </w:rPr>
        <w:t xml:space="preserve">Existem hoje cerca de dois milhões de micro produtores sem sistema de gerenciamento de recursos da sua plantação e ferramentas. Nosso nicho de mercado se baseia na exploração </w:t>
      </w:r>
      <w:r w:rsidR="009D04E5">
        <w:rPr>
          <w:rFonts w:ascii="Exo2" w:hAnsi="Exo2"/>
          <w:color w:val="000000" w:themeColor="text1"/>
          <w:sz w:val="36"/>
          <w:szCs w:val="36"/>
        </w:rPr>
        <w:t>dos problemas encontrados com os micros e pequenos produtores.</w:t>
      </w:r>
    </w:p>
    <w:p w:rsidR="009F3E48" w:rsidRDefault="009F3E48" w:rsidP="000B44CD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F3E48" w:rsidRDefault="009F3E48" w:rsidP="009E69E3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Com que estamos sendo Empáticos:</w:t>
      </w:r>
    </w:p>
    <w:p w:rsidR="009F3E48" w:rsidRPr="009E69E3" w:rsidRDefault="009F3E48" w:rsidP="009E69E3">
      <w:pPr>
        <w:pStyle w:val="PargrafodaLista"/>
        <w:numPr>
          <w:ilvl w:val="0"/>
          <w:numId w:val="1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Agricultores de pequeno porte;</w:t>
      </w:r>
    </w:p>
    <w:p w:rsidR="009F3E48" w:rsidRPr="009E69E3" w:rsidRDefault="009F3E48" w:rsidP="009E69E3">
      <w:pPr>
        <w:pStyle w:val="PargrafodaLista"/>
        <w:numPr>
          <w:ilvl w:val="0"/>
          <w:numId w:val="1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Micro agricultor;</w:t>
      </w:r>
    </w:p>
    <w:p w:rsidR="009B57F2" w:rsidRDefault="009B57F2" w:rsidP="009F3E48">
      <w:pPr>
        <w:jc w:val="center"/>
        <w:rPr>
          <w:rFonts w:ascii="Exo2" w:hAnsi="Exo2"/>
          <w:sz w:val="24"/>
          <w:szCs w:val="24"/>
        </w:rPr>
      </w:pPr>
    </w:p>
    <w:p w:rsidR="009B57F2" w:rsidRDefault="009B57F2" w:rsidP="009E69E3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O que ele precisa fazer:</w:t>
      </w:r>
    </w:p>
    <w:p w:rsidR="009B57F2" w:rsidRPr="009E69E3" w:rsidRDefault="009B57F2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Fazer o orçamento de seus gastos;</w:t>
      </w:r>
    </w:p>
    <w:p w:rsidR="00AF4A7A" w:rsidRPr="009E69E3" w:rsidRDefault="00AF4A7A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Controlar gastos;</w:t>
      </w:r>
    </w:p>
    <w:p w:rsidR="009B57F2" w:rsidRPr="009E69E3" w:rsidRDefault="009B57F2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Melhorar a qualidade de seu plantio;</w:t>
      </w:r>
    </w:p>
    <w:p w:rsidR="009B57F2" w:rsidRPr="009E69E3" w:rsidRDefault="009B57F2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Diminuir o risco de perda do seu produto;</w:t>
      </w:r>
    </w:p>
    <w:p w:rsidR="009B57F2" w:rsidRPr="009E69E3" w:rsidRDefault="009B57F2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Ter o controle de suas produções;</w:t>
      </w:r>
    </w:p>
    <w:p w:rsidR="005614EB" w:rsidRPr="009E69E3" w:rsidRDefault="005614EB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Controlar recursos defensivos;</w:t>
      </w:r>
    </w:p>
    <w:p w:rsidR="009B57F2" w:rsidRPr="009E69E3" w:rsidRDefault="005614EB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 xml:space="preserve">Controle qualidade do ciclo de plantação; </w:t>
      </w:r>
    </w:p>
    <w:p w:rsidR="005614EB" w:rsidRPr="009E69E3" w:rsidRDefault="005614EB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Otimizar tarefas cotidianas com controle de custo baixo;</w:t>
      </w:r>
    </w:p>
    <w:p w:rsidR="005614EB" w:rsidRPr="009E69E3" w:rsidRDefault="005614EB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Montar processos relativos ao plantio e atividades rurais;</w:t>
      </w:r>
    </w:p>
    <w:p w:rsidR="009B57F2" w:rsidRPr="009E69E3" w:rsidRDefault="005C4951" w:rsidP="009E69E3">
      <w:pPr>
        <w:pStyle w:val="PargrafodaLista"/>
        <w:numPr>
          <w:ilvl w:val="0"/>
          <w:numId w:val="2"/>
        </w:numPr>
        <w:rPr>
          <w:rFonts w:ascii="Exo2" w:hAnsi="Exo2"/>
          <w:sz w:val="24"/>
          <w:szCs w:val="24"/>
        </w:rPr>
      </w:pPr>
      <w:r w:rsidRPr="009E69E3">
        <w:rPr>
          <w:rFonts w:ascii="Exo2" w:hAnsi="Exo2"/>
          <w:sz w:val="24"/>
          <w:szCs w:val="24"/>
        </w:rPr>
        <w:t>Realizar suas atividades no menor tempo possível;</w:t>
      </w:r>
    </w:p>
    <w:p w:rsidR="00AF4A7A" w:rsidRDefault="00AF4A7A" w:rsidP="00AF4A7A">
      <w:pPr>
        <w:jc w:val="center"/>
        <w:rPr>
          <w:rFonts w:ascii="Exo2" w:hAnsi="Exo2"/>
          <w:sz w:val="24"/>
          <w:szCs w:val="24"/>
        </w:rPr>
      </w:pPr>
    </w:p>
    <w:p w:rsidR="009B57F2" w:rsidRDefault="009B57F2" w:rsidP="009E69E3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O que ele vê:</w:t>
      </w:r>
    </w:p>
    <w:p w:rsidR="009B57F2" w:rsidRPr="009E69E3" w:rsidRDefault="009B57F2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 xml:space="preserve">Produtores Rurais </w:t>
      </w:r>
      <w:r w:rsidR="00D12C79" w:rsidRPr="009E69E3">
        <w:rPr>
          <w:rFonts w:ascii="Exo2" w:hAnsi="Exo2"/>
        </w:rPr>
        <w:t>de outr</w:t>
      </w:r>
      <w:r w:rsidR="00AF4A7A" w:rsidRPr="009E69E3">
        <w:rPr>
          <w:rFonts w:ascii="Exo2" w:hAnsi="Exo2"/>
        </w:rPr>
        <w:t>as terras</w:t>
      </w:r>
      <w:r w:rsidR="00D12C79" w:rsidRPr="009E69E3">
        <w:rPr>
          <w:rFonts w:ascii="Exo2" w:hAnsi="Exo2"/>
        </w:rPr>
        <w:t xml:space="preserve">; </w:t>
      </w:r>
    </w:p>
    <w:p w:rsidR="00D12C79" w:rsidRPr="009E69E3" w:rsidRDefault="00D12C79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>Desenvolvedores de soluções;</w:t>
      </w:r>
    </w:p>
    <w:p w:rsidR="00D12C79" w:rsidRPr="009E69E3" w:rsidRDefault="00AF4A7A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>Pouca tecnologia;</w:t>
      </w:r>
    </w:p>
    <w:p w:rsidR="00D12C79" w:rsidRPr="009E69E3" w:rsidRDefault="00D12C79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>Lucro do produto e perda de suas plantações;</w:t>
      </w:r>
    </w:p>
    <w:p w:rsidR="005614EB" w:rsidRPr="009E69E3" w:rsidRDefault="005614EB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>Processo de maturação de sua plantação;</w:t>
      </w:r>
    </w:p>
    <w:p w:rsidR="005614EB" w:rsidRPr="009E69E3" w:rsidRDefault="005614EB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 xml:space="preserve">Sistemas complexos de apontamento de atividades </w:t>
      </w:r>
      <w:r w:rsidR="00DD4618" w:rsidRPr="009E69E3">
        <w:rPr>
          <w:rFonts w:ascii="Exo2" w:hAnsi="Exo2"/>
        </w:rPr>
        <w:t>rurais;</w:t>
      </w:r>
    </w:p>
    <w:p w:rsidR="00AF4A7A" w:rsidRPr="009E69E3" w:rsidRDefault="00AF4A7A" w:rsidP="009E69E3">
      <w:pPr>
        <w:pStyle w:val="PargrafodaLista"/>
        <w:numPr>
          <w:ilvl w:val="0"/>
          <w:numId w:val="3"/>
        </w:numPr>
        <w:rPr>
          <w:rFonts w:ascii="Exo2" w:hAnsi="Exo2"/>
        </w:rPr>
      </w:pPr>
      <w:r w:rsidRPr="009E69E3">
        <w:rPr>
          <w:rFonts w:ascii="Exo2" w:hAnsi="Exo2"/>
        </w:rPr>
        <w:t>Preços elevados do sistema de gerenciamento dos seus recursos;</w:t>
      </w:r>
    </w:p>
    <w:p w:rsidR="00D12C79" w:rsidRPr="009B57F2" w:rsidRDefault="00D12C79" w:rsidP="009E69E3">
      <w:pPr>
        <w:rPr>
          <w:rFonts w:ascii="Exo2" w:hAnsi="Exo2"/>
        </w:rPr>
      </w:pPr>
    </w:p>
    <w:p w:rsidR="00D22429" w:rsidRDefault="00D22429" w:rsidP="009E69E3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lastRenderedPageBreak/>
        <w:t>O que ele fala</w:t>
      </w:r>
      <w:r w:rsidR="005C4951">
        <w:rPr>
          <w:rFonts w:ascii="Exo2" w:hAnsi="Exo2"/>
          <w:color w:val="C45911" w:themeColor="accent2" w:themeShade="BF"/>
          <w:sz w:val="36"/>
          <w:szCs w:val="36"/>
        </w:rPr>
        <w:t>, pensa e sente</w:t>
      </w:r>
      <w:r>
        <w:rPr>
          <w:rFonts w:ascii="Exo2" w:hAnsi="Exo2"/>
          <w:color w:val="C45911" w:themeColor="accent2" w:themeShade="BF"/>
          <w:sz w:val="36"/>
          <w:szCs w:val="36"/>
        </w:rPr>
        <w:t>:</w:t>
      </w:r>
    </w:p>
    <w:p w:rsidR="00D22429" w:rsidRPr="009E69E3" w:rsidRDefault="00C82F8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Não consigo ter controle dos meus gastos;</w:t>
      </w:r>
    </w:p>
    <w:p w:rsidR="00C82F88" w:rsidRPr="009E69E3" w:rsidRDefault="00C82F8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Gasto muito dinheiro com empréstimo;</w:t>
      </w:r>
    </w:p>
    <w:p w:rsidR="00C82F88" w:rsidRPr="009E69E3" w:rsidRDefault="00C82F8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Não consigo saber onde fazer a minha plantação;</w:t>
      </w:r>
    </w:p>
    <w:p w:rsidR="00DD4618" w:rsidRPr="009E69E3" w:rsidRDefault="00DD461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Não sei se terei retorno lucrativo de minha plantação;</w:t>
      </w:r>
    </w:p>
    <w:p w:rsidR="00DD4618" w:rsidRPr="009E69E3" w:rsidRDefault="00DD461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Não tenho tempo para utilizar plataformas de apontamento durante minhas atividades</w:t>
      </w:r>
    </w:p>
    <w:p w:rsidR="00DD4618" w:rsidRPr="009E69E3" w:rsidRDefault="00DD461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Já conheço os prestadores de serviços que são da minha confiança;</w:t>
      </w:r>
    </w:p>
    <w:p w:rsidR="00DD4618" w:rsidRPr="009E69E3" w:rsidRDefault="00DD4618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Preciso de uma plataforma que automatize minhas atividades;</w:t>
      </w:r>
    </w:p>
    <w:p w:rsidR="00DD4618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O sistema tem que ter simplicidade da integração com outras soluções;</w:t>
      </w:r>
    </w:p>
    <w:p w:rsidR="005C4951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Preciso ter controle do meu maquinário e ferramentaria;</w:t>
      </w:r>
    </w:p>
    <w:p w:rsidR="005C4951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Não gosto de dividir informações;</w:t>
      </w:r>
    </w:p>
    <w:p w:rsidR="005C4951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Gosto de ter e Sinergia com outros produtores rurais, associados e cooperativas;</w:t>
      </w:r>
    </w:p>
    <w:p w:rsidR="005C4951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>Sou desconfiado;</w:t>
      </w:r>
    </w:p>
    <w:p w:rsidR="00C82F88" w:rsidRPr="009E69E3" w:rsidRDefault="005C4951" w:rsidP="009E69E3">
      <w:pPr>
        <w:pStyle w:val="PargrafodaLista"/>
        <w:numPr>
          <w:ilvl w:val="0"/>
          <w:numId w:val="4"/>
        </w:numPr>
        <w:rPr>
          <w:rFonts w:ascii="Exo2" w:hAnsi="Exo2"/>
        </w:rPr>
      </w:pPr>
      <w:r w:rsidRPr="009E69E3">
        <w:rPr>
          <w:rFonts w:ascii="Exo2" w:hAnsi="Exo2"/>
        </w:rPr>
        <w:t xml:space="preserve">Tenho </w:t>
      </w:r>
      <w:r w:rsidR="00AF4A7A" w:rsidRPr="009E69E3">
        <w:rPr>
          <w:rFonts w:ascii="Exo2" w:hAnsi="Exo2"/>
        </w:rPr>
        <w:t>receio</w:t>
      </w:r>
      <w:r w:rsidRPr="009E69E3">
        <w:rPr>
          <w:rFonts w:ascii="Exo2" w:hAnsi="Exo2"/>
        </w:rPr>
        <w:t xml:space="preserve"> de infestações</w:t>
      </w:r>
      <w:r w:rsidR="00AF4A7A" w:rsidRPr="009E69E3">
        <w:rPr>
          <w:rFonts w:ascii="Exo2" w:hAnsi="Exo2"/>
        </w:rPr>
        <w:t xml:space="preserve"> e secas;</w:t>
      </w:r>
    </w:p>
    <w:p w:rsidR="00AF4A7A" w:rsidRDefault="00AF4A7A" w:rsidP="00AF4A7A">
      <w:pPr>
        <w:jc w:val="center"/>
        <w:rPr>
          <w:rFonts w:ascii="Exo2" w:hAnsi="Exo2"/>
        </w:rPr>
      </w:pPr>
    </w:p>
    <w:p w:rsidR="00C82F88" w:rsidRDefault="00C82F88" w:rsidP="001E207B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O que ele faz:</w:t>
      </w:r>
    </w:p>
    <w:p w:rsidR="00DD4618" w:rsidRPr="009E69E3" w:rsidRDefault="00DD461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Ele verifica sua plantação diariamente;</w:t>
      </w:r>
    </w:p>
    <w:p w:rsidR="00C82F88" w:rsidRPr="009E69E3" w:rsidRDefault="00C82F8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Estuda as condições do solo e do clima;</w:t>
      </w:r>
    </w:p>
    <w:p w:rsidR="00C82F88" w:rsidRPr="009E69E3" w:rsidRDefault="00C82F8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Prepara o solo e faz a plantação;</w:t>
      </w:r>
    </w:p>
    <w:p w:rsidR="00C82F88" w:rsidRPr="009E69E3" w:rsidRDefault="00C82F8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Estuda métodos de plantação;</w:t>
      </w:r>
    </w:p>
    <w:p w:rsidR="00C82F88" w:rsidRPr="009E69E3" w:rsidRDefault="00C82F8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Procura uma melhor forma de controlar seus gastos por meio de planilhas;</w:t>
      </w:r>
    </w:p>
    <w:p w:rsidR="00DD4618" w:rsidRPr="009E69E3" w:rsidRDefault="00DD4618" w:rsidP="009E69E3">
      <w:pPr>
        <w:pStyle w:val="PargrafodaLista"/>
        <w:numPr>
          <w:ilvl w:val="0"/>
          <w:numId w:val="5"/>
        </w:numPr>
        <w:rPr>
          <w:rFonts w:ascii="Exo2" w:hAnsi="Exo2"/>
        </w:rPr>
      </w:pPr>
      <w:r w:rsidRPr="009E69E3">
        <w:rPr>
          <w:rFonts w:ascii="Exo2" w:hAnsi="Exo2"/>
        </w:rPr>
        <w:t>Define processos de quem vai fazer e como vai fazer;</w:t>
      </w:r>
    </w:p>
    <w:p w:rsidR="00DD4618" w:rsidRDefault="00DD4618" w:rsidP="00C82F88">
      <w:pPr>
        <w:jc w:val="center"/>
        <w:rPr>
          <w:rFonts w:ascii="Exo2" w:hAnsi="Exo2"/>
        </w:rPr>
      </w:pPr>
    </w:p>
    <w:p w:rsidR="00C82F88" w:rsidRDefault="00C82F88" w:rsidP="00C82F88">
      <w:pPr>
        <w:jc w:val="center"/>
        <w:rPr>
          <w:rFonts w:ascii="Exo2" w:hAnsi="Exo2"/>
        </w:rPr>
      </w:pPr>
    </w:p>
    <w:p w:rsidR="00C82F88" w:rsidRDefault="00C82F88" w:rsidP="009E69E3">
      <w:pPr>
        <w:rPr>
          <w:rFonts w:ascii="Exo2" w:hAnsi="Exo2"/>
          <w:color w:val="C45911" w:themeColor="accent2" w:themeShade="BF"/>
          <w:sz w:val="36"/>
          <w:szCs w:val="36"/>
        </w:rPr>
      </w:pPr>
      <w:r>
        <w:rPr>
          <w:rFonts w:ascii="Exo2" w:hAnsi="Exo2"/>
          <w:color w:val="C45911" w:themeColor="accent2" w:themeShade="BF"/>
          <w:sz w:val="36"/>
          <w:szCs w:val="36"/>
        </w:rPr>
        <w:t>O que ele escuta:</w:t>
      </w:r>
    </w:p>
    <w:p w:rsidR="00C82F88" w:rsidRPr="009E69E3" w:rsidRDefault="00C82F8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Bayer;</w:t>
      </w:r>
    </w:p>
    <w:p w:rsidR="00C82F88" w:rsidRPr="009E69E3" w:rsidRDefault="00C82F8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TOTVS;</w:t>
      </w:r>
    </w:p>
    <w:p w:rsidR="00C82F88" w:rsidRPr="009E69E3" w:rsidRDefault="00C82F8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Previsões de mercado;</w:t>
      </w:r>
    </w:p>
    <w:p w:rsidR="00C82F88" w:rsidRPr="009E69E3" w:rsidRDefault="00C82F8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Preço do seu produto de acordo com o mercado;</w:t>
      </w:r>
    </w:p>
    <w:p w:rsidR="00C82F88" w:rsidRPr="009E69E3" w:rsidRDefault="00DD461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Prestadores de serviço;</w:t>
      </w:r>
    </w:p>
    <w:p w:rsidR="00DD4618" w:rsidRPr="009E69E3" w:rsidRDefault="00DD461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Qual o valor da sua comodity;</w:t>
      </w:r>
    </w:p>
    <w:p w:rsidR="00DD4618" w:rsidRPr="009E69E3" w:rsidRDefault="00DD461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 xml:space="preserve">Sobre a soluções que satura o mercado; </w:t>
      </w:r>
    </w:p>
    <w:p w:rsidR="00DD4618" w:rsidRPr="009E69E3" w:rsidRDefault="00DD4618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>Colaboradores e associados;</w:t>
      </w:r>
    </w:p>
    <w:p w:rsidR="00DD4618" w:rsidRPr="009E69E3" w:rsidRDefault="005C4951" w:rsidP="009E69E3">
      <w:pPr>
        <w:pStyle w:val="PargrafodaLista"/>
        <w:numPr>
          <w:ilvl w:val="0"/>
          <w:numId w:val="6"/>
        </w:numPr>
        <w:rPr>
          <w:rFonts w:ascii="Exo2" w:hAnsi="Exo2"/>
        </w:rPr>
      </w:pPr>
      <w:r w:rsidRPr="009E69E3">
        <w:rPr>
          <w:rFonts w:ascii="Exo2" w:hAnsi="Exo2"/>
        </w:rPr>
        <w:t xml:space="preserve">Novas regras e melhorias dos seus Colaboradores, Associados e </w:t>
      </w:r>
      <w:r w:rsidR="00AF4A7A" w:rsidRPr="009E69E3">
        <w:rPr>
          <w:rFonts w:ascii="Exo2" w:hAnsi="Exo2"/>
        </w:rPr>
        <w:t>Cooperativas;</w:t>
      </w:r>
    </w:p>
    <w:p w:rsidR="00C82F88" w:rsidRPr="005C4951" w:rsidRDefault="00C82F88" w:rsidP="005C4951">
      <w:pPr>
        <w:rPr>
          <w:rFonts w:ascii="Exo2" w:hAnsi="Exo2"/>
          <w:color w:val="C45911" w:themeColor="accent2" w:themeShade="BF"/>
          <w:sz w:val="36"/>
          <w:szCs w:val="36"/>
        </w:rPr>
      </w:pPr>
    </w:p>
    <w:p w:rsidR="00C82F88" w:rsidRDefault="00C82F88" w:rsidP="00D22429">
      <w:pPr>
        <w:jc w:val="center"/>
        <w:rPr>
          <w:rFonts w:ascii="Exo2" w:hAnsi="Exo2"/>
        </w:rPr>
      </w:pPr>
    </w:p>
    <w:p w:rsidR="00C82F88" w:rsidRDefault="00C82F88" w:rsidP="00D22429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  <w:bookmarkStart w:id="0" w:name="_GoBack"/>
    </w:p>
    <w:bookmarkEnd w:id="0"/>
    <w:p w:rsidR="00D22429" w:rsidRDefault="00D22429" w:rsidP="00D22429">
      <w:pPr>
        <w:jc w:val="center"/>
        <w:rPr>
          <w:rFonts w:ascii="Exo2" w:hAnsi="Exo2"/>
          <w:color w:val="C45911" w:themeColor="accent2" w:themeShade="BF"/>
          <w:sz w:val="36"/>
          <w:szCs w:val="36"/>
        </w:rPr>
      </w:pPr>
    </w:p>
    <w:p w:rsidR="009B57F2" w:rsidRDefault="009B57F2" w:rsidP="009F3E48">
      <w:pPr>
        <w:jc w:val="center"/>
        <w:rPr>
          <w:rFonts w:ascii="Exo2" w:hAnsi="Exo2"/>
          <w:sz w:val="24"/>
          <w:szCs w:val="24"/>
        </w:rPr>
      </w:pPr>
    </w:p>
    <w:p w:rsidR="009B57F2" w:rsidRDefault="009B57F2" w:rsidP="009F3E48">
      <w:pPr>
        <w:jc w:val="center"/>
        <w:rPr>
          <w:rFonts w:ascii="Exo2" w:hAnsi="Exo2"/>
          <w:sz w:val="24"/>
          <w:szCs w:val="24"/>
        </w:rPr>
      </w:pPr>
    </w:p>
    <w:p w:rsidR="009F3E48" w:rsidRDefault="009F3E48" w:rsidP="009F3E48">
      <w:pPr>
        <w:jc w:val="center"/>
        <w:rPr>
          <w:rFonts w:ascii="Exo2" w:hAnsi="Exo2"/>
          <w:sz w:val="24"/>
          <w:szCs w:val="24"/>
        </w:rPr>
      </w:pPr>
    </w:p>
    <w:p w:rsidR="009F3E48" w:rsidRDefault="009F3E48" w:rsidP="000B44CD">
      <w:pPr>
        <w:jc w:val="center"/>
        <w:rPr>
          <w:rFonts w:ascii="Exo2" w:hAnsi="Exo2"/>
          <w:sz w:val="24"/>
          <w:szCs w:val="24"/>
        </w:rPr>
      </w:pPr>
    </w:p>
    <w:p w:rsidR="009F3E48" w:rsidRPr="009F3E48" w:rsidRDefault="009F3E48" w:rsidP="000B44CD">
      <w:pPr>
        <w:jc w:val="center"/>
        <w:rPr>
          <w:rFonts w:ascii="Exo2" w:hAnsi="Exo2"/>
          <w:sz w:val="24"/>
          <w:szCs w:val="24"/>
        </w:rPr>
      </w:pPr>
    </w:p>
    <w:sectPr w:rsidR="009F3E48" w:rsidRPr="009F3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8DF"/>
    <w:multiLevelType w:val="hybridMultilevel"/>
    <w:tmpl w:val="789E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498"/>
    <w:multiLevelType w:val="hybridMultilevel"/>
    <w:tmpl w:val="996C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769FB"/>
    <w:multiLevelType w:val="hybridMultilevel"/>
    <w:tmpl w:val="275EA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132"/>
    <w:multiLevelType w:val="hybridMultilevel"/>
    <w:tmpl w:val="C1D0D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2B5E"/>
    <w:multiLevelType w:val="hybridMultilevel"/>
    <w:tmpl w:val="FF224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E156A"/>
    <w:multiLevelType w:val="hybridMultilevel"/>
    <w:tmpl w:val="67D24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D"/>
    <w:rsid w:val="000B44CD"/>
    <w:rsid w:val="001E207B"/>
    <w:rsid w:val="002246F5"/>
    <w:rsid w:val="002C37E6"/>
    <w:rsid w:val="002F7ADC"/>
    <w:rsid w:val="005614EB"/>
    <w:rsid w:val="005C4951"/>
    <w:rsid w:val="00897639"/>
    <w:rsid w:val="009B57F2"/>
    <w:rsid w:val="009D04E5"/>
    <w:rsid w:val="009E69E3"/>
    <w:rsid w:val="009F3E48"/>
    <w:rsid w:val="00AF4A7A"/>
    <w:rsid w:val="00B964C6"/>
    <w:rsid w:val="00C82F88"/>
    <w:rsid w:val="00D12C79"/>
    <w:rsid w:val="00D22429"/>
    <w:rsid w:val="00D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0F48C-F31C-4097-B15F-425ACA0E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2019-09-02T21:02:00Z</dcterms:created>
  <dcterms:modified xsi:type="dcterms:W3CDTF">2019-09-03T21:17:00Z</dcterms:modified>
</cp:coreProperties>
</file>