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420" w:leftChars="0" w:firstLine="420" w:firstLineChars="0"/>
        <w:rPr>
          <w:b/>
          <w:bCs/>
          <w:lang w:val="pt-BR"/>
        </w:rPr>
      </w:pPr>
      <w:r>
        <w:rPr>
          <w:b/>
          <w:bCs/>
          <w:lang w:val="pt-BR"/>
        </w:rPr>
        <w:t>Pré Condições</w:t>
      </w:r>
    </w:p>
    <w:p>
      <w:pPr>
        <w:ind w:left="840" w:leftChars="0" w:firstLine="420" w:firstLineChars="0"/>
        <w:rPr>
          <w:b/>
          <w:bCs/>
          <w:lang w:val="pt-BR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O ator deverá estar cadastrado na base de dados.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O ator deverá realizar o login para acessar as funcionalidades do caso de uso.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O ator deverá ter as funcionalidades do caso de uso atribuída ao seu perfil de acesso.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Para acessar este caso de uso é preciso ter registro de plano de pagamento e dívida cadastradas na base de dados.</w:t>
      </w:r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b/>
          <w:bCs/>
          <w:lang w:val="pt-BR"/>
        </w:rPr>
      </w:pPr>
      <w:r>
        <w:rPr>
          <w:b/>
          <w:bCs/>
          <w:lang w:val="pt-BR"/>
        </w:rPr>
        <w:t>Atores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 xml:space="preserve">Funcionário </w:t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>Ator humano que representa o funcionário no sistema.</w:t>
      </w:r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Aluno</w:t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ab/>
      </w:r>
      <w:r>
        <w:rPr>
          <w:b w:val="0"/>
          <w:bCs w:val="0"/>
          <w:lang w:val="pt-BR"/>
        </w:rPr>
        <w:t>Ator humano que representa o aluno no sistema.</w:t>
      </w:r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  <w:lang w:val="pt-BR"/>
        </w:rPr>
      </w:pPr>
    </w:p>
    <w:p>
      <w:pPr>
        <w:ind w:left="420" w:leftChars="0" w:firstLine="420" w:firstLineChars="0"/>
        <w:rPr>
          <w:b/>
          <w:bCs/>
          <w:lang w:val="pt-BR"/>
        </w:rPr>
      </w:pPr>
      <w:r>
        <w:rPr>
          <w:b/>
          <w:bCs/>
          <w:lang w:val="pt-BR"/>
        </w:rPr>
        <w:t>Fluxo Principal</w:t>
      </w:r>
    </w:p>
    <w:p>
      <w:pPr>
        <w:rPr>
          <w:b w:val="0"/>
          <w:bCs w:val="0"/>
          <w:lang w:val="pt-BR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pt-BR"/>
        </w:rPr>
      </w:pPr>
      <w:r>
        <w:rPr>
          <w:b w:val="0"/>
          <w:bCs w:val="0"/>
          <w:lang w:val="pt-BR"/>
        </w:rPr>
        <w:t xml:space="preserve">O ator seleciona a opção </w:t>
      </w:r>
      <w:r>
        <w:rPr>
          <w:rFonts w:hint="default"/>
          <w:b w:val="0"/>
          <w:bCs w:val="0"/>
          <w:lang w:val="pt-BR"/>
        </w:rPr>
        <w:t>“Financeiro -&gt; Cobrança” no menu de acesso.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sistema disponibiliza o filtro [4.1].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ator preenche o filtro com o nome da pessoa.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sistema retorna o resultado do filtro com listagem da(s) cobrança(s) da pessoa [4.1.1].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ator visualiza a listagem da(s) cobrança(s).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caso de uso é encerrado.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Fluxo Alternativo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A1 - Visualizar Cobrança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ator seleciona a(s) cobrança(s) em que deseja visualizar os detalhes.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sistema habilita os botões “Remover”, “Realizar Pagamento” e “Visualizar” [4.2].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ator seleciona a opção “Visualizar”.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sistema o redireciona à página de gerência de cobrança.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ator visualiza os detalhes da(s) cobrança(s) selecionada(s) [4.2.1].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caso de uso é encerrado.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A2 - Remover Cobrança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ator seleciona a(s) cobrança(s) que deseja remover [RN047].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sistema habilita os botões “Remover”, “Realizar Pagamento” e “Visualizar” [4.3].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ator seleciona a opção “Remover” [RNLEO].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sistema disponibiliza a mensagem [MSG006.2] com as opções “Sim” e “Não” [4.3.1].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Caso o ator selecione a opção “Sim”, caso de uso continua no passo [P7].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Caso o ator selecione a opção “Não”, sistema retorna o ator ao passo [P5] fluxo principal.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sistema remove a cobrança da base de dados [RNKEL].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caso de uso é encerrado.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Fluxos de Exceção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EX1 - Nenhum resultado encontrado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sistema disponibiliza a mensagem [MSG007].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sistema redireciona o usuário para passo [P2] fluxo principal.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  <w:r>
        <w:rPr>
          <w:rFonts w:hint="default"/>
          <w:b/>
          <w:bCs/>
          <w:lang w:val="pt-BR"/>
        </w:rPr>
        <w:t>Descrição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  <w:t>Para estabelecer a definição do “Tipo de Campo”, deverá seguir o seguinte domínio: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  <w:r>
        <w:rPr>
          <w:rFonts w:hint="default" w:ascii="Calibri" w:hAnsi="Calibri" w:cs="Calibri"/>
          <w:b/>
          <w:bCs/>
          <w:sz w:val="21"/>
          <w:szCs w:val="21"/>
          <w:lang w:val="pt-BR"/>
        </w:rPr>
        <w:t>Campo de texto:</w:t>
      </w:r>
      <w:r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  <w:t xml:space="preserve"> São referidos a campos do tipo texto, inteiro, etc.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  <w:r>
        <w:rPr>
          <w:rFonts w:hint="default" w:ascii="Calibri" w:hAnsi="Calibri" w:cs="Calibri"/>
          <w:b/>
          <w:bCs/>
          <w:sz w:val="21"/>
          <w:szCs w:val="21"/>
          <w:lang w:val="pt-BR"/>
        </w:rPr>
        <w:t xml:space="preserve">Área de texto: </w:t>
      </w:r>
      <w:r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  <w:t>Referem-se a campos onde deverá ser inserido um texto com quantidade maior de caracteres.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  <w:r>
        <w:rPr>
          <w:rFonts w:hint="default" w:ascii="Calibri" w:hAnsi="Calibri" w:cs="Calibri"/>
          <w:b/>
          <w:bCs/>
          <w:sz w:val="21"/>
          <w:szCs w:val="21"/>
          <w:lang w:val="pt-BR"/>
        </w:rPr>
        <w:t xml:space="preserve">Caixa de Seleção: </w:t>
      </w:r>
      <w:r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  <w:t>São referidos a campos do tipo checkbox.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  <w:r>
        <w:rPr>
          <w:rFonts w:hint="default" w:ascii="Calibri" w:hAnsi="Calibri" w:cs="Calibri"/>
          <w:b/>
          <w:bCs/>
          <w:sz w:val="21"/>
          <w:szCs w:val="21"/>
          <w:lang w:val="pt-BR"/>
        </w:rPr>
        <w:t xml:space="preserve">Botão de Opção: </w:t>
      </w:r>
      <w:r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  <w:t>Referem-se a campos do tipo radio.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  <w:r>
        <w:rPr>
          <w:rFonts w:hint="default" w:ascii="Calibri" w:hAnsi="Calibri" w:cs="Calibri"/>
          <w:b/>
          <w:bCs/>
          <w:sz w:val="21"/>
          <w:szCs w:val="21"/>
          <w:lang w:val="pt-BR"/>
        </w:rPr>
        <w:t xml:space="preserve">Item de Múltipla Seleção: </w:t>
      </w:r>
      <w:r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  <w:t>São referidos a campos select de seleção múltipla.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</w:pPr>
      <w:r>
        <w:rPr>
          <w:rFonts w:hint="default" w:ascii="Calibri" w:hAnsi="Calibri" w:cs="Calibri"/>
          <w:b/>
          <w:bCs/>
          <w:sz w:val="21"/>
          <w:szCs w:val="21"/>
          <w:lang w:val="pt-BR"/>
        </w:rPr>
        <w:t xml:space="preserve">Item de Seleção: </w:t>
      </w:r>
      <w:r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  <w:t>São referidos a campos do tipo select.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Calibri" w:hAnsi="Calibri" w:cs="Calibri"/>
          <w:b/>
          <w:bCs/>
          <w:sz w:val="21"/>
          <w:szCs w:val="21"/>
          <w:lang w:val="pt-BR"/>
        </w:rPr>
      </w:pPr>
      <w:r>
        <w:rPr>
          <w:rFonts w:hint="default" w:ascii="Calibri" w:hAnsi="Calibri" w:cs="Calibri"/>
          <w:b/>
          <w:bCs/>
          <w:sz w:val="21"/>
          <w:szCs w:val="21"/>
          <w:lang w:val="pt-BR"/>
        </w:rPr>
        <w:t xml:space="preserve">Date Picker: </w:t>
      </w:r>
      <w:r>
        <w:rPr>
          <w:rFonts w:hint="default" w:ascii="Calibri" w:hAnsi="Calibri" w:cs="Calibri"/>
          <w:b w:val="0"/>
          <w:bCs w:val="0"/>
          <w:sz w:val="21"/>
          <w:szCs w:val="21"/>
          <w:lang w:val="pt-BR"/>
        </w:rPr>
        <w:t>Referidos campos tipo data.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Protótipos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4.1 - Filtro Aluno</w:t>
      </w:r>
      <w:r>
        <w:rPr>
          <w:rFonts w:hint="default"/>
          <w:b/>
          <w:bCs/>
          <w:lang w:val="pt-BR"/>
        </w:rPr>
        <w:tab/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 w:val="0"/>
          <w:bCs w:val="0"/>
          <w:lang w:val="pt-BR"/>
        </w:rPr>
        <w:drawing>
          <wp:inline distT="0" distB="0" distL="114300" distR="114300">
            <wp:extent cx="6157595" cy="1314450"/>
            <wp:effectExtent l="0" t="0" r="14605" b="0"/>
            <wp:docPr id="1" name="Imagem 1" descr="filtrar_cobr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ltrar_cobran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4.1.1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drawing>
          <wp:inline distT="0" distB="0" distL="114300" distR="114300">
            <wp:extent cx="6108700" cy="3464560"/>
            <wp:effectExtent l="0" t="0" r="6350" b="2540"/>
            <wp:docPr id="2" name="Imagem 2" descr="listar2_cobr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star2_cobrana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Definição dos Campos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tbl>
      <w:tblPr>
        <w:tblStyle w:val="4"/>
        <w:tblpPr w:leftFromText="180" w:rightFromText="180" w:vertAnchor="text" w:horzAnchor="page" w:tblpX="533" w:tblpY="221"/>
        <w:tblOverlap w:val="never"/>
        <w:tblW w:w="11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2294"/>
        <w:gridCol w:w="1408"/>
        <w:gridCol w:w="1079"/>
        <w:gridCol w:w="909"/>
        <w:gridCol w:w="1294"/>
        <w:gridCol w:w="124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09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Campo</w:t>
            </w:r>
          </w:p>
        </w:tc>
        <w:tc>
          <w:tcPr>
            <w:tcW w:w="2294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Descrição</w:t>
            </w:r>
          </w:p>
        </w:tc>
        <w:tc>
          <w:tcPr>
            <w:tcW w:w="1408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Tipo</w:t>
            </w:r>
          </w:p>
        </w:tc>
        <w:tc>
          <w:tcPr>
            <w:tcW w:w="1079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Tamanho</w:t>
            </w:r>
          </w:p>
        </w:tc>
        <w:tc>
          <w:tcPr>
            <w:tcW w:w="909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Editável</w:t>
            </w:r>
          </w:p>
        </w:tc>
        <w:tc>
          <w:tcPr>
            <w:tcW w:w="1294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Obrigatório</w:t>
            </w:r>
          </w:p>
        </w:tc>
        <w:tc>
          <w:tcPr>
            <w:tcW w:w="1248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Valores Possíveis</w:t>
            </w:r>
          </w:p>
        </w:tc>
        <w:tc>
          <w:tcPr>
            <w:tcW w:w="1639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Observações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Nome do Aluno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 xml:space="preserve">Campo no qual deve pesquisar o aluno 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Sim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Sim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4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Pesquisar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usuário poderá pesquisar por uma cobrança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Sim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usuário poderá pesquisar por qualquer parâmetro.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4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Código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informado o código da cobrança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 xml:space="preserve">Campo de Texto 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Este campo é apenas para a visualização do usuário.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irá gerar código para a cobrança.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não poderá permitir 2 códigos iguais.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4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Dívida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código da dívida a qual a cobrança pertence.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Este campo é apenas para 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4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Parcela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 exibido qual o número da parcela correspondente aquela cobrança.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Este campo é apenas para 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4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Data de Vencimento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a data de vencimento da cobrança.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 xml:space="preserve">- Este campo é apenas para a visualização do usuário.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4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 xml:space="preserve">Valor lançado 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valor lançado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Este campo é apenas para 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4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Valor Pago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valor pago.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Este campo é apenas para a visualização do usuário.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 xml:space="preserve">- Este campo será mostra de acordo com o pagamento.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4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Status</w:t>
            </w:r>
          </w:p>
        </w:tc>
        <w:tc>
          <w:tcPr>
            <w:tcW w:w="2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status da cobrança.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7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29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24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Pendente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Parcialmente Pago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Pago</w:t>
            </w:r>
          </w:p>
        </w:tc>
        <w:tc>
          <w:tcPr>
            <w:tcW w:w="16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Este campo é apenas para a visualização do usuário.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Definição dos Comandos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  <w:lang w:val="pt-BR"/>
        </w:rPr>
      </w:pPr>
    </w:p>
    <w:tbl>
      <w:tblPr>
        <w:tblStyle w:val="4"/>
        <w:tblW w:w="1126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4"/>
        <w:gridCol w:w="2815"/>
        <w:gridCol w:w="2815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814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 xml:space="preserve">Nome </w:t>
            </w:r>
          </w:p>
        </w:tc>
        <w:tc>
          <w:tcPr>
            <w:tcW w:w="2815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Ação</w:t>
            </w:r>
          </w:p>
        </w:tc>
        <w:tc>
          <w:tcPr>
            <w:tcW w:w="2815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Tipo</w:t>
            </w:r>
          </w:p>
        </w:tc>
        <w:tc>
          <w:tcPr>
            <w:tcW w:w="2816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Restrição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81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Filtro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Realizar o filtro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Botão</w:t>
            </w:r>
          </w:p>
        </w:tc>
        <w:tc>
          <w:tcPr>
            <w:tcW w:w="281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 xml:space="preserve">- Para que seja realizado o filtro o usuário precisa ter preenchido campo com nome do aluno. 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4.2 Visualizar Cobrança</w:t>
      </w:r>
      <w:r>
        <w:rPr>
          <w:rFonts w:hint="default"/>
          <w:b/>
          <w:bCs/>
          <w:lang w:val="pt-BR"/>
        </w:rPr>
        <w:tab/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drawing>
          <wp:inline distT="0" distB="0" distL="114300" distR="114300">
            <wp:extent cx="5585460" cy="3237230"/>
            <wp:effectExtent l="0" t="0" r="15240" b="1270"/>
            <wp:docPr id="3" name="Imagem 3" descr="selecionar_cobr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lecionar_cobra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4.2.1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drawing>
          <wp:inline distT="0" distB="0" distL="114300" distR="114300">
            <wp:extent cx="5544185" cy="3127375"/>
            <wp:effectExtent l="0" t="0" r="18415" b="15875"/>
            <wp:docPr id="8" name="Imagem 8" descr="visualizar_gerencia_cobr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visualizar_gerencia_cobran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Definição dos Campos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tbl>
      <w:tblPr>
        <w:tblStyle w:val="4"/>
        <w:tblW w:w="1116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65"/>
        <w:gridCol w:w="1140"/>
        <w:gridCol w:w="1035"/>
        <w:gridCol w:w="1410"/>
        <w:gridCol w:w="1485"/>
        <w:gridCol w:w="1634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95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Campo</w:t>
            </w:r>
          </w:p>
        </w:tc>
        <w:tc>
          <w:tcPr>
            <w:tcW w:w="1665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Descrição</w:t>
            </w:r>
          </w:p>
        </w:tc>
        <w:tc>
          <w:tcPr>
            <w:tcW w:w="114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 xml:space="preserve">Tipo </w:t>
            </w:r>
          </w:p>
        </w:tc>
        <w:tc>
          <w:tcPr>
            <w:tcW w:w="1035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 xml:space="preserve">Tamanho </w:t>
            </w:r>
          </w:p>
        </w:tc>
        <w:tc>
          <w:tcPr>
            <w:tcW w:w="141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Editável</w:t>
            </w:r>
          </w:p>
        </w:tc>
        <w:tc>
          <w:tcPr>
            <w:tcW w:w="1485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Obrigatório</w:t>
            </w:r>
          </w:p>
        </w:tc>
        <w:tc>
          <w:tcPr>
            <w:tcW w:w="1634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Valores Possíveis</w:t>
            </w:r>
          </w:p>
        </w:tc>
        <w:tc>
          <w:tcPr>
            <w:tcW w:w="1396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Observações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Nome do Aluno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nome do aluno.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Matricula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a matricula do aluno.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Código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val="pt-BR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val="pt-BR"/>
              </w:rPr>
              <w:t>Campo no qual será exibido o código da cobrança.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Este campo será gerado pelo sistema.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não deve permitir 2 cobranças com mesmo código.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Dívida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código da dívida a qual a cobrança pertence.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Parcela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 exibido qual o número da parcela correspondente aquela cobrança.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Data de Vencimento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a data de vencimento da cobrança.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Momento que cobrança expirar a data sistema deve começar a cobrar encargo cadastrados na mesma.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Valor da Parcela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valor lançado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Bolsa/Desconto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bolsa(s)/Desconto por parcela.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deve buscar este campo bolsas dos alunos.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deve recuperar valor total da bolsa e dividir entre as parcelas.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Encargos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os encargos da cobrança.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deve buscar este campo cadastro de encargos.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Valor Recalculado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valor recalculado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deve realizar calculo para preencher este campo(Valor Recalculado=Valor Lançado-bolsa-Desconto+encargos).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Valor Pago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com o valor pago.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Pendente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valor restante a pagar.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deve ser capaz de realizar calculo para este campo(Pendente=Valor Recalculado - Valor Pago).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Multa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valor multa.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Não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deve buscar este campo no cadastro de encargos.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Juros</w:t>
            </w: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no qual será exibido o valor dos juros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Texto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 xml:space="preserve">Não </w:t>
            </w:r>
          </w:p>
        </w:tc>
        <w:tc>
          <w:tcPr>
            <w:tcW w:w="148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  <w:tc>
          <w:tcPr>
            <w:tcW w:w="13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O sistema deve buscar este campo no cadastro de encargos.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Definição dos Comandos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tbl>
      <w:tblPr>
        <w:tblStyle w:val="4"/>
        <w:tblW w:w="1118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2793"/>
        <w:gridCol w:w="2795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6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Nome</w:t>
            </w:r>
          </w:p>
        </w:tc>
        <w:tc>
          <w:tcPr>
            <w:tcW w:w="2793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 xml:space="preserve">Ação </w:t>
            </w:r>
          </w:p>
        </w:tc>
        <w:tc>
          <w:tcPr>
            <w:tcW w:w="2795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Tipo</w:t>
            </w:r>
          </w:p>
        </w:tc>
        <w:tc>
          <w:tcPr>
            <w:tcW w:w="2796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Restrição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Campo de Seleção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Seleciona a(s) cobrança(s)</w:t>
            </w:r>
          </w:p>
        </w:tc>
        <w:tc>
          <w:tcPr>
            <w:tcW w:w="27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Checkbox</w:t>
            </w:r>
          </w:p>
        </w:tc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Remover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Irá remover a(s) cobrança(s) selecionada(s)</w:t>
            </w:r>
          </w:p>
        </w:tc>
        <w:tc>
          <w:tcPr>
            <w:tcW w:w="27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Botão</w:t>
            </w:r>
          </w:p>
        </w:tc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Este botão deve estar desabilitado caso usuário selecione cobrança com status “Pago”.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Realizar Pagamento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Realiza pagamento sobre a cobrança</w:t>
            </w:r>
          </w:p>
        </w:tc>
        <w:tc>
          <w:tcPr>
            <w:tcW w:w="27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Botão</w:t>
            </w:r>
          </w:p>
        </w:tc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- Ao usuário selecionar esta opção, o sistema executa caso de uso UC031.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Visualizar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Visualiza os detalhes da(s) cobrança(s)</w:t>
            </w:r>
          </w:p>
        </w:tc>
        <w:tc>
          <w:tcPr>
            <w:tcW w:w="27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Botão</w:t>
            </w:r>
          </w:p>
        </w:tc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Voltar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Retorna a página anterior</w:t>
            </w:r>
          </w:p>
        </w:tc>
        <w:tc>
          <w:tcPr>
            <w:tcW w:w="279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Botão</w:t>
            </w:r>
          </w:p>
        </w:tc>
        <w:tc>
          <w:tcPr>
            <w:tcW w:w="279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center"/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N/A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Regras de Apresentação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- A tabela “Descrição de Encargos” deve ser buscado pelo sistema com o encargo cadastrado para a unidade em que responsável pela cobrança esta cadastrado.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- O botão “Visualizar” só deve ser mostrado se o usuário selecionar apenas uma cobrança do contrário mesmo deve permanecer inconceptível.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4.3 Remover Cobrança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drawing>
          <wp:inline distT="0" distB="0" distL="114300" distR="114300">
            <wp:extent cx="6023610" cy="3689350"/>
            <wp:effectExtent l="0" t="0" r="15240" b="6350"/>
            <wp:docPr id="5" name="Imagem 5" descr="selecionar_cobr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elecionar_cobra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4.3.1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drawing>
          <wp:inline distT="0" distB="0" distL="114300" distR="114300">
            <wp:extent cx="5700395" cy="3491230"/>
            <wp:effectExtent l="0" t="0" r="14605" b="13970"/>
            <wp:docPr id="6" name="Imagem 6" descr="removercobra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removercobran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782067">
    <w:nsid w:val="5A1BF6B3"/>
    <w:multiLevelType w:val="singleLevel"/>
    <w:tmpl w:val="5A1BF6B3"/>
    <w:lvl w:ilvl="0" w:tentative="1">
      <w:start w:val="1"/>
      <w:numFmt w:val="decimal"/>
      <w:lvlText w:val="%1)"/>
      <w:lvlJc w:val="left"/>
    </w:lvl>
  </w:abstractNum>
  <w:abstractNum w:abstractNumId="1511781435">
    <w:nsid w:val="5A1BF43B"/>
    <w:multiLevelType w:val="singleLevel"/>
    <w:tmpl w:val="5A1BF43B"/>
    <w:lvl w:ilvl="0" w:tentative="1">
      <w:start w:val="1"/>
      <w:numFmt w:val="decimal"/>
      <w:lvlText w:val="%1)"/>
      <w:lvlJc w:val="left"/>
    </w:lvl>
  </w:abstractNum>
  <w:abstractNum w:abstractNumId="1511781109">
    <w:nsid w:val="5A1BF2F5"/>
    <w:multiLevelType w:val="singleLevel"/>
    <w:tmpl w:val="5A1BF2F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1782348">
    <w:nsid w:val="5A1BF7CC"/>
    <w:multiLevelType w:val="singleLevel"/>
    <w:tmpl w:val="5A1BF7CC"/>
    <w:lvl w:ilvl="0" w:tentative="1">
      <w:start w:val="1"/>
      <w:numFmt w:val="decimal"/>
      <w:lvlText w:val="%1)"/>
      <w:lvlJc w:val="left"/>
    </w:lvl>
  </w:abstractNum>
  <w:abstractNum w:abstractNumId="1511785036">
    <w:nsid w:val="5A1C024C"/>
    <w:multiLevelType w:val="singleLevel"/>
    <w:tmpl w:val="5A1C024C"/>
    <w:lvl w:ilvl="0" w:tentative="1">
      <w:start w:val="1"/>
      <w:numFmt w:val="decimal"/>
      <w:lvlText w:val="%1)"/>
      <w:lvlJc w:val="left"/>
    </w:lvl>
  </w:abstractNum>
  <w:num w:numId="1">
    <w:abstractNumId w:val="1511781109"/>
  </w:num>
  <w:num w:numId="2">
    <w:abstractNumId w:val="1511781435"/>
  </w:num>
  <w:num w:numId="3">
    <w:abstractNumId w:val="1511782067"/>
  </w:num>
  <w:num w:numId="4">
    <w:abstractNumId w:val="1511782348"/>
  </w:num>
  <w:num w:numId="5">
    <w:abstractNumId w:val="15117850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16EF8"/>
    <w:rsid w:val="00885D6D"/>
    <w:rsid w:val="01F9274C"/>
    <w:rsid w:val="02235B0E"/>
    <w:rsid w:val="0828546F"/>
    <w:rsid w:val="0C87121B"/>
    <w:rsid w:val="2AD908DC"/>
    <w:rsid w:val="2BA7222F"/>
    <w:rsid w:val="2C474C02"/>
    <w:rsid w:val="2DE417D9"/>
    <w:rsid w:val="2EA22E91"/>
    <w:rsid w:val="324F1398"/>
    <w:rsid w:val="3590276F"/>
    <w:rsid w:val="378E47B3"/>
    <w:rsid w:val="3B8B3D3E"/>
    <w:rsid w:val="3E8B46AB"/>
    <w:rsid w:val="406F7D44"/>
    <w:rsid w:val="43C92044"/>
    <w:rsid w:val="45C2437E"/>
    <w:rsid w:val="4D463256"/>
    <w:rsid w:val="54175782"/>
    <w:rsid w:val="559D6882"/>
    <w:rsid w:val="5CA5038F"/>
    <w:rsid w:val="5E5757D7"/>
    <w:rsid w:val="5E5A2ED9"/>
    <w:rsid w:val="62E977D4"/>
    <w:rsid w:val="64AD61BC"/>
    <w:rsid w:val="65410C2D"/>
    <w:rsid w:val="66682C0E"/>
    <w:rsid w:val="67D0475F"/>
    <w:rsid w:val="69FB056C"/>
    <w:rsid w:val="6A406AE2"/>
    <w:rsid w:val="6C4504B1"/>
    <w:rsid w:val="706459F2"/>
    <w:rsid w:val="717C2C3C"/>
    <w:rsid w:val="73702E49"/>
    <w:rsid w:val="74316EF8"/>
    <w:rsid w:val="79EA0B04"/>
    <w:rsid w:val="7C9913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2017-11-27T11:08:00Z</dcterms:created>
  <dc:creator>Igor.Siqueira</dc:creator>
  <cp:lastModifiedBy>Igor.Siqueira</cp:lastModifiedBy>
  <dcterms:modified xsi:type="dcterms:W3CDTF">2017-11-29T11:16:53Z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