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ind w:left="4109"/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drawing>
          <wp:inline distT="0" distB="0" distL="0" distR="0">
            <wp:extent cx="1078865" cy="8439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183" cy="8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"/>
        <w:ind w:left="2915" w:right="2961" w:firstLine="0"/>
        <w:jc w:val="center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CENTRO UNIVERSITÁRIO DE ANÁPOLIS - UniEVANGÉLICA ENGENHARIA DE COMPUTAÇÃO – 7º PERÍODO SEMESTRE SELETIVO 2018/1</w:t>
      </w:r>
    </w:p>
    <w:p>
      <w:pPr>
        <w:pStyle w:val="3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</w:p>
    <w:p>
      <w:pPr>
        <w:pStyle w:val="3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</w:p>
    <w:tbl>
      <w:tblPr>
        <w:tblStyle w:val="6"/>
        <w:tblW w:w="8779" w:type="dxa"/>
        <w:tblInd w:w="12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43"/>
        <w:gridCol w:w="6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2643" w:type="dxa"/>
            <w:tcBorders>
              <w:right w:val="single" w:color="000000" w:sz="4" w:space="0"/>
            </w:tcBorders>
          </w:tcPr>
          <w:p>
            <w:pPr>
              <w:pStyle w:val="10"/>
              <w:spacing w:before="1" w:line="222" w:lineRule="exact"/>
              <w:ind w:left="20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DISCIPLINA:</w:t>
            </w:r>
          </w:p>
        </w:tc>
        <w:tc>
          <w:tcPr>
            <w:tcW w:w="6136" w:type="dxa"/>
            <w:tcBorders>
              <w:left w:val="single" w:color="000000" w:sz="4" w:space="0"/>
            </w:tcBorders>
          </w:tcPr>
          <w:p>
            <w:pPr>
              <w:pStyle w:val="10"/>
              <w:spacing w:before="1" w:line="222" w:lineRule="exact"/>
              <w:ind w:left="106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Gerência de Configuração de Software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643" w:type="dxa"/>
            <w:tcBorders>
              <w:right w:val="single" w:color="000000" w:sz="4" w:space="0"/>
            </w:tcBorders>
          </w:tcPr>
          <w:p>
            <w:pPr>
              <w:pStyle w:val="10"/>
              <w:spacing w:line="221" w:lineRule="exact"/>
              <w:ind w:left="20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PROFESSORA:</w:t>
            </w:r>
          </w:p>
        </w:tc>
        <w:tc>
          <w:tcPr>
            <w:tcW w:w="6136" w:type="dxa"/>
            <w:tcBorders>
              <w:left w:val="single" w:color="000000" w:sz="4" w:space="0"/>
            </w:tcBorders>
          </w:tcPr>
          <w:p>
            <w:pPr>
              <w:pStyle w:val="10"/>
              <w:spacing w:line="221" w:lineRule="exact"/>
              <w:ind w:left="106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Ma. Renata Dutra Braga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2643" w:type="dxa"/>
            <w:tcBorders>
              <w:right w:val="single" w:color="000000" w:sz="4" w:space="0"/>
            </w:tcBorders>
          </w:tcPr>
          <w:p>
            <w:pPr>
              <w:pStyle w:val="10"/>
              <w:spacing w:line="221" w:lineRule="exact"/>
              <w:ind w:left="20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TEMA DA AULA:</w:t>
            </w:r>
          </w:p>
        </w:tc>
        <w:tc>
          <w:tcPr>
            <w:tcW w:w="6136" w:type="dxa"/>
            <w:tcBorders>
              <w:left w:val="single" w:color="000000" w:sz="4" w:space="0"/>
            </w:tcBorders>
          </w:tcPr>
          <w:p>
            <w:pPr>
              <w:pStyle w:val="10"/>
              <w:spacing w:line="221" w:lineRule="exact"/>
              <w:ind w:left="106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Nº 6 – Gerência de configuração: controle de versões e baselines.</w:t>
            </w:r>
          </w:p>
        </w:tc>
      </w:tr>
    </w:tbl>
    <w:p>
      <w:pPr>
        <w:spacing w:before="92"/>
        <w:ind w:left="2505" w:right="0" w:firstLine="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LISTA DE ATIVIDADES COMPLEMENTARES</w:t>
      </w:r>
    </w:p>
    <w:p>
      <w:pPr>
        <w:pStyle w:val="3"/>
        <w:spacing w:before="5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</w:p>
    <w:p>
      <w:pPr>
        <w:pStyle w:val="9"/>
        <w:numPr>
          <w:ilvl w:val="0"/>
          <w:numId w:val="1"/>
        </w:numPr>
        <w:tabs>
          <w:tab w:val="left" w:pos="574"/>
        </w:tabs>
        <w:spacing w:before="59" w:after="0" w:line="240" w:lineRule="auto"/>
        <w:ind w:left="573" w:right="0" w:hanging="361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Análise comparativa entre SVN e Git</w:t>
      </w:r>
    </w:p>
    <w:p>
      <w:pPr>
        <w:pStyle w:val="3"/>
        <w:spacing w:before="6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</w:p>
    <w:tbl>
      <w:tblPr>
        <w:tblStyle w:val="6"/>
        <w:tblW w:w="10017" w:type="dxa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2"/>
        <w:gridCol w:w="1263"/>
        <w:gridCol w:w="1825"/>
        <w:gridCol w:w="1970"/>
        <w:gridCol w:w="1975"/>
        <w:gridCol w:w="14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1492" w:type="dxa"/>
          </w:tcPr>
          <w:p>
            <w:pPr>
              <w:pStyle w:val="10"/>
              <w:spacing w:before="2" w:line="252" w:lineRule="auto"/>
              <w:ind w:left="278" w:right="267" w:firstLine="2"/>
              <w:jc w:val="center"/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  <w:t>Sistema de Controle de</w:t>
            </w:r>
          </w:p>
          <w:p>
            <w:pPr>
              <w:pStyle w:val="10"/>
              <w:spacing w:before="1" w:line="246" w:lineRule="exact"/>
              <w:ind w:left="447" w:right="439"/>
              <w:jc w:val="center"/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  <w:t>Versão</w:t>
            </w:r>
          </w:p>
        </w:tc>
        <w:tc>
          <w:tcPr>
            <w:tcW w:w="1263" w:type="dxa"/>
          </w:tcPr>
          <w:p>
            <w:pPr>
              <w:pStyle w:val="10"/>
              <w:spacing w:before="2"/>
              <w:ind w:left="278"/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  <w:t>Arquitetura</w:t>
            </w:r>
          </w:p>
        </w:tc>
        <w:tc>
          <w:tcPr>
            <w:tcW w:w="1825" w:type="dxa"/>
          </w:tcPr>
          <w:p>
            <w:pPr>
              <w:pStyle w:val="10"/>
              <w:spacing w:before="2"/>
              <w:ind w:left="172"/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  <w:t>Comandos Git</w:t>
            </w:r>
          </w:p>
        </w:tc>
        <w:tc>
          <w:tcPr>
            <w:tcW w:w="1970" w:type="dxa"/>
          </w:tcPr>
          <w:p>
            <w:pPr>
              <w:pStyle w:val="10"/>
              <w:spacing w:before="2"/>
              <w:ind w:left="118"/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  <w:t>Comandos SVN</w:t>
            </w:r>
          </w:p>
        </w:tc>
        <w:tc>
          <w:tcPr>
            <w:tcW w:w="1975" w:type="dxa"/>
          </w:tcPr>
          <w:p>
            <w:pPr>
              <w:pStyle w:val="10"/>
              <w:spacing w:before="2" w:line="252" w:lineRule="auto"/>
              <w:ind w:left="378" w:hanging="178"/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  <w:t>Finalidade do Comando</w:t>
            </w:r>
          </w:p>
        </w:tc>
        <w:tc>
          <w:tcPr>
            <w:tcW w:w="1492" w:type="dxa"/>
          </w:tcPr>
          <w:p>
            <w:pPr>
              <w:pStyle w:val="10"/>
              <w:spacing w:before="2" w:line="252" w:lineRule="auto"/>
              <w:ind w:left="446" w:hanging="209"/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b/>
                <w:bCs/>
                <w:sz w:val="18"/>
                <w:szCs w:val="18"/>
                <w:lang w:val="pt-BR" w:eastAsia="pt-BR" w:bidi="pt-BR"/>
              </w:rPr>
              <w:t>Ferramentas Gráficas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7" w:hRule="exact"/>
        </w:trPr>
        <w:tc>
          <w:tcPr>
            <w:tcW w:w="1492" w:type="dxa"/>
          </w:tcPr>
          <w:p>
            <w:pPr>
              <w:pStyle w:val="10"/>
              <w:jc w:val="center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SVN</w:t>
            </w:r>
          </w:p>
        </w:tc>
        <w:tc>
          <w:tcPr>
            <w:tcW w:w="1263" w:type="dxa"/>
          </w:tcPr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Centralizada</w:t>
            </w:r>
          </w:p>
        </w:tc>
        <w:tc>
          <w:tcPr>
            <w:tcW w:w="1825" w:type="dxa"/>
          </w:tcPr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  <w:tc>
          <w:tcPr>
            <w:tcW w:w="1970" w:type="dxa"/>
          </w:tcPr>
          <w:tbl>
            <w:tblPr>
              <w:tblStyle w:val="7"/>
              <w:tblW w:w="321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35"/>
              <w:gridCol w:w="118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5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user-svn-list</w:t>
                  </w:r>
                </w:p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  <w:tc>
                <w:tcPr>
                  <w:tcW w:w="1184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7" w:hRule="atLeast"/>
              </w:trPr>
              <w:tc>
                <w:tcPr>
                  <w:tcW w:w="2035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svn checkout</w:t>
                  </w:r>
                </w:p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  <w:tc>
                <w:tcPr>
                  <w:tcW w:w="1184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0" w:hRule="exact"/>
              </w:trPr>
              <w:tc>
                <w:tcPr>
                  <w:tcW w:w="2035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svn commit -m</w:t>
                  </w:r>
                </w:p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  <w:tc>
                <w:tcPr>
                  <w:tcW w:w="1184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1" w:hRule="exact"/>
              </w:trPr>
              <w:tc>
                <w:tcPr>
                  <w:tcW w:w="2035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svn update</w:t>
                  </w:r>
                </w:p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  <w:tc>
                <w:tcPr>
                  <w:tcW w:w="1184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9" w:hRule="atLeast"/>
              </w:trPr>
              <w:tc>
                <w:tcPr>
                  <w:tcW w:w="2035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user-svn-permissions -a user -p senha</w:t>
                  </w:r>
                </w:p>
              </w:tc>
              <w:tc>
                <w:tcPr>
                  <w:tcW w:w="1184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</w:p>
              </w:tc>
            </w:tr>
          </w:tbl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  <w:tc>
          <w:tcPr>
            <w:tcW w:w="1975" w:type="dxa"/>
          </w:tcPr>
          <w:tbl>
            <w:tblPr>
              <w:tblStyle w:val="7"/>
              <w:tblW w:w="195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7" w:type="dxa"/>
                </w:tcPr>
                <w:p>
                  <w:pPr>
                    <w:pStyle w:val="10"/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Listando os usuários ativos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9" w:hRule="exact"/>
              </w:trPr>
              <w:tc>
                <w:tcPr>
                  <w:tcW w:w="1957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 </w:t>
                  </w:r>
                  <w:r>
                    <w:rPr>
                      <w:rFonts w:hint="default"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baixar do repositório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7" w:hRule="atLeast"/>
              </w:trPr>
              <w:tc>
                <w:tcPr>
                  <w:tcW w:w="1957" w:type="dxa"/>
                </w:tcPr>
                <w:p>
                  <w:pPr>
                    <w:pStyle w:val="10"/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comentário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7" w:hRule="exact"/>
              </w:trPr>
              <w:tc>
                <w:tcPr>
                  <w:tcW w:w="1957" w:type="dxa"/>
                </w:tcPr>
                <w:p>
                  <w:pPr>
                    <w:pStyle w:val="10"/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 xml:space="preserve">Atualizar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3" w:hRule="exact"/>
              </w:trPr>
              <w:tc>
                <w:tcPr>
                  <w:tcW w:w="1957" w:type="dxa"/>
                </w:tcPr>
                <w:p>
                  <w:pPr>
                    <w:pStyle w:val="10"/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</w:pPr>
                  <w:r>
                    <w:rPr>
                      <w:rFonts w:hAnsi="Tahoma" w:eastAsia="Tahoma" w:cs="Tahoma" w:asciiTheme="minorAscii"/>
                      <w:sz w:val="18"/>
                      <w:szCs w:val="18"/>
                      <w:lang w:val="pt-BR" w:eastAsia="pt-BR" w:bidi="pt-BR"/>
                    </w:rPr>
                    <w:t>Criar usuário ou alterar senha</w:t>
                  </w:r>
                </w:p>
              </w:tc>
            </w:tr>
          </w:tbl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  <w:tc>
          <w:tcPr>
            <w:tcW w:w="1492" w:type="dxa"/>
          </w:tcPr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"https://www.sourcetreeapp.com/"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SourceTree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"https://desktop.github.com/"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GitHub Desktop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"https://tortoisegit.org/"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Tortoise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  <w:r>
              <w:rPr>
                <w:rFonts w:hint="default" w:cs="Tahoma" w:asciiTheme="minorAscii"/>
                <w:sz w:val="18"/>
                <w:szCs w:val="18"/>
                <w:lang w:val="en-US" w:eastAsia="pt-BR" w:bidi="pt-BR"/>
              </w:rPr>
              <w:t>SVN</w:t>
            </w:r>
            <w:bookmarkStart w:id="0" w:name="_GoBack"/>
            <w:bookmarkEnd w:id="0"/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"https://www.git-tower.com/"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Tower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"https://gmaster.io/"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gmaster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5" w:hRule="exact"/>
        </w:trPr>
        <w:tc>
          <w:tcPr>
            <w:tcW w:w="1492" w:type="dxa"/>
          </w:tcPr>
          <w:p>
            <w:pPr>
              <w:pStyle w:val="10"/>
              <w:jc w:val="center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GIT</w:t>
            </w:r>
          </w:p>
        </w:tc>
        <w:tc>
          <w:tcPr>
            <w:tcW w:w="1263" w:type="dxa"/>
          </w:tcPr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cs="Tahoma" w:asciiTheme="minorAscii"/>
                <w:sz w:val="18"/>
                <w:szCs w:val="18"/>
                <w:lang w:val="en-US" w:eastAsia="pt-BR" w:bidi="pt-BR"/>
              </w:rPr>
              <w:t>D</w:t>
            </w:r>
            <w:r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  <w:t>escentralizada</w:t>
            </w:r>
          </w:p>
        </w:tc>
        <w:tc>
          <w:tcPr>
            <w:tcW w:w="1825" w:type="dxa"/>
          </w:tcPr>
          <w:tbl>
            <w:tblPr>
              <w:tblStyle w:val="7"/>
              <w:tblW w:w="180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0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2" w:type="dxa"/>
                </w:tcPr>
                <w:p>
                  <w:pPr>
                    <w:pStyle w:val="10"/>
                    <w:rPr>
                      <w:rFonts w:hAnsi="Tahoma" w:eastAsia="Tahoma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git pull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02" w:type="dxa"/>
                </w:tcPr>
                <w:p>
                  <w:pPr>
                    <w:pStyle w:val="10"/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 xml:space="preserve">git commit -m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4" w:hRule="exact"/>
              </w:trPr>
              <w:tc>
                <w:tcPr>
                  <w:tcW w:w="1802" w:type="dxa"/>
                </w:tcPr>
                <w:p>
                  <w:pPr>
                    <w:pStyle w:val="10"/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git push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exact"/>
              </w:trPr>
              <w:tc>
                <w:tcPr>
                  <w:tcW w:w="1802" w:type="dxa"/>
                </w:tcPr>
                <w:p>
                  <w:pPr>
                    <w:pStyle w:val="10"/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git status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exact"/>
              </w:trPr>
              <w:tc>
                <w:tcPr>
                  <w:tcW w:w="1802" w:type="dxa"/>
                </w:tcPr>
                <w:p>
                  <w:pPr>
                    <w:pStyle w:val="10"/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git checkout branch-r</w:t>
                  </w:r>
                </w:p>
              </w:tc>
            </w:tr>
          </w:tbl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  <w:tc>
          <w:tcPr>
            <w:tcW w:w="1970" w:type="dxa"/>
          </w:tcPr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  <w:tc>
          <w:tcPr>
            <w:tcW w:w="1975" w:type="dxa"/>
          </w:tcPr>
          <w:tbl>
            <w:tblPr>
              <w:tblStyle w:val="7"/>
              <w:tblW w:w="196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6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65" w:type="dxa"/>
                </w:tcPr>
                <w:p>
                  <w:pPr>
                    <w:pStyle w:val="10"/>
                    <w:rPr>
                      <w:rFonts w:hint="default" w:hAnsi="Tahoma" w:eastAsia="Tahoma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Atualiza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65" w:type="dxa"/>
                </w:tcPr>
                <w:p>
                  <w:pPr>
                    <w:pStyle w:val="10"/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Comentário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65" w:type="dxa"/>
                </w:tcPr>
                <w:p>
                  <w:pPr>
                    <w:pStyle w:val="10"/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Subir alteração para o repositório romoto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65" w:type="dxa"/>
                </w:tcPr>
                <w:p>
                  <w:pPr>
                    <w:pStyle w:val="10"/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Mostra o status da árvore de trabalho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exact"/>
              </w:trPr>
              <w:tc>
                <w:tcPr>
                  <w:tcW w:w="1965" w:type="dxa"/>
                </w:tcPr>
                <w:p>
                  <w:pPr>
                    <w:pStyle w:val="10"/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</w:pPr>
                  <w:r>
                    <w:rPr>
                      <w:rFonts w:hint="default" w:cs="Tahoma" w:asciiTheme="minorAscii"/>
                      <w:sz w:val="18"/>
                      <w:szCs w:val="18"/>
                      <w:vertAlign w:val="baseline"/>
                      <w:lang w:val="en-US" w:eastAsia="pt-BR" w:bidi="pt-BR"/>
                    </w:rPr>
                    <w:t>Lista as branch</w:t>
                  </w:r>
                </w:p>
              </w:tc>
            </w:tr>
          </w:tbl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  <w:tc>
          <w:tcPr>
            <w:tcW w:w="1492" w:type="dxa"/>
          </w:tcPr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"https://www.sourcetreeapp.com/"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SourceTree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"https://desktop.github.com/"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GitHub Desktop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"https://tortoisegit.org/"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TortoiseGit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"https://gitextensions.github.io/"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Git Extensions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"https://www.gitkraken.com/"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GitKraken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"https://www.syntevo.com/smartgit/"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SmartGit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"https://www.git-tower.com/"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Tower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"http://gitup.co/"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GitUp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begin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instrText xml:space="preserve"> HYPERLINK "https://gmaster.io/" </w:instrTex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separate"/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t>gmaster</w:t>
            </w:r>
            <w:r>
              <w:rPr>
                <w:rFonts w:hint="default" w:hAnsi="Tahoma" w:eastAsia="Tahoma" w:cs="Tahoma" w:asciiTheme="minorAscii"/>
                <w:sz w:val="18"/>
                <w:szCs w:val="18"/>
                <w:lang w:val="pt-BR" w:eastAsia="pt-BR" w:bidi="pt-BR"/>
              </w:rPr>
              <w:fldChar w:fldCharType="end"/>
            </w:r>
          </w:p>
          <w:p>
            <w:pPr>
              <w:pStyle w:val="10"/>
              <w:rPr>
                <w:rFonts w:hAnsi="Tahoma" w:eastAsia="Tahoma" w:cs="Tahoma" w:asciiTheme="minorAscii"/>
                <w:sz w:val="18"/>
                <w:szCs w:val="18"/>
                <w:lang w:val="pt-BR" w:eastAsia="pt-BR" w:bidi="pt-BR"/>
              </w:rPr>
            </w:pPr>
          </w:p>
        </w:tc>
      </w:tr>
    </w:tbl>
    <w:p>
      <w:pPr>
        <w:pStyle w:val="3"/>
        <w:spacing w:before="6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</w:p>
    <w:p>
      <w:pPr>
        <w:pStyle w:val="9"/>
        <w:numPr>
          <w:ilvl w:val="1"/>
          <w:numId w:val="1"/>
        </w:numPr>
        <w:tabs>
          <w:tab w:val="left" w:pos="934"/>
        </w:tabs>
        <w:spacing w:before="0" w:after="0" w:line="240" w:lineRule="auto"/>
        <w:ind w:left="93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Sequência ao Mapa Mental produzido</w:t>
      </w:r>
    </w:p>
    <w:p>
      <w:pPr>
        <w:pStyle w:val="9"/>
        <w:numPr>
          <w:ilvl w:val="1"/>
          <w:numId w:val="1"/>
        </w:numPr>
        <w:tabs>
          <w:tab w:val="left" w:pos="934"/>
        </w:tabs>
        <w:spacing w:before="16" w:after="0" w:line="240" w:lineRule="auto"/>
        <w:ind w:left="93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Preparação dos ambientes</w:t>
      </w:r>
    </w:p>
    <w:p>
      <w:pPr>
        <w:pStyle w:val="9"/>
        <w:numPr>
          <w:ilvl w:val="1"/>
          <w:numId w:val="1"/>
        </w:numPr>
        <w:tabs>
          <w:tab w:val="left" w:pos="934"/>
        </w:tabs>
        <w:spacing w:before="16" w:after="0" w:line="240" w:lineRule="auto"/>
        <w:ind w:left="93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Criação de repositórios e usuários</w:t>
      </w:r>
    </w:p>
    <w:p>
      <w:pPr>
        <w:pStyle w:val="9"/>
        <w:numPr>
          <w:ilvl w:val="1"/>
          <w:numId w:val="1"/>
        </w:numPr>
        <w:tabs>
          <w:tab w:val="left" w:pos="934"/>
        </w:tabs>
        <w:spacing w:before="14" w:after="0" w:line="254" w:lineRule="auto"/>
        <w:ind w:left="933" w:right="151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Fazer commit de todas as atividades das disciplinas no repositório (compartilhar com o usuário professorarenatabraga, se for no GitHub ou GitLab)</w:t>
      </w:r>
    </w:p>
    <w:p>
      <w:pPr>
        <w:pStyle w:val="9"/>
        <w:numPr>
          <w:ilvl w:val="2"/>
          <w:numId w:val="1"/>
        </w:numPr>
        <w:tabs>
          <w:tab w:val="left" w:pos="1293"/>
          <w:tab w:val="left" w:pos="1294"/>
        </w:tabs>
        <w:spacing w:before="1" w:after="0" w:line="240" w:lineRule="auto"/>
        <w:ind w:left="129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GCS</w:t>
      </w:r>
    </w:p>
    <w:p>
      <w:pPr>
        <w:pStyle w:val="9"/>
        <w:numPr>
          <w:ilvl w:val="3"/>
          <w:numId w:val="1"/>
        </w:numPr>
        <w:tabs>
          <w:tab w:val="left" w:pos="1654"/>
        </w:tabs>
        <w:spacing w:before="16" w:after="0" w:line="240" w:lineRule="auto"/>
        <w:ind w:left="165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Aula1</w:t>
      </w:r>
    </w:p>
    <w:p>
      <w:pPr>
        <w:pStyle w:val="9"/>
        <w:numPr>
          <w:ilvl w:val="3"/>
          <w:numId w:val="1"/>
        </w:numPr>
        <w:tabs>
          <w:tab w:val="left" w:pos="1654"/>
        </w:tabs>
        <w:spacing w:before="16" w:after="0" w:line="240" w:lineRule="auto"/>
        <w:ind w:left="165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Aula2</w:t>
      </w:r>
    </w:p>
    <w:p>
      <w:pPr>
        <w:pStyle w:val="9"/>
        <w:numPr>
          <w:ilvl w:val="3"/>
          <w:numId w:val="1"/>
        </w:numPr>
        <w:tabs>
          <w:tab w:val="left" w:pos="1654"/>
        </w:tabs>
        <w:spacing w:before="16" w:after="0" w:line="240" w:lineRule="auto"/>
        <w:ind w:left="165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AulaN...</w:t>
      </w:r>
    </w:p>
    <w:p>
      <w:pPr>
        <w:pStyle w:val="9"/>
        <w:numPr>
          <w:ilvl w:val="2"/>
          <w:numId w:val="1"/>
        </w:numPr>
        <w:tabs>
          <w:tab w:val="left" w:pos="1294"/>
        </w:tabs>
        <w:spacing w:before="16" w:after="0" w:line="240" w:lineRule="auto"/>
        <w:ind w:left="129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EEPS</w:t>
      </w:r>
    </w:p>
    <w:p>
      <w:pPr>
        <w:pStyle w:val="9"/>
        <w:numPr>
          <w:ilvl w:val="3"/>
          <w:numId w:val="1"/>
        </w:numPr>
        <w:tabs>
          <w:tab w:val="left" w:pos="1654"/>
        </w:tabs>
        <w:spacing w:before="15" w:after="0" w:line="240" w:lineRule="auto"/>
        <w:ind w:left="165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Aula1</w:t>
      </w:r>
    </w:p>
    <w:p>
      <w:pPr>
        <w:pStyle w:val="9"/>
        <w:numPr>
          <w:ilvl w:val="3"/>
          <w:numId w:val="1"/>
        </w:numPr>
        <w:tabs>
          <w:tab w:val="left" w:pos="1654"/>
        </w:tabs>
        <w:spacing w:before="16" w:after="0" w:line="240" w:lineRule="auto"/>
        <w:ind w:left="165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Aula2</w:t>
      </w:r>
    </w:p>
    <w:p>
      <w:pPr>
        <w:pStyle w:val="9"/>
        <w:numPr>
          <w:ilvl w:val="3"/>
          <w:numId w:val="1"/>
        </w:numPr>
        <w:tabs>
          <w:tab w:val="left" w:pos="1654"/>
        </w:tabs>
        <w:spacing w:before="16" w:after="0" w:line="240" w:lineRule="auto"/>
        <w:ind w:left="1653" w:right="0" w:hanging="360"/>
        <w:jc w:val="left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  <w:r>
        <w:rPr>
          <w:rFonts w:hAnsi="Tahoma" w:eastAsia="Tahoma" w:cs="Tahoma" w:asciiTheme="minorAscii"/>
          <w:sz w:val="18"/>
          <w:szCs w:val="18"/>
          <w:lang w:val="pt-BR" w:eastAsia="pt-BR" w:bidi="pt-BR"/>
        </w:rPr>
        <w:t>AulaN...</w:t>
      </w:r>
    </w:p>
    <w:p>
      <w:pPr>
        <w:pStyle w:val="3"/>
        <w:spacing w:before="6"/>
        <w:rPr>
          <w:rFonts w:hAnsi="Tahoma" w:eastAsia="Tahoma" w:cs="Tahoma" w:asciiTheme="minorAscii"/>
          <w:sz w:val="18"/>
          <w:szCs w:val="18"/>
          <w:lang w:val="pt-BR" w:eastAsia="pt-BR" w:bidi="pt-BR"/>
        </w:rPr>
      </w:pPr>
    </w:p>
    <w:p>
      <w:pPr>
        <w:spacing w:before="94"/>
        <w:ind w:left="0" w:right="149" w:firstLine="0"/>
        <w:jc w:val="right"/>
        <w:rPr>
          <w:rFonts w:asciiTheme="minorAscii"/>
          <w:sz w:val="18"/>
          <w:szCs w:val="18"/>
        </w:rPr>
      </w:pPr>
    </w:p>
    <w:sectPr>
      <w:type w:val="continuous"/>
      <w:pgSz w:w="11910" w:h="16840"/>
      <w:pgMar w:top="1120" w:right="980" w:bottom="280" w:left="9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moder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decorative"/>
    <w:pitch w:val="default"/>
    <w:sig w:usb0="00000287" w:usb1="00000000" w:usb2="00000000" w:usb3="00000000" w:csb0="200000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666258">
    <w:nsid w:val="5AB2C8D2"/>
    <w:multiLevelType w:val="multilevel"/>
    <w:tmpl w:val="5AB2C8D2"/>
    <w:lvl w:ilvl="0" w:tentative="1">
      <w:start w:val="1"/>
      <w:numFmt w:val="decimal"/>
      <w:lvlText w:val="%1)"/>
      <w:lvlJc w:val="left"/>
      <w:pPr>
        <w:ind w:left="573" w:hanging="361"/>
        <w:jc w:val="left"/>
      </w:pPr>
      <w:rPr>
        <w:rFonts w:hint="default" w:ascii="Arial" w:hAnsi="Arial" w:eastAsia="Arial" w:cs="Arial"/>
        <w:w w:val="91"/>
        <w:sz w:val="22"/>
        <w:szCs w:val="22"/>
        <w:lang w:val="pt-BR" w:eastAsia="pt-BR" w:bidi="pt-BR"/>
      </w:rPr>
    </w:lvl>
    <w:lvl w:ilvl="1" w:tentative="1">
      <w:start w:val="1"/>
      <w:numFmt w:val="lowerLetter"/>
      <w:lvlText w:val="%2)"/>
      <w:lvlJc w:val="left"/>
      <w:pPr>
        <w:ind w:left="933" w:hanging="360"/>
        <w:jc w:val="left"/>
      </w:pPr>
      <w:rPr>
        <w:rFonts w:hint="default" w:ascii="Arial" w:hAnsi="Arial" w:eastAsia="Arial" w:cs="Arial"/>
        <w:spacing w:val="-1"/>
        <w:w w:val="88"/>
        <w:sz w:val="22"/>
        <w:szCs w:val="22"/>
        <w:lang w:val="pt-BR" w:eastAsia="pt-BR" w:bidi="pt-BR"/>
      </w:rPr>
    </w:lvl>
    <w:lvl w:ilvl="2" w:tentative="1">
      <w:start w:val="1"/>
      <w:numFmt w:val="lowerRoman"/>
      <w:lvlText w:val="%3)"/>
      <w:lvlJc w:val="left"/>
      <w:pPr>
        <w:ind w:left="1293" w:hanging="360"/>
        <w:jc w:val="left"/>
      </w:pPr>
      <w:rPr>
        <w:rFonts w:hint="default" w:ascii="Arial" w:hAnsi="Arial" w:eastAsia="Arial" w:cs="Arial"/>
        <w:spacing w:val="-1"/>
        <w:w w:val="96"/>
        <w:sz w:val="22"/>
        <w:szCs w:val="22"/>
        <w:lang w:val="pt-BR" w:eastAsia="pt-BR" w:bidi="pt-BR"/>
      </w:rPr>
    </w:lvl>
    <w:lvl w:ilvl="3" w:tentative="1">
      <w:start w:val="1"/>
      <w:numFmt w:val="decimal"/>
      <w:lvlText w:val="(%4)"/>
      <w:lvlJc w:val="left"/>
      <w:pPr>
        <w:ind w:left="1653" w:hanging="360"/>
        <w:jc w:val="left"/>
      </w:pPr>
      <w:rPr>
        <w:rFonts w:hint="default" w:ascii="Arial" w:hAnsi="Arial" w:eastAsia="Arial" w:cs="Arial"/>
        <w:spacing w:val="-1"/>
        <w:w w:val="91"/>
        <w:sz w:val="22"/>
        <w:szCs w:val="22"/>
        <w:lang w:val="pt-BR" w:eastAsia="pt-BR" w:bidi="pt-BR"/>
      </w:rPr>
    </w:lvl>
    <w:lvl w:ilvl="4" w:tentative="1">
      <w:start w:val="0"/>
      <w:numFmt w:val="bullet"/>
      <w:lvlText w:val="•"/>
      <w:lvlJc w:val="left"/>
      <w:pPr>
        <w:ind w:left="2852" w:hanging="360"/>
      </w:pPr>
      <w:rPr>
        <w:rFonts w:hint="default"/>
        <w:lang w:val="pt-BR" w:eastAsia="pt-BR" w:bidi="pt-BR"/>
      </w:rPr>
    </w:lvl>
    <w:lvl w:ilvl="5" w:tentative="1">
      <w:start w:val="0"/>
      <w:numFmt w:val="bullet"/>
      <w:lvlText w:val="•"/>
      <w:lvlJc w:val="left"/>
      <w:pPr>
        <w:ind w:left="4044" w:hanging="360"/>
      </w:pPr>
      <w:rPr>
        <w:rFonts w:hint="default"/>
        <w:lang w:val="pt-BR" w:eastAsia="pt-BR" w:bidi="pt-BR"/>
      </w:rPr>
    </w:lvl>
    <w:lvl w:ilvl="6" w:tentative="1">
      <w:start w:val="0"/>
      <w:numFmt w:val="bullet"/>
      <w:lvlText w:val="•"/>
      <w:lvlJc w:val="left"/>
      <w:pPr>
        <w:ind w:left="5237" w:hanging="360"/>
      </w:pPr>
      <w:rPr>
        <w:rFonts w:hint="default"/>
        <w:lang w:val="pt-BR" w:eastAsia="pt-BR" w:bidi="pt-BR"/>
      </w:rPr>
    </w:lvl>
    <w:lvl w:ilvl="7" w:tentative="1">
      <w:start w:val="0"/>
      <w:numFmt w:val="bullet"/>
      <w:lvlText w:val="•"/>
      <w:lvlJc w:val="left"/>
      <w:pPr>
        <w:ind w:left="6429" w:hanging="360"/>
      </w:pPr>
      <w:rPr>
        <w:rFonts w:hint="default"/>
        <w:lang w:val="pt-BR" w:eastAsia="pt-BR" w:bidi="pt-BR"/>
      </w:rPr>
    </w:lvl>
    <w:lvl w:ilvl="8" w:tentative="1">
      <w:start w:val="0"/>
      <w:numFmt w:val="bullet"/>
      <w:lvlText w:val="•"/>
      <w:lvlJc w:val="left"/>
      <w:pPr>
        <w:ind w:left="7621" w:hanging="360"/>
      </w:pPr>
      <w:rPr>
        <w:rFonts w:hint="default"/>
        <w:lang w:val="pt-BR" w:eastAsia="pt-BR" w:bidi="pt-BR"/>
      </w:rPr>
    </w:lvl>
  </w:abstractNum>
  <w:num w:numId="1">
    <w:abstractNumId w:val="15216662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90943"/>
    <w:rsid w:val="1CE53432"/>
    <w:rsid w:val="796418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pt-BR" w:eastAsia="pt-BR" w:bidi="pt-BR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Arial" w:hAnsi="Arial" w:eastAsia="Arial" w:cs="Arial"/>
      <w:sz w:val="22"/>
      <w:szCs w:val="22"/>
      <w:lang w:val="pt-BR" w:eastAsia="pt-BR" w:bidi="pt-B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16"/>
      <w:ind w:left="933" w:hanging="360"/>
    </w:pPr>
    <w:rPr>
      <w:rFonts w:ascii="Arial" w:hAnsi="Arial" w:eastAsia="Arial" w:cs="Arial"/>
      <w:lang w:val="pt-BR" w:eastAsia="pt-BR" w:bidi="pt-BR"/>
    </w:rPr>
  </w:style>
  <w:style w:type="paragraph" w:customStyle="1" w:styleId="10">
    <w:name w:val="Table Paragraph"/>
    <w:basedOn w:val="1"/>
    <w:qFormat/>
    <w:uiPriority w:val="1"/>
    <w:rPr>
      <w:rFonts w:ascii="Tahoma" w:hAnsi="Tahoma" w:eastAsia="Tahoma" w:cs="Tahoma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2018-03-21T17:56:00Z</dcterms:created>
  <dc:creator>Renata</dc:creator>
  <cp:lastModifiedBy>cintia.galvao</cp:lastModifiedBy>
  <dcterms:modified xsi:type="dcterms:W3CDTF">2018-04-02T19:19:17Z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2018-03-21T00:00:00Z</vt:filetime>
  </property>
  <property fmtid="{D5CDD505-2E9C-101B-9397-08002B2CF9AE}" pid="5" name="KSOProductBuildVer">
    <vt:lpwstr>1046-10.1.0.5656</vt:lpwstr>
  </property>
</Properties>
</file>