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C0C" w:rsidRDefault="00527C0C" w:rsidP="00527C0C">
      <w:pPr>
        <w:rPr>
          <w:rFonts w:ascii="Arial" w:hAnsi="Arial" w:cs="Arial"/>
          <w:sz w:val="24"/>
          <w:szCs w:val="24"/>
        </w:rPr>
      </w:pPr>
      <w:r>
        <w:rPr>
          <w:rFonts w:ascii="Arial" w:hAnsi="Arial" w:cs="Arial"/>
          <w:sz w:val="24"/>
          <w:szCs w:val="24"/>
        </w:rPr>
        <w:t xml:space="preserve">2.1. Conditii </w:t>
      </w:r>
    </w:p>
    <w:p w:rsidR="00527C0C" w:rsidRDefault="00527C0C" w:rsidP="00527C0C">
      <w:pPr>
        <w:pStyle w:val="ListParagraph"/>
        <w:numPr>
          <w:ilvl w:val="0"/>
          <w:numId w:val="1"/>
        </w:numPr>
        <w:rPr>
          <w:rFonts w:ascii="Arial" w:hAnsi="Arial" w:cs="Arial"/>
          <w:sz w:val="24"/>
          <w:szCs w:val="24"/>
        </w:rPr>
      </w:pPr>
      <w:r>
        <w:rPr>
          <w:rFonts w:ascii="Arial" w:hAnsi="Arial" w:cs="Arial"/>
          <w:sz w:val="24"/>
          <w:szCs w:val="24"/>
        </w:rPr>
        <w:t>Sistemul trebuie sa permita autentificarea duala a utilizatorilor prin scanarea cardului de tip mifare sau prin scanarea unui barcode;</w:t>
      </w:r>
    </w:p>
    <w:p w:rsidR="00527C0C" w:rsidRDefault="00527C0C" w:rsidP="00527C0C">
      <w:pPr>
        <w:pStyle w:val="ListParagraph"/>
        <w:numPr>
          <w:ilvl w:val="0"/>
          <w:numId w:val="1"/>
        </w:numPr>
        <w:rPr>
          <w:rFonts w:ascii="Arial" w:hAnsi="Arial" w:cs="Arial"/>
          <w:sz w:val="24"/>
          <w:szCs w:val="24"/>
        </w:rPr>
      </w:pPr>
      <w:r>
        <w:rPr>
          <w:rFonts w:ascii="Arial" w:hAnsi="Arial" w:cs="Arial"/>
          <w:sz w:val="24"/>
          <w:szCs w:val="24"/>
        </w:rPr>
        <w:t>In momentul scanarii cardurilor, sesiunea de preluare/predare trebuie sa porneasca automat;</w:t>
      </w:r>
    </w:p>
    <w:p w:rsidR="00527C0C" w:rsidRDefault="00527C0C" w:rsidP="00527C0C">
      <w:pPr>
        <w:pStyle w:val="ListParagraph"/>
        <w:numPr>
          <w:ilvl w:val="0"/>
          <w:numId w:val="1"/>
        </w:numPr>
        <w:rPr>
          <w:rFonts w:ascii="Arial" w:hAnsi="Arial" w:cs="Arial"/>
          <w:sz w:val="24"/>
          <w:szCs w:val="24"/>
        </w:rPr>
      </w:pPr>
      <w:r>
        <w:rPr>
          <w:rFonts w:ascii="Arial" w:hAnsi="Arial" w:cs="Arial"/>
          <w:sz w:val="24"/>
          <w:szCs w:val="24"/>
        </w:rPr>
        <w:t>Sistemul de scanere trebuie sa poata perimita scanarea simultana a minim 25 de cartele RFID;</w:t>
      </w:r>
    </w:p>
    <w:p w:rsidR="00527C0C" w:rsidRDefault="00527C0C" w:rsidP="00527C0C">
      <w:pPr>
        <w:pStyle w:val="ListParagraph"/>
        <w:numPr>
          <w:ilvl w:val="0"/>
          <w:numId w:val="1"/>
        </w:numPr>
        <w:rPr>
          <w:rFonts w:ascii="Arial" w:hAnsi="Arial" w:cs="Arial"/>
          <w:sz w:val="24"/>
          <w:szCs w:val="24"/>
        </w:rPr>
      </w:pPr>
      <w:r>
        <w:rPr>
          <w:rFonts w:ascii="Arial" w:hAnsi="Arial" w:cs="Arial"/>
          <w:sz w:val="24"/>
          <w:szCs w:val="24"/>
        </w:rPr>
        <w:t>Sistemul trebuie sa afiseze pe un display tactil, display TFT etc. de minim 7” seriile scanate si/sau numarul acestora;</w:t>
      </w:r>
    </w:p>
    <w:p w:rsidR="00527C0C" w:rsidRDefault="00527C0C" w:rsidP="00527C0C">
      <w:pPr>
        <w:pStyle w:val="ListParagraph"/>
        <w:numPr>
          <w:ilvl w:val="0"/>
          <w:numId w:val="1"/>
        </w:numPr>
        <w:rPr>
          <w:rFonts w:ascii="Arial" w:hAnsi="Arial" w:cs="Arial"/>
          <w:sz w:val="24"/>
          <w:szCs w:val="24"/>
        </w:rPr>
      </w:pPr>
      <w:r>
        <w:rPr>
          <w:rFonts w:ascii="Arial" w:hAnsi="Arial" w:cs="Arial"/>
          <w:sz w:val="24"/>
          <w:szCs w:val="24"/>
        </w:rPr>
        <w:t>Sistemul va fi dotat cu butoane (fizice sau digitale) prin care operatorul poate sa scaneze succesiv mai multe gropuri de 25 de chei, sa invalideze scanarea si sa se intoarca la pasul anterior, sa solicite rescanarea gr</w:t>
      </w:r>
      <w:r>
        <w:rPr>
          <w:rFonts w:ascii="Arial" w:hAnsi="Arial" w:cs="Arial"/>
          <w:sz w:val="24"/>
          <w:szCs w:val="24"/>
        </w:rPr>
        <w:t>up</w:t>
      </w:r>
      <w:r>
        <w:rPr>
          <w:rFonts w:ascii="Arial" w:hAnsi="Arial" w:cs="Arial"/>
          <w:sz w:val="24"/>
          <w:szCs w:val="24"/>
        </w:rPr>
        <w:t>ului si un buton pentru inchiderea sesiunii;</w:t>
      </w:r>
    </w:p>
    <w:p w:rsidR="00527C0C" w:rsidRDefault="00527C0C" w:rsidP="00527C0C">
      <w:pPr>
        <w:pStyle w:val="ListParagraph"/>
        <w:numPr>
          <w:ilvl w:val="0"/>
          <w:numId w:val="1"/>
        </w:numPr>
        <w:rPr>
          <w:rFonts w:ascii="Arial" w:hAnsi="Arial" w:cs="Arial"/>
          <w:sz w:val="24"/>
          <w:szCs w:val="24"/>
        </w:rPr>
      </w:pPr>
      <w:r>
        <w:rPr>
          <w:rFonts w:ascii="Arial" w:hAnsi="Arial" w:cs="Arial"/>
          <w:sz w:val="24"/>
          <w:szCs w:val="24"/>
        </w:rPr>
        <w:t>Sistemul nu va permite inchiderea sesiunii, daca cei doi utilizatori nu isi confirma prezenta prin scanarea cardului si/sau scanarea barcode-ului;</w:t>
      </w:r>
    </w:p>
    <w:p w:rsidR="00527C0C" w:rsidRDefault="00527C0C" w:rsidP="00527C0C">
      <w:pPr>
        <w:pStyle w:val="ListParagraph"/>
        <w:numPr>
          <w:ilvl w:val="0"/>
          <w:numId w:val="1"/>
        </w:numPr>
        <w:rPr>
          <w:rFonts w:ascii="Arial" w:hAnsi="Arial" w:cs="Arial"/>
          <w:sz w:val="24"/>
          <w:szCs w:val="24"/>
        </w:rPr>
      </w:pPr>
      <w:r>
        <w:rPr>
          <w:rFonts w:ascii="Arial" w:hAnsi="Arial" w:cs="Arial"/>
          <w:sz w:val="24"/>
          <w:szCs w:val="24"/>
        </w:rPr>
        <w:t>Sistemul trebuie sa permita imprimarea unui proces-verbal letric de predare-primire a cheilor la care s-au anexat cartelele RFID;</w:t>
      </w:r>
    </w:p>
    <w:p w:rsidR="00527C0C" w:rsidRDefault="00527C0C" w:rsidP="00527C0C">
      <w:pPr>
        <w:pStyle w:val="ListParagraph"/>
        <w:numPr>
          <w:ilvl w:val="0"/>
          <w:numId w:val="1"/>
        </w:numPr>
        <w:rPr>
          <w:rFonts w:ascii="Arial" w:hAnsi="Arial" w:cs="Arial"/>
          <w:sz w:val="24"/>
          <w:szCs w:val="24"/>
        </w:rPr>
      </w:pPr>
      <w:r>
        <w:rPr>
          <w:rFonts w:ascii="Arial" w:hAnsi="Arial" w:cs="Arial"/>
          <w:sz w:val="24"/>
          <w:szCs w:val="24"/>
        </w:rPr>
        <w:t>Sistemul trebuie sa permita transmiterea informatiilor de tip xml dupa inchiderea fiecarei sesiuni de scanare catre serverul aplicatiei si un director definit (optional);</w:t>
      </w:r>
    </w:p>
    <w:p w:rsidR="00527C0C" w:rsidRDefault="00527C0C" w:rsidP="00527C0C">
      <w:pPr>
        <w:pStyle w:val="ListParagraph"/>
        <w:numPr>
          <w:ilvl w:val="0"/>
          <w:numId w:val="1"/>
        </w:numPr>
        <w:rPr>
          <w:rFonts w:ascii="Arial" w:hAnsi="Arial" w:cs="Arial"/>
          <w:sz w:val="24"/>
          <w:szCs w:val="24"/>
        </w:rPr>
      </w:pPr>
      <w:r>
        <w:rPr>
          <w:rFonts w:ascii="Arial" w:hAnsi="Arial" w:cs="Arial"/>
          <w:sz w:val="24"/>
          <w:szCs w:val="24"/>
        </w:rPr>
        <w:t xml:space="preserve">Fisierul de tip xml trebuie sa contina obligatoriu urmatoarele date: numele prenume persoanei care preda gestiunea, numele si prenumele persoane care primeste gestiunea, functiile predatorului si primitorului, </w:t>
      </w:r>
      <w:bookmarkStart w:id="0" w:name="_GoBack"/>
      <w:r>
        <w:rPr>
          <w:rFonts w:ascii="Arial" w:hAnsi="Arial" w:cs="Arial"/>
          <w:sz w:val="24"/>
          <w:szCs w:val="24"/>
        </w:rPr>
        <w:t>ID legitimatie</w:t>
      </w:r>
      <w:bookmarkEnd w:id="0"/>
      <w:r>
        <w:rPr>
          <w:rFonts w:ascii="Arial" w:hAnsi="Arial" w:cs="Arial"/>
          <w:sz w:val="24"/>
          <w:szCs w:val="24"/>
        </w:rPr>
        <w:t>, punctul de lucru in care se re</w:t>
      </w:r>
      <w:r w:rsidR="004E2C9C">
        <w:rPr>
          <w:rFonts w:ascii="Arial" w:hAnsi="Arial" w:cs="Arial"/>
          <w:sz w:val="24"/>
          <w:szCs w:val="24"/>
        </w:rPr>
        <w:t xml:space="preserve"> </w:t>
      </w:r>
      <w:r>
        <w:rPr>
          <w:rFonts w:ascii="Arial" w:hAnsi="Arial" w:cs="Arial"/>
          <w:sz w:val="24"/>
          <w:szCs w:val="24"/>
        </w:rPr>
        <w:t>alizeaza operatiunea, data si ora sesiunii, seria sigiliului (pe care sa o putem modifica);</w:t>
      </w:r>
    </w:p>
    <w:p w:rsidR="00527C0C" w:rsidRDefault="00527C0C" w:rsidP="00527C0C">
      <w:pPr>
        <w:pStyle w:val="ListParagraph"/>
        <w:rPr>
          <w:rFonts w:ascii="Arial" w:hAnsi="Arial" w:cs="Arial"/>
          <w:sz w:val="24"/>
          <w:szCs w:val="24"/>
        </w:rPr>
      </w:pPr>
    </w:p>
    <w:p w:rsidR="00527C0C" w:rsidRDefault="00527C0C" w:rsidP="00527C0C">
      <w:pPr>
        <w:pStyle w:val="ListParagraph"/>
        <w:rPr>
          <w:rFonts w:ascii="Arial" w:hAnsi="Arial" w:cs="Arial"/>
          <w:sz w:val="24"/>
          <w:szCs w:val="24"/>
        </w:rPr>
      </w:pPr>
    </w:p>
    <w:p w:rsidR="00527C0C" w:rsidRDefault="00527C0C" w:rsidP="00527C0C">
      <w:pPr>
        <w:pStyle w:val="ListParagraph"/>
        <w:numPr>
          <w:ilvl w:val="0"/>
          <w:numId w:val="3"/>
        </w:numPr>
        <w:rPr>
          <w:rFonts w:ascii="Arial" w:hAnsi="Arial" w:cs="Arial"/>
          <w:sz w:val="24"/>
          <w:szCs w:val="24"/>
        </w:rPr>
      </w:pPr>
      <w:r>
        <w:rPr>
          <w:rFonts w:ascii="Arial" w:hAnsi="Arial" w:cs="Arial"/>
          <w:sz w:val="24"/>
          <w:szCs w:val="24"/>
        </w:rPr>
        <w:t>Sistemul trebuie sa functioneze minim 20 de minute in lipsa tensiunii electrice;</w:t>
      </w:r>
    </w:p>
    <w:p w:rsidR="00527C0C" w:rsidRDefault="00527C0C" w:rsidP="00527C0C">
      <w:pPr>
        <w:pStyle w:val="ListParagraph"/>
        <w:numPr>
          <w:ilvl w:val="0"/>
          <w:numId w:val="3"/>
        </w:numPr>
        <w:rPr>
          <w:rFonts w:ascii="Arial" w:hAnsi="Arial" w:cs="Arial"/>
          <w:sz w:val="24"/>
          <w:szCs w:val="24"/>
        </w:rPr>
      </w:pPr>
      <w:r>
        <w:rPr>
          <w:rFonts w:ascii="Arial" w:hAnsi="Arial" w:cs="Arial"/>
          <w:sz w:val="24"/>
          <w:szCs w:val="24"/>
        </w:rPr>
        <w:t>Se va testa autentificarea utilizatorilor de cel putin 10 ori;</w:t>
      </w:r>
    </w:p>
    <w:p w:rsidR="00527C0C" w:rsidRDefault="00527C0C" w:rsidP="00527C0C">
      <w:pPr>
        <w:pStyle w:val="ListParagraph"/>
        <w:numPr>
          <w:ilvl w:val="0"/>
          <w:numId w:val="3"/>
        </w:numPr>
        <w:rPr>
          <w:rFonts w:ascii="Arial" w:hAnsi="Arial" w:cs="Arial"/>
          <w:sz w:val="24"/>
          <w:szCs w:val="24"/>
        </w:rPr>
      </w:pPr>
      <w:r>
        <w:rPr>
          <w:rFonts w:ascii="Arial" w:hAnsi="Arial" w:cs="Arial"/>
          <w:sz w:val="24"/>
          <w:szCs w:val="24"/>
        </w:rPr>
        <w:t>Se vor realiza minim 10 scanari succesive si se vor cuanitifica rezultatele (minimul standar: 9 scanari cu un procent de success de100%si o scanare cu procent de success de 99%);</w:t>
      </w:r>
    </w:p>
    <w:p w:rsidR="00527C0C" w:rsidRDefault="00527C0C" w:rsidP="00527C0C">
      <w:pPr>
        <w:pStyle w:val="ListParagraph"/>
        <w:numPr>
          <w:ilvl w:val="0"/>
          <w:numId w:val="3"/>
        </w:numPr>
        <w:rPr>
          <w:rFonts w:ascii="Arial" w:hAnsi="Arial" w:cs="Arial"/>
          <w:sz w:val="24"/>
          <w:szCs w:val="24"/>
        </w:rPr>
      </w:pPr>
      <w:r>
        <w:rPr>
          <w:rFonts w:ascii="Arial" w:hAnsi="Arial" w:cs="Arial"/>
          <w:sz w:val="24"/>
          <w:szCs w:val="24"/>
        </w:rPr>
        <w:t>In cazul in care nu este atins rezultantul anteformulat, se vor modifica setarile de scanare pana la realizarea cu succes a operatiunilor;</w:t>
      </w:r>
    </w:p>
    <w:p w:rsidR="00527C0C" w:rsidRDefault="00527C0C" w:rsidP="00527C0C">
      <w:pPr>
        <w:pStyle w:val="ListParagraph"/>
        <w:numPr>
          <w:ilvl w:val="0"/>
          <w:numId w:val="3"/>
        </w:numPr>
        <w:rPr>
          <w:rFonts w:ascii="Arial" w:hAnsi="Arial" w:cs="Arial"/>
          <w:sz w:val="24"/>
          <w:szCs w:val="24"/>
        </w:rPr>
      </w:pPr>
      <w:r>
        <w:rPr>
          <w:rFonts w:ascii="Arial" w:hAnsi="Arial" w:cs="Arial"/>
          <w:sz w:val="24"/>
          <w:szCs w:val="24"/>
        </w:rPr>
        <w:t xml:space="preserve">Sistemul trebuie sa </w:t>
      </w:r>
      <w:r>
        <w:rPr>
          <w:rFonts w:ascii="Arial" w:hAnsi="Arial" w:cs="Arial"/>
          <w:sz w:val="24"/>
          <w:szCs w:val="24"/>
        </w:rPr>
        <w:t>transmita datele catre aplicatie</w:t>
      </w:r>
      <w:r>
        <w:rPr>
          <w:rFonts w:ascii="Arial" w:hAnsi="Arial" w:cs="Arial"/>
          <w:sz w:val="24"/>
          <w:szCs w:val="24"/>
        </w:rPr>
        <w:t>, imediat dupa inchiderea sesiunii de scanare;</w:t>
      </w:r>
    </w:p>
    <w:p w:rsidR="00527C0C" w:rsidRDefault="00527C0C" w:rsidP="00527C0C">
      <w:pPr>
        <w:pStyle w:val="ListParagraph"/>
        <w:rPr>
          <w:rFonts w:ascii="Arial" w:hAnsi="Arial" w:cs="Arial"/>
          <w:sz w:val="24"/>
          <w:szCs w:val="24"/>
        </w:rPr>
      </w:pPr>
    </w:p>
    <w:p w:rsidR="00E7140E" w:rsidRDefault="00E7140E"/>
    <w:sectPr w:rsidR="00E71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82070"/>
    <w:multiLevelType w:val="hybridMultilevel"/>
    <w:tmpl w:val="336280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31C3C3F"/>
    <w:multiLevelType w:val="hybridMultilevel"/>
    <w:tmpl w:val="DE341F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761B49E8"/>
    <w:multiLevelType w:val="hybridMultilevel"/>
    <w:tmpl w:val="2C7AC1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C0C"/>
    <w:rsid w:val="004E2C9C"/>
    <w:rsid w:val="00527C0C"/>
    <w:rsid w:val="009F6161"/>
    <w:rsid w:val="00E71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C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C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C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6042">
      <w:bodyDiv w:val="1"/>
      <w:marLeft w:val="0"/>
      <w:marRight w:val="0"/>
      <w:marTop w:val="0"/>
      <w:marBottom w:val="0"/>
      <w:divBdr>
        <w:top w:val="none" w:sz="0" w:space="0" w:color="auto"/>
        <w:left w:val="none" w:sz="0" w:space="0" w:color="auto"/>
        <w:bottom w:val="none" w:sz="0" w:space="0" w:color="auto"/>
        <w:right w:val="none" w:sz="0" w:space="0" w:color="auto"/>
      </w:divBdr>
    </w:div>
    <w:div w:id="193933623">
      <w:bodyDiv w:val="1"/>
      <w:marLeft w:val="0"/>
      <w:marRight w:val="0"/>
      <w:marTop w:val="0"/>
      <w:marBottom w:val="0"/>
      <w:divBdr>
        <w:top w:val="none" w:sz="0" w:space="0" w:color="auto"/>
        <w:left w:val="none" w:sz="0" w:space="0" w:color="auto"/>
        <w:bottom w:val="none" w:sz="0" w:space="0" w:color="auto"/>
        <w:right w:val="none" w:sz="0" w:space="0" w:color="auto"/>
      </w:divBdr>
    </w:div>
    <w:div w:id="823623266">
      <w:bodyDiv w:val="1"/>
      <w:marLeft w:val="0"/>
      <w:marRight w:val="0"/>
      <w:marTop w:val="0"/>
      <w:marBottom w:val="0"/>
      <w:divBdr>
        <w:top w:val="none" w:sz="0" w:space="0" w:color="auto"/>
        <w:left w:val="none" w:sz="0" w:space="0" w:color="auto"/>
        <w:bottom w:val="none" w:sz="0" w:space="0" w:color="auto"/>
        <w:right w:val="none" w:sz="0" w:space="0" w:color="auto"/>
      </w:divBdr>
    </w:div>
    <w:div w:id="1616717435">
      <w:bodyDiv w:val="1"/>
      <w:marLeft w:val="0"/>
      <w:marRight w:val="0"/>
      <w:marTop w:val="0"/>
      <w:marBottom w:val="0"/>
      <w:divBdr>
        <w:top w:val="none" w:sz="0" w:space="0" w:color="auto"/>
        <w:left w:val="none" w:sz="0" w:space="0" w:color="auto"/>
        <w:bottom w:val="none" w:sz="0" w:space="0" w:color="auto"/>
        <w:right w:val="none" w:sz="0" w:space="0" w:color="auto"/>
      </w:divBdr>
    </w:div>
    <w:div w:id="206059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Uncle Sam</dc:creator>
  <cp:lastModifiedBy>Uncle Sam</cp:lastModifiedBy>
  <cp:revision>1</cp:revision>
  <dcterms:created xsi:type="dcterms:W3CDTF">2020-01-27T07:10:00Z</dcterms:created>
  <dcterms:modified xsi:type="dcterms:W3CDTF">2020-01-27T11:25:00Z</dcterms:modified>
</cp:coreProperties>
</file>