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CEB6" w14:textId="77777777" w:rsidR="004A7815" w:rsidRPr="004A7815" w:rsidRDefault="004A7815" w:rsidP="004A7815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/>
          <w:bCs/>
          <w:i/>
          <w:color w:val="000000"/>
          <w:sz w:val="24"/>
          <w:szCs w:val="24"/>
          <w:lang w:val="vi-VN"/>
        </w:rPr>
      </w:pPr>
      <w:bookmarkStart w:id="0" w:name="_Toc477165276"/>
      <w:bookmarkStart w:id="1" w:name="_Toc477165374"/>
      <w:bookmarkStart w:id="2" w:name="_Toc470766003"/>
      <w:bookmarkStart w:id="3" w:name="_Toc149324140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 xml:space="preserve">Mẫu 2b: Phiếu đánh giá </w:t>
      </w:r>
      <w:bookmarkEnd w:id="0"/>
      <w:bookmarkEnd w:id="1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(</w:t>
      </w:r>
      <w:bookmarkEnd w:id="2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cấp Khoa)</w:t>
      </w:r>
      <w:bookmarkEnd w:id="3"/>
    </w:p>
    <w:p w14:paraId="5A4C1FC4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953"/>
      </w:tblGrid>
      <w:tr w:rsidR="004A7815" w:rsidRPr="004A7815" w14:paraId="7687DB3E" w14:textId="77777777" w:rsidTr="00F06983">
        <w:trPr>
          <w:trHeight w:val="630"/>
        </w:trPr>
        <w:tc>
          <w:tcPr>
            <w:tcW w:w="4254" w:type="dxa"/>
          </w:tcPr>
          <w:p w14:paraId="356B81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 xml:space="preserve">TRƯỜNG ĐẠI HỌC </w:t>
            </w:r>
          </w:p>
          <w:p w14:paraId="78573A1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>SƯ PHẠM KỸ THUẬT NAM ĐỊNH</w:t>
            </w:r>
          </w:p>
          <w:p w14:paraId="455CAC6B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HỘI ĐỒNG KHOA HỌC </w:t>
            </w:r>
          </w:p>
          <w:p w14:paraId="0F4F6EE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KHOA Khoa Công nghệ thông tin</w:t>
            </w: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</w:r>
          </w:p>
          <w:p w14:paraId="755E21DA" w14:textId="0AB8153F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483739" wp14:editId="1EAA6A2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7619</wp:posOffset>
                      </wp:positionV>
                      <wp:extent cx="1073785" cy="0"/>
                      <wp:effectExtent l="0" t="0" r="0" b="0"/>
                      <wp:wrapNone/>
                      <wp:docPr id="72" name="Straight Connector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3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1AF734" id="Straight Connector 7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.6pt" to="84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"/>
                  </w:pict>
                </mc:Fallback>
              </mc:AlternateContent>
            </w:r>
          </w:p>
        </w:tc>
        <w:tc>
          <w:tcPr>
            <w:tcW w:w="5953" w:type="dxa"/>
          </w:tcPr>
          <w:p w14:paraId="3745A02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CỘNG HÒA XÃ HỘI CHỦ NGHĨA VIỆT NAM</w:t>
            </w:r>
          </w:p>
          <w:p w14:paraId="051DF10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Độc lập - Tự do - Hạnh phúc</w:t>
            </w:r>
          </w:p>
          <w:p w14:paraId="68B472DB" w14:textId="0CE75E72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E7B4A91" wp14:editId="1D8831B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16509</wp:posOffset>
                      </wp:positionV>
                      <wp:extent cx="2011680" cy="0"/>
                      <wp:effectExtent l="0" t="0" r="0" b="0"/>
                      <wp:wrapNone/>
                      <wp:docPr id="71" name="Straight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DD131F" id="Straight Connector 7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3pt" to="158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"/>
                  </w:pict>
                </mc:Fallback>
              </mc:AlternateContent>
            </w:r>
          </w:p>
          <w:p w14:paraId="6DA7292D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  <w:p w14:paraId="40E399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54F2CBDD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>PHIẾU ĐÁNH GIÁ XÉT CHỌN</w:t>
      </w:r>
    </w:p>
    <w:p w14:paraId="0183BE5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 xml:space="preserve">THỰC HIỆN </w:t>
      </w:r>
      <w:r w:rsidRPr="004A7815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ĐỀ TÀI KHOA HỌC CẤP TRƯỜNG</w:t>
      </w:r>
    </w:p>
    <w:p w14:paraId="36290BE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color w:val="000000"/>
          <w:sz w:val="26"/>
          <w:szCs w:val="26"/>
          <w:lang w:val="vi-VN" w:eastAsia="vi-VN"/>
        </w:rPr>
      </w:pPr>
    </w:p>
    <w:p w14:paraId="5FB9AA81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color w:val="000000"/>
          <w:sz w:val="26"/>
          <w:szCs w:val="26"/>
          <w:lang w:val="vi-VN" w:eastAsia="vi-VN"/>
        </w:rPr>
        <w:t>Họ và tên người đánh giá: PGS.TS. Nguyễn Văn Test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70CEEE27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Tên đề tài: Nghiên cứu hệ thống báo cháy bằng ánh mắt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4D933F76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3.  Cá nhân đề xuất: giang vien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24F65DEC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4.</w:t>
        <w:tab/>
        <w:t>Đơn vị chủ trì: Khoa Công nghệ thông tin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1A7DE839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5.</w:t>
        <w:tab/>
        <w:t xml:space="preserve">Thời gian họp:  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6B42A31A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6.</w:t>
        <w:tab/>
        <w:t>Địa điểm: Phòng họp Khoa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767818D3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7.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 xml:space="preserve">Ý kiến đánh giá theo các nội dung sau: </w:t>
      </w:r>
    </w:p>
    <w:tbl>
      <w:tblPr>
        <w:tblW w:w="8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4678"/>
        <w:gridCol w:w="1701"/>
        <w:gridCol w:w="1560"/>
      </w:tblGrid>
      <w:tr w:rsidR="004A7815" w:rsidRPr="004A7815" w14:paraId="3FE8DE2A" w14:textId="77777777" w:rsidTr="00F06983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449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0D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Nội dung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86073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Đánh giá</w:t>
            </w:r>
          </w:p>
        </w:tc>
      </w:tr>
      <w:tr w:rsidR="004A7815" w:rsidRPr="004A7815" w14:paraId="26C39290" w14:textId="77777777" w:rsidTr="00F0698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C88C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9428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6838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Đạt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143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Không đạt</w:t>
            </w:r>
          </w:p>
        </w:tc>
      </w:tr>
      <w:tr w:rsidR="004A7815" w:rsidRPr="004A7815" w14:paraId="0E5D2FCC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745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A86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Tên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961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1205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44ABAE61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60C1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9612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Tính cấp thiết và tính mới của đề tài</w:t>
            </w:r>
            <w:r w:rsidRPr="004A7815">
              <w:rPr>
                <w:rFonts w:eastAsia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(về mặt khoa học và về mặt thực tiễn)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EEB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4CA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3BEDC13D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9CAD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5FB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Mục tiêu của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5C5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E2B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4899D41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243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930C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Nội dung chính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A06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4B8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75FDC22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197F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FE3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Sản phẩm đề tài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79F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2890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066E5945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19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B97E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Khả năng và địa chỉ ứng dụng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C1B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CE9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31CE8BA4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65B0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EA0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Hiệu quả mang lại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293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5F7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1C42BB8B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D9D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B69D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Thời gian thực hiện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970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BF67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05EF370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9744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E863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eastAsia="vi-VN"/>
              </w:rPr>
              <w:t xml:space="preserve">Kinh phí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4124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1DD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451E9A33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</w:p>
    <w:p w14:paraId="420E792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8. Ý kiến khác (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>nếu có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>):</w:t>
      </w:r>
    </w:p>
    <w:p w14:paraId="4049E8B1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 xml:space="preserve">9. Kết luận: </w:t>
      </w:r>
    </w:p>
    <w:p w14:paraId="6E7091E2" w14:textId="109BA93D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40"/>
          <w:szCs w:val="26"/>
          <w:lang w:eastAsia="vi-VN"/>
        </w:rPr>
        <w:tab/>
        <w:tab/>
        <w:tab/>
        <w:t xml:space="preserve">[x]Đề nghị thực hiện                               </w:t>
        <w:tab/>
        <w:t>[ ] Đề nghị không thực hiện</w:t>
      </w:r>
      <w:r w:rsidRPr="004A7815">
        <w:rPr>
          <w:rFonts w:eastAsia="Times New Roman"/>
          <w:color w:val="000000"/>
          <w:sz w:val="40"/>
          <w:szCs w:val="26"/>
          <w:lang w:eastAsia="vi-VN"/>
        </w:rPr>
      </w:r>
      <w:r w:rsidRPr="004A7815">
        <w:rPr>
          <w:rFonts w:eastAsia="Times New Roman"/>
          <w:color w:val="000000"/>
          <w:sz w:val="40"/>
          <w:szCs w:val="26"/>
          <w:lang w:eastAsia="vi-VN"/>
        </w:rPr>
      </w:r>
      <w:r w:rsidR="00C22438" w:rsidRPr="00C22438">
        <w:rPr>
          <w:rFonts w:eastAsia="Times New Roman"/>
          <w:color w:val="000000"/>
          <w:sz w:val="40"/>
          <w:szCs w:val="40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="00C22438">
        <w:rPr>
          <w:rFonts w:eastAsia="Times New Roman"/>
          <w:color w:val="000000"/>
          <w:sz w:val="40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</w:p>
    <w:p w14:paraId="6F998528" w14:textId="77777777" w:rsidR="004A7815" w:rsidRPr="004A7815" w:rsidRDefault="004A7815" w:rsidP="004A7815">
      <w:pPr>
        <w:widowControl w:val="0"/>
        <w:tabs>
          <w:tab w:val="center" w:pos="4320"/>
        </w:tabs>
        <w:spacing w:beforeLines="20" w:before="48" w:afterLines="20" w:after="48" w:line="288" w:lineRule="auto"/>
        <w:jc w:val="both"/>
        <w:rPr>
          <w:rFonts w:eastAsia="Times New Roman"/>
          <w:i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 xml:space="preserve">Ghi chú: Kết luận là “Đề nghị thực hiện” nhiệm vụ khi tất cả các nội dung trong bảng ở mục 7 được đánh giá là “Đạt”, ngược lại “Đề nghị không thực hiện”nhiệm vụ. 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6F964BAF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  <w:r w:rsidRPr="004A7815">
        <w:rPr>
          <w:rFonts w:eastAsia="Times New Roman"/>
          <w:b/>
          <w:color w:val="000000"/>
          <w:sz w:val="26"/>
          <w:szCs w:val="26"/>
          <w:lang w:eastAsia="vi-VN"/>
        </w:rPr>
        <w:t>Người đánh giá</w:t>
      </w:r>
    </w:p>
    <w:p w14:paraId="73E27806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368C0929" w14:textId="1D098CD4" w:rsidR="00203805" w:rsidRPr="001D1BB3" w:rsidRDefault="004A7815" w:rsidP="001D1BB3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  <w:t>PGS.TS. Nguyễn Văn Test</w:t>
      </w:r>
    </w:p>
    <w:sectPr w:rsidR="00203805" w:rsidRPr="001D1BB3" w:rsidSect="006B754D">
      <w:headerReference w:type="default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9E7"/>
    <w:multiLevelType w:val="multilevel"/>
    <w:tmpl w:val="5B9E4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4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7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" w15:restartNumberingAfterBreak="0">
    <w:nsid w:val="313C0477"/>
    <w:multiLevelType w:val="multilevel"/>
    <w:tmpl w:val="16F61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320651EF"/>
    <w:multiLevelType w:val="hybridMultilevel"/>
    <w:tmpl w:val="8004B86A"/>
    <w:lvl w:ilvl="0" w:tplc="48A422B2">
      <w:start w:val="1"/>
      <w:numFmt w:val="decimal"/>
      <w:lvlText w:val="%1"/>
      <w:lvlJc w:val="center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8E"/>
    <w:rsid w:val="001D1BB3"/>
    <w:rsid w:val="00203805"/>
    <w:rsid w:val="004506C4"/>
    <w:rsid w:val="004A7815"/>
    <w:rsid w:val="005B128E"/>
    <w:rsid w:val="006B754D"/>
    <w:rsid w:val="00801929"/>
    <w:rsid w:val="00A6247F"/>
    <w:rsid w:val="00AB228A"/>
    <w:rsid w:val="00BD5F05"/>
    <w:rsid w:val="00BF7F34"/>
    <w:rsid w:val="00C22438"/>
    <w:rsid w:val="00D6315B"/>
    <w:rsid w:val="00F0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1C69"/>
  <w15:chartTrackingRefBased/>
  <w15:docId w15:val="{171A9F14-7016-468D-A53A-6EE8B027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2026-01-15T07:34:00Z</dcterms:created>
  <dcterms:modified xsi:type="dcterms:W3CDTF">2026-01-15T08:16:00Z</dcterms:modified>
</cp:coreProperties>
</file>