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경상도 방언 연구</w:t>
      </w:r>
    </w:p>
    <w:p>
      <w:pPr>
        <w:pStyle w:val="Subtitle"/>
      </w:pPr>
      <w:r>
        <w:t>쉽게 보는 전체 과정 · 실제 입력과 출력 · 최신 번역 결과</w:t>
      </w:r>
    </w:p>
    <w:p>
      <w:r>
        <w:t>2026년 10월 13일 보고용 | 10월 12일 최신 인용·의도 조회 수정 후 번역까지 반영</w:t>
      </w:r>
    </w:p>
    <w:p>
      <w:pPr>
        <w:pStyle w:val="Heading1"/>
      </w:pPr>
      <w:r>
        <w:t>1. 내일 보고할 결론부터</w:t>
      </w:r>
    </w:p>
    <w:p>
      <w:r>
        <w:t>우리는 문헌에 있는 방언 지식을 정리해, 번역 모델이 필요한 지식을 참고하도록 만드는 시스템을 연구하고 있습니다. 오늘은 지식을 찾는 연결을 보완했고, 그 구조로 70개 입력을 새로 번역했습니다.</w:t>
      </w:r>
    </w:p>
    <w:p>
      <w:pPr>
        <w:ind w:left="283"/>
      </w:pPr>
      <w:r>
        <w:rPr>
          <w:i/>
        </w:rPr>
        <w:t>“일부 높임 표현은 개선됐습니다. 인용·의도 표현에서는 KG에 지식이 있어도 조회되지 않는 문제를 수정했습니다. 그러나 지식이 전달돼도 모델이 정확히 적용하지 못하는 사례가 남아, 최신 실험에서 전체 번역 품질의 개선을 입증하지는 못했습니다.”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1814"/>
          </w:tcPr>
          <w:p>
            <w:pPr>
              <w:spacing w:after="60"/>
            </w:pPr>
            <w:r>
              <w:rPr>
                <w:sz w:val="18"/>
              </w:rPr>
              <w:t>완료한 일</w:t>
            </w:r>
          </w:p>
        </w:tc>
        <w:tc>
          <w:tcPr>
            <w:tcW w:type="dxa" w:w="7937"/>
          </w:tcPr>
          <w:p>
            <w:pPr>
              <w:spacing w:after="60"/>
            </w:pPr>
            <w:r>
              <w:rPr>
                <w:sz w:val="18"/>
              </w:rPr>
              <w:t>확인한 범위</w:t>
            </w:r>
          </w:p>
        </w:tc>
      </w:tr>
      <w:tr>
        <w:trPr>
          <w:cantSplit/>
        </w:trPr>
        <w:tc>
          <w:tcPr>
            <w:tcW w:type="dxa" w:w="1814"/>
          </w:tcPr>
          <w:p>
            <w:pPr>
              <w:spacing w:after="60"/>
            </w:pPr>
            <w:r>
              <w:rPr>
                <w:sz w:val="18"/>
              </w:rPr>
              <w:t>KG와 조회 보완</w:t>
            </w:r>
          </w:p>
        </w:tc>
        <w:tc>
          <w:tcPr>
            <w:tcW w:type="dxa" w:w="7937"/>
          </w:tcPr>
          <w:p>
            <w:pPr>
              <w:spacing w:after="60"/>
            </w:pPr>
            <w:r>
              <w:rPr>
                <w:sz w:val="18"/>
              </w:rPr>
              <w:t>문헌 근거 1개 추가, 여러 단어에 걸친 인용과 내부 의도 표현의 조회 연결. 현재 지식 항목 3,765개.</w:t>
            </w:r>
          </w:p>
        </w:tc>
      </w:tr>
      <w:tr>
        <w:trPr>
          <w:cantSplit/>
        </w:trPr>
        <w:tc>
          <w:tcPr>
            <w:tcW w:type="dxa" w:w="1814"/>
          </w:tcPr>
          <w:p>
            <w:pPr>
              <w:spacing w:after="60"/>
            </w:pPr>
            <w:r>
              <w:rPr>
                <w:sz w:val="18"/>
              </w:rPr>
              <w:t>최신 번역</w:t>
            </w:r>
          </w:p>
        </w:tc>
        <w:tc>
          <w:tcPr>
            <w:tcW w:type="dxa" w:w="7937"/>
          </w:tcPr>
          <w:p>
            <w:pPr>
              <w:spacing w:after="60"/>
            </w:pPr>
            <w:r>
              <w:rPr>
                <w:sz w:val="18"/>
              </w:rPr>
              <w:t>70개 입력을 모두 새로 생성. 보존 경고가 있는 5개는 최대1회 수정 요청했고 1개 수정본을 채택. 생성 호출 총75회.</w:t>
            </w:r>
          </w:p>
        </w:tc>
      </w:tr>
      <w:tr>
        <w:trPr>
          <w:cantSplit/>
        </w:trPr>
        <w:tc>
          <w:tcPr>
            <w:tcW w:type="dxa" w:w="1814"/>
          </w:tcPr>
          <w:p>
            <w:pPr>
              <w:spacing w:after="60"/>
            </w:pPr>
            <w:r>
              <w:rPr>
                <w:sz w:val="18"/>
              </w:rPr>
              <w:t>결과</w:t>
            </w:r>
          </w:p>
        </w:tc>
        <w:tc>
          <w:tcPr>
            <w:tcW w:type="dxa" w:w="7937"/>
          </w:tcPr>
          <w:p>
            <w:pPr>
              <w:spacing w:after="60"/>
            </w:pPr>
            <w:r>
              <w:rPr>
                <w:sz w:val="18"/>
              </w:rPr>
              <w:t>실제 입력 내용이 달라진 것은5개, 최종 출력이 달라진 것은3개. 변경량은 개선량이 아님.</w:t>
            </w:r>
          </w:p>
        </w:tc>
      </w:tr>
      <w:tr>
        <w:trPr>
          <w:cantSplit/>
        </w:trPr>
        <w:tc>
          <w:tcPr>
            <w:tcW w:type="dxa" w:w="1814"/>
          </w:tcPr>
          <w:p>
            <w:pPr>
              <w:spacing w:after="60"/>
            </w:pPr>
            <w:r>
              <w:rPr>
                <w:sz w:val="18"/>
              </w:rPr>
              <w:t>남은 문제</w:t>
            </w:r>
          </w:p>
        </w:tc>
        <w:tc>
          <w:tcPr>
            <w:tcW w:type="dxa" w:w="7937"/>
          </w:tcPr>
          <w:p>
            <w:pPr>
              <w:spacing w:after="60"/>
            </w:pPr>
            <w:r>
              <w:rPr>
                <w:sz w:val="18"/>
              </w:rPr>
              <w:t>후보 미사용, 잘못된 조합, 겸양·문장 구조 오류. 최신 검사의 강한 경고가 있는 입력은4개로 직전과 같음.</w:t>
            </w:r>
          </w:p>
        </w:tc>
      </w:tr>
    </w:tbl>
    <w:p/>
    <w:p>
      <w:r>
        <w:t>발표 때 “조회가 연결됐다”와 “번역이 좋아졌다”를 구분하면 됩니다. 이번에 전자는 확인했지만 후자는 확정할 수 없습니다.</w:t>
      </w:r>
    </w:p>
    <w:p>
      <w:r>
        <w:t>읽는 순서: 2장 전체 흐름 → 3~5장 KG의 의미 → 6~8장 조건·모델 입력·분량 → 9장 비교 실험 → 10장 최신 결과. 관계 이름과 실제 파일, 새 Claude 피드백 검토는 부록에 모았습니다.</w:t>
      </w:r>
    </w:p>
    <w:p>
      <w:pPr>
        <w:pStyle w:val="Caption"/>
      </w:pPr>
      <w:r>
        <w:t>확인 자료: 20261012_construction_generation/protocol.json, summary.json. 자동 검사 수치는 정확도가 아닙니다.</w:t>
      </w:r>
    </w:p>
    <w:p>
      <w:r>
        <w:br w:type="page"/>
      </w:r>
    </w:p>
    <w:p>
      <w:pPr>
        <w:pStyle w:val="Heading1"/>
      </w:pPr>
      <w:r>
        <w:t>2. 전체 과정: 준비와 번역을 나눠 보기</w:t>
      </w:r>
    </w:p>
    <w:p>
      <w:pPr>
        <w:jc w:val="center"/>
      </w:pPr>
      <w:r>
        <w:drawing>
          <wp:inline xmlns:a="http://schemas.openxmlformats.org/drawingml/2006/main" xmlns:pic="http://schemas.openxmlformats.org/drawingml/2006/picture">
            <wp:extent cx="6120000" cy="2122818"/>
            <wp:docPr id="1" name="Picture 1"/>
            <wp:cNvGraphicFramePr>
              <a:graphicFrameLocks noChangeAspect="1"/>
            </wp:cNvGraphicFramePr>
            <a:graphic>
              <a:graphicData uri="http://schemas.openxmlformats.org/drawingml/2006/picture">
                <pic:pic>
                  <pic:nvPicPr>
                    <pic:cNvPr id="0" name="process.png"/>
                    <pic:cNvPicPr/>
                  </pic:nvPicPr>
                  <pic:blipFill>
                    <a:blip r:embed="rId11"/>
                    <a:stretch>
                      <a:fillRect/>
                    </a:stretch>
                  </pic:blipFill>
                  <pic:spPr>
                    <a:xfrm>
                      <a:off x="0" y="0"/>
                      <a:ext cx="6120000" cy="2122818"/>
                    </a:xfrm>
                    <a:prstGeom prst="rect"/>
                  </pic:spPr>
                </pic:pic>
              </a:graphicData>
            </a:graphic>
          </wp:inline>
        </w:drawing>
      </w:r>
    </w:p>
    <w:p>
      <w:r>
        <w:t>Qwen과 Kiwi는 같은 원문을 서로 다른 관점으로 봅니다. Qwen은 “질문인가, 누구를 높이는가” 같은 의미를 분석하고, Kiwi는 “먹고 = 먹다 + 고”처럼 형태를 나눕니다. 코드가 두 결과를 연결합니다.</w:t>
      </w:r>
    </w:p>
    <w:p>
      <w:r>
        <w:t>실행 순서상 Qwen 분석 뒤 Kiwi 처리가 이어지지만, Kiwi가 Qwen의 번역문을 분석하는 것은 아닙니다. 최신70개 실험에서는 비교를 위해 이전 Qwen 분석을 그대로 재사용하고, 현재 Kiwi·조회·생성만 다시 실행했습니다.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1814"/>
          </w:tcPr>
          <w:p>
            <w:pPr>
              <w:spacing w:after="60"/>
            </w:pPr>
            <w:r>
              <w:rPr>
                <w:sz w:val="18"/>
              </w:rPr>
              <w:t>단계</w:t>
            </w:r>
          </w:p>
        </w:tc>
        <w:tc>
          <w:tcPr>
            <w:tcW w:type="dxa" w:w="7937"/>
          </w:tcPr>
          <w:p>
            <w:pPr>
              <w:spacing w:after="60"/>
            </w:pPr>
            <w:r>
              <w:rPr>
                <w:sz w:val="18"/>
              </w:rPr>
              <w:t>입력 → 출력</w:t>
            </w:r>
          </w:p>
        </w:tc>
      </w:tr>
      <w:tr>
        <w:trPr>
          <w:cantSplit/>
        </w:trPr>
        <w:tc>
          <w:tcPr>
            <w:tcW w:type="dxa" w:w="1814"/>
          </w:tcPr>
          <w:p>
            <w:pPr>
              <w:spacing w:after="60"/>
            </w:pPr>
            <w:r>
              <w:rPr>
                <w:sz w:val="18"/>
              </w:rPr>
              <w:t>① 문헌 정리</w:t>
            </w:r>
          </w:p>
        </w:tc>
        <w:tc>
          <w:tcPr>
            <w:tcW w:type="dxa" w:w="7937"/>
          </w:tcPr>
          <w:p>
            <w:pPr>
              <w:spacing w:after="60"/>
            </w:pPr>
            <w:r>
              <w:rPr>
                <w:sz w:val="18"/>
              </w:rPr>
              <w:t>문헌 페이지와 작성 규격 → 근거를 가진 지식 항목(JSON)</w:t>
            </w:r>
          </w:p>
        </w:tc>
      </w:tr>
      <w:tr>
        <w:trPr>
          <w:cantSplit/>
        </w:trPr>
        <w:tc>
          <w:tcPr>
            <w:tcW w:type="dxa" w:w="1814"/>
          </w:tcPr>
          <w:p>
            <w:pPr>
              <w:spacing w:after="60"/>
            </w:pPr>
            <w:r>
              <w:rPr>
                <w:sz w:val="18"/>
              </w:rPr>
              <w:t>② KG 구축</w:t>
            </w:r>
          </w:p>
        </w:tc>
        <w:tc>
          <w:tcPr>
            <w:tcW w:type="dxa" w:w="7937"/>
          </w:tcPr>
          <w:p>
            <w:pPr>
              <w:spacing w:after="60"/>
            </w:pPr>
            <w:r>
              <w:rPr>
                <w:sz w:val="18"/>
              </w:rPr>
              <w:t>지식 항목 → 노드·관계·출처를 가진 그래프</w:t>
            </w:r>
          </w:p>
        </w:tc>
      </w:tr>
      <w:tr>
        <w:trPr>
          <w:cantSplit/>
        </w:trPr>
        <w:tc>
          <w:tcPr>
            <w:tcW w:type="dxa" w:w="1814"/>
          </w:tcPr>
          <w:p>
            <w:pPr>
              <w:spacing w:after="60"/>
            </w:pPr>
            <w:r>
              <w:rPr>
                <w:sz w:val="18"/>
              </w:rPr>
              <w:t>③ 원문 분석</w:t>
            </w:r>
          </w:p>
        </w:tc>
        <w:tc>
          <w:tcPr>
            <w:tcW w:type="dxa" w:w="7937"/>
          </w:tcPr>
          <w:p>
            <w:pPr>
              <w:spacing w:after="60"/>
            </w:pPr>
            <w:r>
              <w:rPr>
                <w:sz w:val="18"/>
              </w:rPr>
              <w:t>표준어 → Qwen의 의미 분석 + Kiwi의 형태 분석</w:t>
            </w:r>
          </w:p>
        </w:tc>
      </w:tr>
      <w:tr>
        <w:trPr>
          <w:cantSplit/>
        </w:trPr>
        <w:tc>
          <w:tcPr>
            <w:tcW w:type="dxa" w:w="1814"/>
          </w:tcPr>
          <w:p>
            <w:pPr>
              <w:spacing w:after="60"/>
            </w:pPr>
            <w:r>
              <w:rPr>
                <w:sz w:val="18"/>
              </w:rPr>
              <w:t>④ 조회·선별</w:t>
            </w:r>
          </w:p>
        </w:tc>
        <w:tc>
          <w:tcPr>
            <w:tcW w:type="dxa" w:w="7937"/>
          </w:tcPr>
          <w:p>
            <w:pPr>
              <w:spacing w:after="60"/>
            </w:pPr>
            <w:r>
              <w:rPr>
                <w:sz w:val="18"/>
              </w:rPr>
              <w:t>분석 결과 + KG → 관련 후보와 적용 구간, 조건 확인 결과</w:t>
            </w:r>
          </w:p>
        </w:tc>
      </w:tr>
      <w:tr>
        <w:trPr>
          <w:cantSplit/>
        </w:trPr>
        <w:tc>
          <w:tcPr>
            <w:tcW w:type="dxa" w:w="1814"/>
          </w:tcPr>
          <w:p>
            <w:pPr>
              <w:spacing w:after="60"/>
            </w:pPr>
            <w:r>
              <w:rPr>
                <w:sz w:val="18"/>
              </w:rPr>
              <w:t>⑤ 생성 입력 작성</w:t>
            </w:r>
          </w:p>
        </w:tc>
        <w:tc>
          <w:tcPr>
            <w:tcW w:type="dxa" w:w="7937"/>
          </w:tcPr>
          <w:p>
            <w:pPr>
              <w:spacing w:after="60"/>
            </w:pPr>
            <w:r>
              <w:rPr>
                <w:sz w:val="18"/>
              </w:rPr>
              <w:t>원문 + 분석 + 선택 후보 → Qwen에 보낼 메시지</w:t>
            </w:r>
          </w:p>
        </w:tc>
      </w:tr>
      <w:tr>
        <w:trPr>
          <w:cantSplit/>
        </w:trPr>
        <w:tc>
          <w:tcPr>
            <w:tcW w:type="dxa" w:w="1814"/>
          </w:tcPr>
          <w:p>
            <w:pPr>
              <w:spacing w:after="60"/>
            </w:pPr>
            <w:r>
              <w:rPr>
                <w:sz w:val="18"/>
              </w:rPr>
              <w:t>⑥ 생성·검사</w:t>
            </w:r>
          </w:p>
        </w:tc>
        <w:tc>
          <w:tcPr>
            <w:tcW w:type="dxa" w:w="7937"/>
          </w:tcPr>
          <w:p>
            <w:pPr>
              <w:spacing w:after="60"/>
            </w:pPr>
            <w:r>
              <w:rPr>
                <w:sz w:val="18"/>
              </w:rPr>
              <w:t>Qwen 번역 → 검사 경고와 최종 선택 출력</w:t>
            </w:r>
          </w:p>
        </w:tc>
      </w:tr>
    </w:tbl>
    <w:p/>
    <w:p>
      <w:r>
        <w:t>문법 용어를 외울 필요는 없습니다. 다만 “가는 길”에서 가는을 바꾸면 뒤의 길과 연결이 깨질 수 있다는 구별은 필요합니다. XSV/XSA 같은 표기는 이 구별을 돕는 프로그램 내부 이름이며, 연구의 전체 흐름을 설명할 때는 “단어·어미 분석”이라고 말하면 됩니다.</w:t>
      </w:r>
    </w:p>
    <w:p>
      <w:r>
        <w:br w:type="page"/>
      </w:r>
    </w:p>
    <w:p>
      <w:pPr>
        <w:pStyle w:val="Heading1"/>
      </w:pPr>
      <w:r>
        <w:t>3. 진술·노드·관계는 서로 다른 세 개의 KG가 아니다</w:t>
      </w:r>
    </w:p>
    <w:p>
      <w:r>
        <w:t>이 문서에서는 “진술”을 “근거가 붙은 지식 항목”이라고 부르겠습니다. 문헌에서 얻은 한 가지 대응이나 설명을, 출처와 사용 조건까지 함께 저장한 기록입니다. 참이라고 검증을 마친 보편 규칙이라는 뜻은 아닙니다.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2268"/>
          </w:tcPr>
          <w:p>
            <w:pPr>
              <w:spacing w:after="60"/>
            </w:pPr>
            <w:r>
              <w:rPr>
                <w:sz w:val="18"/>
              </w:rPr>
              <w:t>지식 항목의 내용</w:t>
            </w:r>
          </w:p>
        </w:tc>
        <w:tc>
          <w:tcPr>
            <w:tcW w:type="dxa" w:w="7483"/>
          </w:tcPr>
          <w:p>
            <w:pPr>
              <w:spacing w:after="60"/>
            </w:pPr>
            <w:r>
              <w:rPr>
                <w:sz w:val="18"/>
              </w:rPr>
              <w:t>먹다 → 묵다 사례</w:t>
            </w:r>
          </w:p>
        </w:tc>
      </w:tr>
      <w:tr>
        <w:trPr>
          <w:cantSplit/>
        </w:trPr>
        <w:tc>
          <w:tcPr>
            <w:tcW w:type="dxa" w:w="2268"/>
          </w:tcPr>
          <w:p>
            <w:pPr>
              <w:spacing w:after="60"/>
            </w:pPr>
            <w:r>
              <w:rPr>
                <w:sz w:val="18"/>
              </w:rPr>
              <w:t>무엇을 설명하나</w:t>
            </w:r>
          </w:p>
        </w:tc>
        <w:tc>
          <w:tcPr>
            <w:tcW w:type="dxa" w:w="7483"/>
          </w:tcPr>
          <w:p>
            <w:pPr>
              <w:spacing w:after="60"/>
            </w:pPr>
            <w:r>
              <w:rPr>
                <w:sz w:val="18"/>
              </w:rPr>
              <w:t>표준어 먹다와 방언 묵다의 어휘 대응</w:t>
            </w:r>
          </w:p>
        </w:tc>
      </w:tr>
      <w:tr>
        <w:trPr>
          <w:cantSplit/>
        </w:trPr>
        <w:tc>
          <w:tcPr>
            <w:tcW w:type="dxa" w:w="2268"/>
          </w:tcPr>
          <w:p>
            <w:pPr>
              <w:spacing w:after="60"/>
            </w:pPr>
            <w:r>
              <w:rPr>
                <w:sz w:val="18"/>
              </w:rPr>
              <w:t>어떤 때 참고하나</w:t>
            </w:r>
          </w:p>
        </w:tc>
        <w:tc>
          <w:tcPr>
            <w:tcW w:type="dxa" w:w="7483"/>
          </w:tcPr>
          <w:p>
            <w:pPr>
              <w:spacing w:after="60"/>
            </w:pPr>
            <w:r>
              <w:rPr>
                <w:sz w:val="18"/>
              </w:rPr>
              <w:t>음식을 먹는 뜻. 문헌이 다루는 지역·말투 범위 확인 필요</w:t>
            </w:r>
          </w:p>
        </w:tc>
      </w:tr>
      <w:tr>
        <w:trPr>
          <w:cantSplit/>
        </w:trPr>
        <w:tc>
          <w:tcPr>
            <w:tcW w:type="dxa" w:w="2268"/>
          </w:tcPr>
          <w:p>
            <w:pPr>
              <w:spacing w:after="60"/>
            </w:pPr>
            <w:r>
              <w:rPr>
                <w:sz w:val="18"/>
              </w:rPr>
              <w:t>왜 믿을 수 있나</w:t>
            </w:r>
          </w:p>
        </w:tc>
        <w:tc>
          <w:tcPr>
            <w:tcW w:type="dxa" w:w="7483"/>
          </w:tcPr>
          <w:p>
            <w:pPr>
              <w:spacing w:after="60"/>
            </w:pPr>
            <w:r>
              <w:rPr>
                <w:sz w:val="18"/>
              </w:rPr>
              <w:t>문법 문헌의 표와 각주, PDF6·46쪽에 근거</w:t>
            </w:r>
          </w:p>
        </w:tc>
      </w:tr>
      <w:tr>
        <w:trPr>
          <w:cantSplit/>
        </w:trPr>
        <w:tc>
          <w:tcPr>
            <w:tcW w:type="dxa" w:w="2268"/>
          </w:tcPr>
          <w:p>
            <w:pPr>
              <w:spacing w:after="60"/>
            </w:pPr>
            <w:r>
              <w:rPr>
                <w:sz w:val="18"/>
              </w:rPr>
              <w:t>어떻게 찾나</w:t>
            </w:r>
          </w:p>
        </w:tc>
        <w:tc>
          <w:tcPr>
            <w:tcW w:type="dxa" w:w="7483"/>
          </w:tcPr>
          <w:p>
            <w:pPr>
              <w:spacing w:after="60"/>
            </w:pPr>
            <w:r>
              <w:rPr>
                <w:sz w:val="18"/>
              </w:rPr>
              <w:t>고유 ID와 입력 표현·기본형·유형·조건으로 검색</w:t>
            </w:r>
          </w:p>
        </w:tc>
      </w:tr>
    </w:tbl>
    <w:p/>
    <w:p>
      <w:r>
        <w:t>이 기록을 그래프로 펼치면, 기록 자체를 나타내는 중심 노드 하나와 표현·조건·근거 등의 노드가 생깁니다. 관계는 “이 지식은 어떤 표현을 설명하는가”, “어떤 근거가 뒷받침하는가”를 표시하는 연결선입니다.</w:t>
      </w:r>
    </w:p>
    <w:p>
      <w:pPr>
        <w:jc w:val="center"/>
      </w:pPr>
      <w:r>
        <w:drawing>
          <wp:inline xmlns:a="http://schemas.openxmlformats.org/drawingml/2006/main" xmlns:pic="http://schemas.openxmlformats.org/drawingml/2006/picture">
            <wp:extent cx="6120000" cy="3281246"/>
            <wp:docPr id="2" name="Picture 2"/>
            <wp:cNvGraphicFramePr>
              <a:graphicFrameLocks noChangeAspect="1"/>
            </wp:cNvGraphicFramePr>
            <a:graphic>
              <a:graphicData uri="http://schemas.openxmlformats.org/drawingml/2006/picture">
                <pic:pic>
                  <pic:nvPicPr>
                    <pic:cNvPr id="0" name="knowledge.png"/>
                    <pic:cNvPicPr/>
                  </pic:nvPicPr>
                  <pic:blipFill>
                    <a:blip r:embed="rId12"/>
                    <a:stretch>
                      <a:fillRect/>
                    </a:stretch>
                  </pic:blipFill>
                  <pic:spPr>
                    <a:xfrm>
                      <a:off x="0" y="0"/>
                      <a:ext cx="6120000" cy="3281246"/>
                    </a:xfrm>
                    <a:prstGeom prst="rect"/>
                  </pic:spPr>
                </pic:pic>
              </a:graphicData>
            </a:graphic>
          </wp:inline>
        </w:drawing>
      </w:r>
    </w:p>
    <w:p>
      <w:r>
        <w:t>따라서 “지식 항목을 조회했다”는 말은 보통 연결된 표현·조건·근거를 함께 가져왔다는 뜻입니다. 노드 하나만 고립해서 Qwen에 주는 것이 아닙니다. 관계를 따라 다른 지식 항목을 추가로 찾는 경로도 있습니다.</w:t>
      </w:r>
    </w:p>
    <w:p>
      <w:r>
        <w:t>현재는 지식 항목3,765개, 노드25,808개, 관계35,396개입니다. 지식 한 항목에 표현과 근거가 여러 개 붙기 때문에 수가 다릅니다. 같은 글자라도 출처가 다르면 별도 표현 노드로 두므로, 노드 수를 서로 다른 방언 단어 수로 읽으면 안 됩니다.</w:t>
      </w:r>
    </w:p>
    <w:p>
      <w:pPr>
        <w:pStyle w:val="Caption"/>
      </w:pPr>
      <w:r>
        <w:t>확인 자료: facts.jsonl, graph.json, build.py. 예: NAMU_GRAMMAR full1057 및 full0239.</w:t>
      </w:r>
    </w:p>
    <w:p>
      <w:r>
        <w:br w:type="page"/>
      </w:r>
    </w:p>
    <w:p>
      <w:pPr>
        <w:pStyle w:val="Heading1"/>
      </w:pPr>
      <w:r>
        <w:t>4. 지식 유형 9개: 무엇을 찾기 위해 나눴나</w:t>
      </w:r>
    </w:p>
    <w:p>
      <w:r>
        <w:t>9개는 지식 항목의 내용 분류입니다. 노드 종류가9개라는 뜻도, 번역 모델을9개 쓴다는 뜻도 아닙니다. 코드가 어휘 대응을 찾을지, 어미를 찾을지 구분할 때 이 분류를 사용합니다.</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551"/>
          </w:tcPr>
          <w:p>
            <w:pPr>
              <w:spacing w:after="60"/>
            </w:pPr>
            <w:r>
              <w:rPr>
                <w:sz w:val="18"/>
              </w:rPr>
              <w:t>쉽게 부르는 이름 / 실제 유형</w:t>
            </w:r>
          </w:p>
        </w:tc>
        <w:tc>
          <w:tcPr>
            <w:tcW w:type="dxa" w:w="850"/>
          </w:tcPr>
          <w:p>
            <w:pPr>
              <w:spacing w:after="60"/>
            </w:pPr>
            <w:r>
              <w:rPr>
                <w:sz w:val="18"/>
              </w:rPr>
              <w:t>현재 개수</w:t>
            </w:r>
          </w:p>
        </w:tc>
        <w:tc>
          <w:tcPr>
            <w:tcW w:type="dxa" w:w="6350"/>
          </w:tcPr>
          <w:p>
            <w:pPr>
              <w:spacing w:after="60"/>
            </w:pPr>
            <w:r>
              <w:rPr>
                <w:sz w:val="18"/>
              </w:rPr>
              <w:t>내용과 조회에서의 역할</w:t>
            </w:r>
          </w:p>
        </w:tc>
      </w:tr>
      <w:tr>
        <w:trPr>
          <w:cantSplit/>
        </w:trPr>
        <w:tc>
          <w:tcPr>
            <w:tcW w:type="dxa" w:w="2551"/>
          </w:tcPr>
          <w:p>
            <w:pPr>
              <w:spacing w:after="60"/>
            </w:pPr>
            <w:r>
              <w:rPr>
                <w:sz w:val="18"/>
              </w:rPr>
              <w:t>단어 대응</w:t>
              <w:br/>
              <w:t>lexical_mapping</w:t>
            </w:r>
          </w:p>
        </w:tc>
        <w:tc>
          <w:tcPr>
            <w:tcW w:type="dxa" w:w="850"/>
          </w:tcPr>
          <w:p>
            <w:pPr>
              <w:spacing w:after="60"/>
            </w:pPr>
            <w:r>
              <w:rPr>
                <w:sz w:val="18"/>
              </w:rPr>
              <w:t>650</w:t>
            </w:r>
          </w:p>
        </w:tc>
        <w:tc>
          <w:tcPr>
            <w:tcW w:type="dxa" w:w="6350"/>
          </w:tcPr>
          <w:p>
            <w:pPr>
              <w:spacing w:after="60"/>
            </w:pPr>
            <w:r>
              <w:rPr>
                <w:sz w:val="18"/>
              </w:rPr>
              <w:t>먹다 → 묵다. 원문의 단어 기본형으로 찾음.</w:t>
            </w:r>
          </w:p>
        </w:tc>
      </w:tr>
      <w:tr>
        <w:trPr>
          <w:cantSplit/>
        </w:trPr>
        <w:tc>
          <w:tcPr>
            <w:tcW w:type="dxa" w:w="2551"/>
          </w:tcPr>
          <w:p>
            <w:pPr>
              <w:spacing w:after="60"/>
            </w:pPr>
            <w:r>
              <w:rPr>
                <w:sz w:val="18"/>
              </w:rPr>
              <w:t>실제로 쓰인 활용형</w:t>
              <w:br/>
              <w:t>inflection</w:t>
            </w:r>
          </w:p>
        </w:tc>
        <w:tc>
          <w:tcPr>
            <w:tcW w:type="dxa" w:w="850"/>
          </w:tcPr>
          <w:p>
            <w:pPr>
              <w:spacing w:after="60"/>
            </w:pPr>
            <w:r>
              <w:rPr>
                <w:sz w:val="18"/>
              </w:rPr>
              <w:t>675</w:t>
            </w:r>
          </w:p>
        </w:tc>
        <w:tc>
          <w:tcPr>
            <w:tcW w:type="dxa" w:w="6350"/>
          </w:tcPr>
          <w:p>
            <w:pPr>
              <w:spacing w:after="60"/>
            </w:pPr>
            <w:r>
              <w:rPr>
                <w:sz w:val="18"/>
              </w:rPr>
              <w:t>묵다 + 고 → 묵고. 선택한 방언 단어에서 연결해 찾음.</w:t>
            </w:r>
          </w:p>
        </w:tc>
      </w:tr>
      <w:tr>
        <w:trPr>
          <w:cantSplit/>
        </w:trPr>
        <w:tc>
          <w:tcPr>
            <w:tcW w:type="dxa" w:w="2551"/>
          </w:tcPr>
          <w:p>
            <w:pPr>
              <w:spacing w:after="60"/>
            </w:pPr>
            <w:r>
              <w:rPr>
                <w:sz w:val="18"/>
              </w:rPr>
              <w:t>어미 표현</w:t>
              <w:br/>
              <w:t>ending</w:t>
            </w:r>
          </w:p>
        </w:tc>
        <w:tc>
          <w:tcPr>
            <w:tcW w:type="dxa" w:w="850"/>
          </w:tcPr>
          <w:p>
            <w:pPr>
              <w:spacing w:after="60"/>
            </w:pPr>
            <w:r>
              <w:rPr>
                <w:sz w:val="18"/>
              </w:rPr>
              <w:t>612</w:t>
            </w:r>
          </w:p>
        </w:tc>
        <w:tc>
          <w:tcPr>
            <w:tcW w:type="dxa" w:w="6350"/>
          </w:tcPr>
          <w:p>
            <w:pPr>
              <w:spacing w:after="60"/>
            </w:pPr>
            <w:r>
              <w:rPr>
                <w:sz w:val="18"/>
              </w:rPr>
              <w:t>-(으)려고 → -(으)ㄹ라 등. 원문 어미·기능으로 찾음.</w:t>
            </w:r>
          </w:p>
        </w:tc>
      </w:tr>
      <w:tr>
        <w:trPr>
          <w:cantSplit/>
        </w:trPr>
        <w:tc>
          <w:tcPr>
            <w:tcW w:type="dxa" w:w="2551"/>
          </w:tcPr>
          <w:p>
            <w:pPr>
              <w:spacing w:after="60"/>
            </w:pPr>
            <w:r>
              <w:rPr>
                <w:sz w:val="18"/>
              </w:rPr>
              <w:t>여러 요소의 결합</w:t>
              <w:br/>
              <w:t>construction</w:t>
            </w:r>
          </w:p>
        </w:tc>
        <w:tc>
          <w:tcPr>
            <w:tcW w:type="dxa" w:w="850"/>
          </w:tcPr>
          <w:p>
            <w:pPr>
              <w:spacing w:after="60"/>
            </w:pPr>
            <w:r>
              <w:rPr>
                <w:sz w:val="18"/>
              </w:rPr>
              <w:t>293</w:t>
            </w:r>
          </w:p>
        </w:tc>
        <w:tc>
          <w:tcPr>
            <w:tcW w:type="dxa" w:w="6350"/>
          </w:tcPr>
          <w:p>
            <w:pPr>
              <w:spacing w:after="60"/>
            </w:pPr>
            <w:r>
              <w:rPr>
                <w:sz w:val="18"/>
              </w:rPr>
              <w:t>인용 -고 하다 → -카다 등. 원문의 결합 구간으로 찾음.</w:t>
            </w:r>
          </w:p>
        </w:tc>
      </w:tr>
      <w:tr>
        <w:trPr>
          <w:cantSplit/>
        </w:trPr>
        <w:tc>
          <w:tcPr>
            <w:tcW w:type="dxa" w:w="2551"/>
          </w:tcPr>
          <w:p>
            <w:pPr>
              <w:spacing w:after="60"/>
            </w:pPr>
            <w:r>
              <w:rPr>
                <w:sz w:val="18"/>
              </w:rPr>
              <w:t>조사·덧붙임 표현</w:t>
              <w:br/>
              <w:t>particle</w:t>
            </w:r>
          </w:p>
        </w:tc>
        <w:tc>
          <w:tcPr>
            <w:tcW w:type="dxa" w:w="850"/>
          </w:tcPr>
          <w:p>
            <w:pPr>
              <w:spacing w:after="60"/>
            </w:pPr>
            <w:r>
              <w:rPr>
                <w:sz w:val="18"/>
              </w:rPr>
              <w:t>126</w:t>
            </w:r>
          </w:p>
        </w:tc>
        <w:tc>
          <w:tcPr>
            <w:tcW w:type="dxa" w:w="6350"/>
          </w:tcPr>
          <w:p>
            <w:pPr>
              <w:spacing w:after="60"/>
            </w:pPr>
            <w:r>
              <w:rPr>
                <w:sz w:val="18"/>
              </w:rPr>
              <w:t>-요 → -예 등. 유형은 존재하지만 일반 조사 전용 조회 경로는 충분히 구현되지 않음.</w:t>
            </w:r>
          </w:p>
        </w:tc>
      </w:tr>
      <w:tr>
        <w:trPr>
          <w:cantSplit/>
        </w:trPr>
        <w:tc>
          <w:tcPr>
            <w:tcW w:type="dxa" w:w="2551"/>
          </w:tcPr>
          <w:p>
            <w:pPr>
              <w:spacing w:after="60"/>
            </w:pPr>
            <w:r>
              <w:rPr>
                <w:sz w:val="18"/>
              </w:rPr>
              <w:t>소리·표기 변화</w:t>
              <w:br/>
              <w:t>phonology</w:t>
            </w:r>
          </w:p>
        </w:tc>
        <w:tc>
          <w:tcPr>
            <w:tcW w:type="dxa" w:w="850"/>
          </w:tcPr>
          <w:p>
            <w:pPr>
              <w:spacing w:after="60"/>
            </w:pPr>
            <w:r>
              <w:rPr>
                <w:sz w:val="18"/>
              </w:rPr>
              <w:t>88</w:t>
            </w:r>
          </w:p>
        </w:tc>
        <w:tc>
          <w:tcPr>
            <w:tcW w:type="dxa" w:w="6350"/>
          </w:tcPr>
          <w:p>
            <w:pPr>
              <w:spacing w:after="60"/>
            </w:pPr>
            <w:r>
              <w:rPr>
                <w:sz w:val="18"/>
              </w:rPr>
              <w:t>발음·표기 대응. 일부는 형태·어휘 일치 경로로 조회하며 전역 치환하지 않음.</w:t>
            </w:r>
          </w:p>
        </w:tc>
      </w:tr>
      <w:tr>
        <w:trPr>
          <w:cantSplit/>
        </w:trPr>
        <w:tc>
          <w:tcPr>
            <w:tcW w:type="dxa" w:w="2551"/>
          </w:tcPr>
          <w:p>
            <w:pPr>
              <w:spacing w:after="60"/>
            </w:pPr>
            <w:r>
              <w:rPr>
                <w:sz w:val="18"/>
              </w:rPr>
              <w:t>사용 사례</w:t>
              <w:br/>
              <w:t>usage</w:t>
            </w:r>
          </w:p>
        </w:tc>
        <w:tc>
          <w:tcPr>
            <w:tcW w:type="dxa" w:w="850"/>
          </w:tcPr>
          <w:p>
            <w:pPr>
              <w:spacing w:after="60"/>
            </w:pPr>
            <w:r>
              <w:rPr>
                <w:sz w:val="18"/>
              </w:rPr>
              <w:t>623</w:t>
            </w:r>
          </w:p>
        </w:tc>
        <w:tc>
          <w:tcPr>
            <w:tcW w:type="dxa" w:w="6350"/>
          </w:tcPr>
          <w:p>
            <w:pPr>
              <w:spacing w:after="60"/>
            </w:pPr>
            <w:r>
              <w:rPr>
                <w:sz w:val="18"/>
              </w:rPr>
              <w:t>어떤 지역·말투에서 어떻게 쓰였는지의 예. 사례만으로 범용 규칙을 만들지 않음.</w:t>
            </w:r>
          </w:p>
        </w:tc>
      </w:tr>
      <w:tr>
        <w:trPr>
          <w:cantSplit/>
        </w:trPr>
        <w:tc>
          <w:tcPr>
            <w:tcW w:type="dxa" w:w="2551"/>
          </w:tcPr>
          <w:p>
            <w:pPr>
              <w:spacing w:after="60"/>
            </w:pPr>
            <w:r>
              <w:rPr>
                <w:sz w:val="18"/>
              </w:rPr>
              <w:t>제한 설명</w:t>
              <w:br/>
              <w:t>constraint</w:t>
            </w:r>
          </w:p>
        </w:tc>
        <w:tc>
          <w:tcPr>
            <w:tcW w:type="dxa" w:w="850"/>
          </w:tcPr>
          <w:p>
            <w:pPr>
              <w:spacing w:after="60"/>
            </w:pPr>
            <w:r>
              <w:rPr>
                <w:sz w:val="18"/>
              </w:rPr>
              <w:t>10</w:t>
            </w:r>
          </w:p>
        </w:tc>
        <w:tc>
          <w:tcPr>
            <w:tcW w:type="dxa" w:w="6350"/>
          </w:tcPr>
          <w:p>
            <w:pPr>
              <w:spacing w:after="60"/>
            </w:pPr>
            <w:r>
              <w:rPr>
                <w:sz w:val="18"/>
              </w:rPr>
              <w:t>어떤 해석·사용을 제한하는지 설명한 독립 지식 항목.</w:t>
            </w:r>
          </w:p>
        </w:tc>
      </w:tr>
      <w:tr>
        <w:trPr>
          <w:cantSplit/>
        </w:trPr>
        <w:tc>
          <w:tcPr>
            <w:tcW w:type="dxa" w:w="2551"/>
          </w:tcPr>
          <w:p>
            <w:pPr>
              <w:spacing w:after="60"/>
            </w:pPr>
            <w:r>
              <w:rPr>
                <w:sz w:val="18"/>
              </w:rPr>
              <w:t>배경 설명</w:t>
              <w:br/>
              <w:t>context</w:t>
            </w:r>
          </w:p>
        </w:tc>
        <w:tc>
          <w:tcPr>
            <w:tcW w:type="dxa" w:w="850"/>
          </w:tcPr>
          <w:p>
            <w:pPr>
              <w:spacing w:after="60"/>
            </w:pPr>
            <w:r>
              <w:rPr>
                <w:sz w:val="18"/>
              </w:rPr>
              <w:t>688</w:t>
            </w:r>
          </w:p>
        </w:tc>
        <w:tc>
          <w:tcPr>
            <w:tcW w:type="dxa" w:w="6350"/>
          </w:tcPr>
          <w:p>
            <w:pPr>
              <w:spacing w:after="60"/>
            </w:pPr>
            <w:r>
              <w:rPr>
                <w:sz w:val="18"/>
              </w:rPr>
              <w:t>자료의 범위·문법 설명 등. 일부는 별도 보존 지침으로 전달.</w:t>
            </w:r>
          </w:p>
        </w:tc>
      </w:tr>
    </w:tbl>
    <w:p/>
    <w:p>
      <w:r>
        <w:t>유형과 사용 가능 여부는 별개입니다. 같은 “사용 사례”라도 참고만 할 자료인지, 조건부 변환 후보인지 따로 표시합니다. 현재 주 조회 경로는 단어 대응·활용형·어미·구성 중심이며,9개 유형이 모두 같은 방식으로 자동 활용되는 것은 아닙니다.</w:t>
      </w:r>
    </w:p>
    <w:p>
      <w:r>
        <w:t>이 구별이 필요한 이유는 “문헌에 표현이 나온다”와 “지금 입력에 그 표현을 써도 된다”가 다르기 때문입니다. 목록에 -래예가 있다는 것만으로 약속 표현 할게요를 할래예로 바꿀 수는 없습니다.</w:t>
      </w:r>
    </w:p>
    <w:p>
      <w:pPr>
        <w:pStyle w:val="Caption"/>
      </w:pPr>
      <w:r>
        <w:t>확인 자료: fact.schema.json, sentence_retrieval.py, construction_retrieval.py, transformation_plan.py.</w:t>
      </w:r>
    </w:p>
    <w:p>
      <w:r>
        <w:br w:type="page"/>
      </w:r>
    </w:p>
    <w:p>
      <w:pPr>
        <w:pStyle w:val="Heading1"/>
      </w:pPr>
      <w:r>
        <w:t>5. 실제 조회: 먹고에서 묵고까지</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1701"/>
          </w:tcPr>
          <w:p>
            <w:pPr>
              <w:spacing w:after="60"/>
            </w:pPr>
            <w:r>
              <w:rPr>
                <w:sz w:val="18"/>
              </w:rPr>
              <w:t>단계</w:t>
            </w:r>
          </w:p>
        </w:tc>
        <w:tc>
          <w:tcPr>
            <w:tcW w:type="dxa" w:w="8050"/>
          </w:tcPr>
          <w:p>
            <w:pPr>
              <w:spacing w:after="60"/>
            </w:pPr>
            <w:r>
              <w:rPr>
                <w:sz w:val="18"/>
              </w:rPr>
              <w:t>프로그램이 가지고 있는 정보</w:t>
            </w:r>
          </w:p>
        </w:tc>
      </w:tr>
      <w:tr>
        <w:trPr>
          <w:cantSplit/>
        </w:trPr>
        <w:tc>
          <w:tcPr>
            <w:tcW w:type="dxa" w:w="1701"/>
          </w:tcPr>
          <w:p>
            <w:pPr>
              <w:spacing w:after="60"/>
            </w:pPr>
            <w:r>
              <w:rPr>
                <w:sz w:val="18"/>
              </w:rPr>
              <w:t>입력</w:t>
            </w:r>
          </w:p>
        </w:tc>
        <w:tc>
          <w:tcPr>
            <w:tcW w:type="dxa" w:w="8050"/>
          </w:tcPr>
          <w:p>
            <w:pPr>
              <w:spacing w:after="60"/>
            </w:pPr>
            <w:r>
              <w:rPr>
                <w:sz w:val="18"/>
              </w:rPr>
              <w:t>나는 배가 고파서 먼저 밥을 먹고 있을게.</w:t>
            </w:r>
          </w:p>
        </w:tc>
      </w:tr>
      <w:tr>
        <w:trPr>
          <w:cantSplit/>
        </w:trPr>
        <w:tc>
          <w:tcPr>
            <w:tcW w:type="dxa" w:w="1701"/>
          </w:tcPr>
          <w:p>
            <w:pPr>
              <w:spacing w:after="60"/>
            </w:pPr>
            <w:r>
              <w:rPr>
                <w:sz w:val="18"/>
              </w:rPr>
              <w:t>분석</w:t>
            </w:r>
          </w:p>
        </w:tc>
        <w:tc>
          <w:tcPr>
            <w:tcW w:type="dxa" w:w="8050"/>
          </w:tcPr>
          <w:p>
            <w:pPr>
              <w:spacing w:after="60"/>
            </w:pPr>
            <w:r>
              <w:rPr>
                <w:sz w:val="18"/>
              </w:rPr>
              <w:t>먹고에서 단어의 기본형은 먹다, 연결되는 어미는 고라고 분석. 원문의 위치도 저장.</w:t>
            </w:r>
          </w:p>
        </w:tc>
      </w:tr>
      <w:tr>
        <w:trPr>
          <w:cantSplit/>
        </w:trPr>
        <w:tc>
          <w:tcPr>
            <w:tcW w:type="dxa" w:w="1701"/>
          </w:tcPr>
          <w:p>
            <w:pPr>
              <w:spacing w:after="60"/>
            </w:pPr>
            <w:r>
              <w:rPr>
                <w:sz w:val="18"/>
              </w:rPr>
              <w:t>첫 조회</w:t>
            </w:r>
          </w:p>
        </w:tc>
        <w:tc>
          <w:tcPr>
            <w:tcW w:type="dxa" w:w="8050"/>
          </w:tcPr>
          <w:p>
            <w:pPr>
              <w:spacing w:after="60"/>
            </w:pPr>
            <w:r>
              <w:rPr>
                <w:sz w:val="18"/>
              </w:rPr>
              <w:t>먹다 → 묵다라는 단어 대응 지식 항목을 찾음.</w:t>
            </w:r>
          </w:p>
        </w:tc>
      </w:tr>
      <w:tr>
        <w:trPr>
          <w:cantSplit/>
        </w:trPr>
        <w:tc>
          <w:tcPr>
            <w:tcW w:type="dxa" w:w="1701"/>
          </w:tcPr>
          <w:p>
            <w:pPr>
              <w:spacing w:after="60"/>
            </w:pPr>
            <w:r>
              <w:rPr>
                <w:sz w:val="18"/>
              </w:rPr>
              <w:t>관계 조회</w:t>
            </w:r>
          </w:p>
        </w:tc>
        <w:tc>
          <w:tcPr>
            <w:tcW w:type="dxa" w:w="8050"/>
          </w:tcPr>
          <w:p>
            <w:pPr>
              <w:spacing w:after="60"/>
            </w:pPr>
            <w:r>
              <w:rPr>
                <w:sz w:val="18"/>
              </w:rPr>
              <w:t>그 항목에서 활용형 항목으로 연결된 관계를 따라 묵다 + 고 → 묵고를 찾음.</w:t>
            </w:r>
          </w:p>
        </w:tc>
      </w:tr>
      <w:tr>
        <w:trPr>
          <w:cantSplit/>
        </w:trPr>
        <w:tc>
          <w:tcPr>
            <w:tcW w:type="dxa" w:w="1701"/>
          </w:tcPr>
          <w:p>
            <w:pPr>
              <w:spacing w:after="60"/>
            </w:pPr>
            <w:r>
              <w:rPr>
                <w:sz w:val="18"/>
              </w:rPr>
              <w:t>조건 검사</w:t>
            </w:r>
          </w:p>
        </w:tc>
        <w:tc>
          <w:tcPr>
            <w:tcW w:type="dxa" w:w="8050"/>
          </w:tcPr>
          <w:p>
            <w:pPr>
              <w:spacing w:after="60"/>
            </w:pPr>
            <w:r>
              <w:rPr>
                <w:sz w:val="18"/>
              </w:rPr>
              <w:t>선택한 방언 단어가 묵다인가? 필요한 어미가 고인가? 확인.</w:t>
            </w:r>
          </w:p>
        </w:tc>
      </w:tr>
      <w:tr>
        <w:trPr>
          <w:cantSplit/>
        </w:trPr>
        <w:tc>
          <w:tcPr>
            <w:tcW w:type="dxa" w:w="1701"/>
          </w:tcPr>
          <w:p>
            <w:pPr>
              <w:spacing w:after="60"/>
            </w:pPr>
            <w:r>
              <w:rPr>
                <w:sz w:val="18"/>
              </w:rPr>
              <w:t>생성 입력</w:t>
            </w:r>
          </w:p>
        </w:tc>
        <w:tc>
          <w:tcPr>
            <w:tcW w:type="dxa" w:w="8050"/>
          </w:tcPr>
          <w:p>
            <w:pPr>
              <w:spacing w:after="60"/>
            </w:pPr>
            <w:r>
              <w:rPr>
                <w:sz w:val="18"/>
              </w:rPr>
              <w:t>먹고라는 대상 구간, 묵고 후보, 근거 페이지와 보존할 의미를 전체 원문과 함께 전달.</w:t>
            </w:r>
          </w:p>
        </w:tc>
      </w:tr>
      <w:tr>
        <w:trPr>
          <w:cantSplit/>
        </w:trPr>
        <w:tc>
          <w:tcPr>
            <w:tcW w:type="dxa" w:w="1701"/>
          </w:tcPr>
          <w:p>
            <w:pPr>
              <w:spacing w:after="60"/>
            </w:pPr>
            <w:r>
              <w:rPr>
                <w:sz w:val="18"/>
              </w:rPr>
              <w:t>생성</w:t>
            </w:r>
          </w:p>
        </w:tc>
        <w:tc>
          <w:tcPr>
            <w:tcW w:type="dxa" w:w="8050"/>
          </w:tcPr>
          <w:p>
            <w:pPr>
              <w:spacing w:after="60"/>
            </w:pPr>
            <w:r>
              <w:rPr>
                <w:sz w:val="18"/>
              </w:rPr>
              <w:t>Qwen이 문장 전체를 생성. 조회 성공만으로 적용 성공이 보장되지는 않음.</w:t>
            </w:r>
          </w:p>
        </w:tc>
      </w:tr>
    </w:tbl>
    <w:p/>
    <w:p>
      <w:r>
        <w:t>이때 “노드를 조회한다”보다 “원문에 맞는 지식 항목을 찾고 필요한 관계를 따라 추가 근거를 모은다”가 현재 구현에 더 가까운 설명입니다.</w:t>
      </w:r>
    </w:p>
    <w:p>
      <w:pPr>
        <w:pStyle w:val="Heading2"/>
      </w:pPr>
      <w:r>
        <w:t>노드 종류는8개이며, 역할은 다음과 같습니다</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551"/>
          </w:tcPr>
          <w:p>
            <w:pPr>
              <w:spacing w:after="60"/>
            </w:pPr>
            <w:r>
              <w:rPr>
                <w:sz w:val="18"/>
              </w:rPr>
              <w:t>노드</w:t>
            </w:r>
          </w:p>
        </w:tc>
        <w:tc>
          <w:tcPr>
            <w:tcW w:type="dxa" w:w="5669"/>
          </w:tcPr>
          <w:p>
            <w:pPr>
              <w:spacing w:after="60"/>
            </w:pPr>
            <w:r>
              <w:rPr>
                <w:sz w:val="18"/>
              </w:rPr>
              <w:t>무엇을 보관하나</w:t>
            </w:r>
          </w:p>
        </w:tc>
        <w:tc>
          <w:tcPr>
            <w:tcW w:type="dxa" w:w="1531"/>
          </w:tcPr>
          <w:p>
            <w:pPr>
              <w:spacing w:after="60"/>
            </w:pPr>
            <w:r>
              <w:rPr>
                <w:sz w:val="18"/>
              </w:rPr>
              <w:t>개수</w:t>
            </w:r>
          </w:p>
        </w:tc>
      </w:tr>
      <w:tr>
        <w:trPr>
          <w:cantSplit/>
        </w:trPr>
        <w:tc>
          <w:tcPr>
            <w:tcW w:type="dxa" w:w="2551"/>
          </w:tcPr>
          <w:p>
            <w:pPr>
              <w:spacing w:after="60"/>
            </w:pPr>
            <w:r>
              <w:rPr>
                <w:sz w:val="18"/>
              </w:rPr>
              <w:t>KnowledgeStatement</w:t>
            </w:r>
          </w:p>
        </w:tc>
        <w:tc>
          <w:tcPr>
            <w:tcW w:type="dxa" w:w="5669"/>
          </w:tcPr>
          <w:p>
            <w:pPr>
              <w:spacing w:after="60"/>
            </w:pPr>
            <w:r>
              <w:rPr>
                <w:sz w:val="18"/>
              </w:rPr>
              <w:t>지식 항목 자체</w:t>
            </w:r>
          </w:p>
        </w:tc>
        <w:tc>
          <w:tcPr>
            <w:tcW w:type="dxa" w:w="1531"/>
          </w:tcPr>
          <w:p>
            <w:pPr>
              <w:spacing w:after="60"/>
            </w:pPr>
            <w:r>
              <w:rPr>
                <w:sz w:val="18"/>
              </w:rPr>
              <w:t>3765</w:t>
            </w:r>
          </w:p>
        </w:tc>
      </w:tr>
      <w:tr>
        <w:trPr>
          <w:cantSplit/>
        </w:trPr>
        <w:tc>
          <w:tcPr>
            <w:tcW w:type="dxa" w:w="2551"/>
          </w:tcPr>
          <w:p>
            <w:pPr>
              <w:spacing w:after="60"/>
            </w:pPr>
            <w:r>
              <w:rPr>
                <w:sz w:val="18"/>
              </w:rPr>
              <w:t>ExpressionUse</w:t>
            </w:r>
          </w:p>
        </w:tc>
        <w:tc>
          <w:tcPr>
            <w:tcW w:type="dxa" w:w="5669"/>
          </w:tcPr>
          <w:p>
            <w:pPr>
              <w:spacing w:after="60"/>
            </w:pPr>
            <w:r>
              <w:rPr>
                <w:sz w:val="18"/>
              </w:rPr>
              <w:t>입력·대응 표현</w:t>
            </w:r>
          </w:p>
        </w:tc>
        <w:tc>
          <w:tcPr>
            <w:tcW w:type="dxa" w:w="1531"/>
          </w:tcPr>
          <w:p>
            <w:pPr>
              <w:spacing w:after="60"/>
            </w:pPr>
            <w:r>
              <w:rPr>
                <w:sz w:val="18"/>
              </w:rPr>
              <w:t>7530</w:t>
            </w:r>
          </w:p>
        </w:tc>
      </w:tr>
      <w:tr>
        <w:trPr>
          <w:cantSplit/>
        </w:trPr>
        <w:tc>
          <w:tcPr>
            <w:tcW w:type="dxa" w:w="2551"/>
          </w:tcPr>
          <w:p>
            <w:pPr>
              <w:spacing w:after="60"/>
            </w:pPr>
            <w:r>
              <w:rPr>
                <w:sz w:val="18"/>
              </w:rPr>
              <w:t>Condition</w:t>
            </w:r>
          </w:p>
        </w:tc>
        <w:tc>
          <w:tcPr>
            <w:tcW w:type="dxa" w:w="5669"/>
          </w:tcPr>
          <w:p>
            <w:pPr>
              <w:spacing w:after="60"/>
            </w:pPr>
            <w:r>
              <w:rPr>
                <w:sz w:val="18"/>
              </w:rPr>
              <w:t>기계가 비교할 조건</w:t>
            </w:r>
          </w:p>
        </w:tc>
        <w:tc>
          <w:tcPr>
            <w:tcW w:type="dxa" w:w="1531"/>
          </w:tcPr>
          <w:p>
            <w:pPr>
              <w:spacing w:after="60"/>
            </w:pPr>
            <w:r>
              <w:rPr>
                <w:sz w:val="18"/>
              </w:rPr>
              <w:t>2125</w:t>
            </w:r>
          </w:p>
        </w:tc>
      </w:tr>
      <w:tr>
        <w:trPr>
          <w:cantSplit/>
        </w:trPr>
        <w:tc>
          <w:tcPr>
            <w:tcW w:type="dxa" w:w="2551"/>
          </w:tcPr>
          <w:p>
            <w:pPr>
              <w:spacing w:after="60"/>
            </w:pPr>
            <w:r>
              <w:rPr>
                <w:sz w:val="18"/>
              </w:rPr>
              <w:t>Constraint</w:t>
            </w:r>
          </w:p>
        </w:tc>
        <w:tc>
          <w:tcPr>
            <w:tcW w:type="dxa" w:w="5669"/>
          </w:tcPr>
          <w:p>
            <w:pPr>
              <w:spacing w:after="60"/>
            </w:pPr>
            <w:r>
              <w:rPr>
                <w:sz w:val="18"/>
              </w:rPr>
              <w:t>글로 적힌 주의사항</w:t>
            </w:r>
          </w:p>
        </w:tc>
        <w:tc>
          <w:tcPr>
            <w:tcW w:type="dxa" w:w="1531"/>
          </w:tcPr>
          <w:p>
            <w:pPr>
              <w:spacing w:after="60"/>
            </w:pPr>
            <w:r>
              <w:rPr>
                <w:sz w:val="18"/>
              </w:rPr>
              <w:t>4047</w:t>
            </w:r>
          </w:p>
        </w:tc>
      </w:tr>
      <w:tr>
        <w:trPr>
          <w:cantSplit/>
        </w:trPr>
        <w:tc>
          <w:tcPr>
            <w:tcW w:type="dxa" w:w="2551"/>
          </w:tcPr>
          <w:p>
            <w:pPr>
              <w:spacing w:after="60"/>
            </w:pPr>
            <w:r>
              <w:rPr>
                <w:sz w:val="18"/>
              </w:rPr>
              <w:t>Function</w:t>
            </w:r>
          </w:p>
        </w:tc>
        <w:tc>
          <w:tcPr>
            <w:tcW w:type="dxa" w:w="5669"/>
          </w:tcPr>
          <w:p>
            <w:pPr>
              <w:spacing w:after="60"/>
            </w:pPr>
            <w:r>
              <w:rPr>
                <w:sz w:val="18"/>
              </w:rPr>
              <w:t>질문·인용 등 기능</w:t>
            </w:r>
          </w:p>
        </w:tc>
        <w:tc>
          <w:tcPr>
            <w:tcW w:type="dxa" w:w="1531"/>
          </w:tcPr>
          <w:p>
            <w:pPr>
              <w:spacing w:after="60"/>
            </w:pPr>
            <w:r>
              <w:rPr>
                <w:sz w:val="18"/>
              </w:rPr>
              <w:t>58</w:t>
            </w:r>
          </w:p>
        </w:tc>
      </w:tr>
      <w:tr>
        <w:trPr>
          <w:cantSplit/>
        </w:trPr>
        <w:tc>
          <w:tcPr>
            <w:tcW w:type="dxa" w:w="2551"/>
          </w:tcPr>
          <w:p>
            <w:pPr>
              <w:spacing w:after="60"/>
            </w:pPr>
            <w:r>
              <w:rPr>
                <w:sz w:val="18"/>
              </w:rPr>
              <w:t>Evidence</w:t>
            </w:r>
          </w:p>
        </w:tc>
        <w:tc>
          <w:tcPr>
            <w:tcW w:type="dxa" w:w="5669"/>
          </w:tcPr>
          <w:p>
            <w:pPr>
              <w:spacing w:after="60"/>
            </w:pPr>
            <w:r>
              <w:rPr>
                <w:sz w:val="18"/>
              </w:rPr>
              <w:t>원문 인용 근거</w:t>
            </w:r>
          </w:p>
        </w:tc>
        <w:tc>
          <w:tcPr>
            <w:tcW w:type="dxa" w:w="1531"/>
          </w:tcPr>
          <w:p>
            <w:pPr>
              <w:spacing w:after="60"/>
            </w:pPr>
            <w:r>
              <w:rPr>
                <w:sz w:val="18"/>
              </w:rPr>
              <w:t>7802</w:t>
            </w:r>
          </w:p>
        </w:tc>
      </w:tr>
      <w:tr>
        <w:trPr>
          <w:cantSplit/>
        </w:trPr>
        <w:tc>
          <w:tcPr>
            <w:tcW w:type="dxa" w:w="2551"/>
          </w:tcPr>
          <w:p>
            <w:pPr>
              <w:spacing w:after="60"/>
            </w:pPr>
            <w:r>
              <w:rPr>
                <w:sz w:val="18"/>
              </w:rPr>
              <w:t>SourcePage</w:t>
            </w:r>
          </w:p>
        </w:tc>
        <w:tc>
          <w:tcPr>
            <w:tcW w:type="dxa" w:w="5669"/>
          </w:tcPr>
          <w:p>
            <w:pPr>
              <w:spacing w:after="60"/>
            </w:pPr>
            <w:r>
              <w:rPr>
                <w:sz w:val="18"/>
              </w:rPr>
              <w:t>문헌의 특정 페이지</w:t>
            </w:r>
          </w:p>
        </w:tc>
        <w:tc>
          <w:tcPr>
            <w:tcW w:type="dxa" w:w="1531"/>
          </w:tcPr>
          <w:p>
            <w:pPr>
              <w:spacing w:after="60"/>
            </w:pPr>
            <w:r>
              <w:rPr>
                <w:sz w:val="18"/>
              </w:rPr>
              <w:t>474</w:t>
            </w:r>
          </w:p>
        </w:tc>
      </w:tr>
      <w:tr>
        <w:trPr>
          <w:cantSplit/>
        </w:trPr>
        <w:tc>
          <w:tcPr>
            <w:tcW w:type="dxa" w:w="2551"/>
          </w:tcPr>
          <w:p>
            <w:pPr>
              <w:spacing w:after="60"/>
            </w:pPr>
            <w:r>
              <w:rPr>
                <w:sz w:val="18"/>
              </w:rPr>
              <w:t>Source</w:t>
            </w:r>
          </w:p>
        </w:tc>
        <w:tc>
          <w:tcPr>
            <w:tcW w:type="dxa" w:w="5669"/>
          </w:tcPr>
          <w:p>
            <w:pPr>
              <w:spacing w:after="60"/>
            </w:pPr>
            <w:r>
              <w:rPr>
                <w:sz w:val="18"/>
              </w:rPr>
              <w:t>문헌 자체</w:t>
            </w:r>
          </w:p>
        </w:tc>
        <w:tc>
          <w:tcPr>
            <w:tcW w:type="dxa" w:w="1531"/>
          </w:tcPr>
          <w:p>
            <w:pPr>
              <w:spacing w:after="60"/>
            </w:pPr>
            <w:r>
              <w:rPr>
                <w:sz w:val="18"/>
              </w:rPr>
              <w:t>7</w:t>
            </w:r>
          </w:p>
        </w:tc>
      </w:tr>
    </w:tbl>
    <w:p/>
    <w:p>
      <w:r>
        <w:t>관계는 주로 표현 연결, 조건·기능 연결, 근거·출처 연결, 지식 항목 사이의 활용 연결입니다. 전체19가지 관계 이름은 부록에 모았습니다.</w:t>
      </w:r>
    </w:p>
    <w:p>
      <w:r>
        <w:t>현재 번역 코드는 facts.jsonl에서 지식 항목을 읽고, graph.json에서는 주로 단어 대응→활용형 연결을 사용합니다. 매 번역마다 Neo4j 서버에 질문하는 구조는 아닙니다. Neo4j는 구조를 확인하고 시각화한 저장·조회 도구이며, 모든 그래프 관계를 자동 추론에 쓰고 있는 것도 아닙니다.</w:t>
      </w:r>
    </w:p>
    <w:p>
      <w:pPr>
        <w:pStyle w:val="Caption"/>
      </w:pPr>
      <w:r>
        <w:t>확인 자료: query.py의 KG.__init__/lexical_paths, build.py의 compile_graph.</w:t>
      </w:r>
    </w:p>
    <w:p>
      <w:r>
        <w:br w:type="page"/>
      </w:r>
    </w:p>
    <w:p>
      <w:pPr>
        <w:pStyle w:val="Heading1"/>
      </w:pPr>
      <w:r>
        <w:t>6. 조건 검사: “찾았지만 지금 써도 되는가?”</w:t>
      </w:r>
    </w:p>
    <w:p>
      <w:r>
        <w:t>이전 문서의5.3은 프로그램의 필드 이름부터 설명해서 어려웠습니다. 실제 하는 일은 “후보가 요구하는 정보”와 “분석에서 얻은 정보”를 비교하는 것입니다. 이 비교는 Python 코드가 수행합니다.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5102"/>
          </w:tcPr>
          <w:p>
            <w:pPr>
              <w:spacing w:after="60"/>
            </w:pPr>
            <w:r>
              <w:rPr>
                <w:sz w:val="18"/>
              </w:rPr>
              <w:t>예시</w:t>
            </w:r>
          </w:p>
        </w:tc>
        <w:tc>
          <w:tcPr>
            <w:tcW w:type="dxa" w:w="4649"/>
          </w:tcPr>
          <w:p>
            <w:pPr>
              <w:spacing w:after="60"/>
            </w:pPr>
            <w:r>
              <w:rPr>
                <w:sz w:val="18"/>
              </w:rPr>
              <w:t>검사 결과</w:t>
            </w:r>
          </w:p>
        </w:tc>
      </w:tr>
      <w:tr>
        <w:trPr>
          <w:cantSplit/>
        </w:trPr>
        <w:tc>
          <w:tcPr>
            <w:tcW w:type="dxa" w:w="5102"/>
          </w:tcPr>
          <w:p>
            <w:pPr>
              <w:spacing w:after="60"/>
            </w:pPr>
            <w:r>
              <w:rPr>
                <w:sz w:val="18"/>
              </w:rPr>
              <w:t>묵고 후보: 방언 기본형=묵다, 어미=고가 필요</w:t>
            </w:r>
          </w:p>
        </w:tc>
        <w:tc>
          <w:tcPr>
            <w:tcW w:type="dxa" w:w="4649"/>
          </w:tcPr>
          <w:p>
            <w:pPr>
              <w:spacing w:after="60"/>
            </w:pPr>
            <w:r>
              <w:rPr>
                <w:sz w:val="18"/>
              </w:rPr>
              <w:t>조회한 방언 단어가 묵다이고 원문이 먹고이면 두 조건이 맞음.</w:t>
            </w:r>
          </w:p>
        </w:tc>
      </w:tr>
      <w:tr>
        <w:trPr>
          <w:cantSplit/>
        </w:trPr>
        <w:tc>
          <w:tcPr>
            <w:tcW w:type="dxa" w:w="5102"/>
          </w:tcPr>
          <w:p>
            <w:pPr>
              <w:spacing w:after="60"/>
            </w:pPr>
            <w:r>
              <w:rPr>
                <w:sz w:val="18"/>
              </w:rPr>
              <w:t>인용 축약 후보: 인용 구성이며 바로 뒤에 하다가 필요</w:t>
            </w:r>
          </w:p>
        </w:tc>
        <w:tc>
          <w:tcPr>
            <w:tcW w:type="dxa" w:w="4649"/>
          </w:tcPr>
          <w:p>
            <w:pPr>
              <w:spacing w:after="60"/>
            </w:pPr>
            <w:r>
              <w:rPr>
                <w:sz w:val="18"/>
              </w:rPr>
              <w:t>온다고 했어는 연결을 확인. 온다고 들었어는 하다 축약 조건을 충족하지 않음.</w:t>
            </w:r>
          </w:p>
        </w:tc>
      </w:tr>
      <w:tr>
        <w:trPr>
          <w:cantSplit/>
        </w:trPr>
        <w:tc>
          <w:tcPr>
            <w:tcW w:type="dxa" w:w="5102"/>
          </w:tcPr>
          <w:p>
            <w:pPr>
              <w:spacing w:after="60"/>
            </w:pPr>
            <w:r>
              <w:rPr>
                <w:sz w:val="18"/>
              </w:rPr>
              <w:t>후보가 특정 기능을 요구하는데 분석에 그 정보가 없음</w:t>
            </w:r>
          </w:p>
        </w:tc>
        <w:tc>
          <w:tcPr>
            <w:tcW w:type="dxa" w:w="4649"/>
          </w:tcPr>
          <w:p>
            <w:pPr>
              <w:spacing w:after="60"/>
            </w:pPr>
            <w:r>
              <w:rPr>
                <w:sz w:val="18"/>
              </w:rPr>
              <w:t>모르겠음으로 기록. 명시된 조건을 확인하지 못한 후보는 직접 생성 참조에서 제외.</w:t>
            </w:r>
          </w:p>
        </w:tc>
      </w:tr>
      <w:tr>
        <w:trPr>
          <w:cantSplit/>
        </w:trPr>
        <w:tc>
          <w:tcPr>
            <w:tcW w:type="dxa" w:w="5102"/>
          </w:tcPr>
          <w:p>
            <w:pPr>
              <w:spacing w:after="60"/>
            </w:pPr>
            <w:r>
              <w:rPr>
                <w:sz w:val="18"/>
              </w:rPr>
              <w:t>“이 지역에서 자연스럽다” 같은 글로 적힌 주의사항</w:t>
            </w:r>
          </w:p>
        </w:tc>
        <w:tc>
          <w:tcPr>
            <w:tcW w:type="dxa" w:w="4649"/>
          </w:tcPr>
          <w:p>
            <w:pPr>
              <w:spacing w:after="60"/>
            </w:pPr>
            <w:r>
              <w:rPr>
                <w:sz w:val="18"/>
              </w:rPr>
              <w:t>현재 코드가 완전히 판정하지 못함. 범위와 주의사항을 전달하고 검토 대상으로 남김.</w:t>
            </w:r>
          </w:p>
        </w:tc>
      </w:tr>
    </w:tbl>
    <w:p/>
    <w:p>
      <w:r>
        <w:t>“통과”는 명시된 조건과 충돌하지 않았다는 뜻입니다. 표현의 자연스러움·문맥 적합성을 모두 보증하는 도장은 아닙니다. 조건 목록이 비어 있는 것도 모든 문장에 적용 가능하다는 뜻이 아닙니다.</w:t>
      </w:r>
    </w:p>
    <w:p>
      <w:pPr>
        <w:pStyle w:val="Heading2"/>
      </w:pPr>
      <w:r>
        <w:t>이전 표의 어려운 이름을 풀면</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2381"/>
          </w:tcPr>
          <w:p>
            <w:pPr>
              <w:spacing w:after="60"/>
            </w:pPr>
            <w:r>
              <w:rPr>
                <w:sz w:val="18"/>
              </w:rPr>
              <w:t>이전 이름</w:t>
            </w:r>
          </w:p>
        </w:tc>
        <w:tc>
          <w:tcPr>
            <w:tcW w:type="dxa" w:w="7370"/>
          </w:tcPr>
          <w:p>
            <w:pPr>
              <w:spacing w:after="60"/>
            </w:pPr>
            <w:r>
              <w:rPr>
                <w:sz w:val="18"/>
              </w:rPr>
              <w:t>쉽게 말하면</w:t>
            </w:r>
          </w:p>
        </w:tc>
      </w:tr>
      <w:tr>
        <w:trPr>
          <w:cantSplit/>
        </w:trPr>
        <w:tc>
          <w:tcPr>
            <w:tcW w:type="dxa" w:w="2381"/>
          </w:tcPr>
          <w:p>
            <w:pPr>
              <w:spacing w:after="60"/>
            </w:pPr>
            <w:r>
              <w:rPr>
                <w:sz w:val="18"/>
              </w:rPr>
              <w:t>input</w:t>
            </w:r>
          </w:p>
        </w:tc>
        <w:tc>
          <w:tcPr>
            <w:tcW w:type="dxa" w:w="7370"/>
          </w:tcPr>
          <w:p>
            <w:pPr>
              <w:spacing w:after="60"/>
            </w:pPr>
            <w:r>
              <w:rPr>
                <w:sz w:val="18"/>
              </w:rPr>
              <w:t>표준어 원문에서 분석한 정보와 비교</w:t>
            </w:r>
          </w:p>
        </w:tc>
      </w:tr>
      <w:tr>
        <w:trPr>
          <w:cantSplit/>
        </w:trPr>
        <w:tc>
          <w:tcPr>
            <w:tcW w:type="dxa" w:w="2381"/>
          </w:tcPr>
          <w:p>
            <w:pPr>
              <w:spacing w:after="60"/>
            </w:pPr>
            <w:r>
              <w:rPr>
                <w:sz w:val="18"/>
              </w:rPr>
              <w:t>candidate</w:t>
            </w:r>
          </w:p>
        </w:tc>
        <w:tc>
          <w:tcPr>
            <w:tcW w:type="dxa" w:w="7370"/>
          </w:tcPr>
          <w:p>
            <w:pPr>
              <w:spacing w:after="60"/>
            </w:pPr>
            <w:r>
              <w:rPr>
                <w:sz w:val="18"/>
              </w:rPr>
              <w:t>이미 선택한 방언 단어·형태의 정보와 비교</w:t>
            </w:r>
          </w:p>
        </w:tc>
      </w:tr>
      <w:tr>
        <w:trPr>
          <w:cantSplit/>
        </w:trPr>
        <w:tc>
          <w:tcPr>
            <w:tcW w:type="dxa" w:w="2381"/>
          </w:tcPr>
          <w:p>
            <w:pPr>
              <w:spacing w:after="60"/>
            </w:pPr>
            <w:r>
              <w:rPr>
                <w:sz w:val="18"/>
              </w:rPr>
              <w:t>target / context</w:t>
            </w:r>
          </w:p>
        </w:tc>
        <w:tc>
          <w:tcPr>
            <w:tcW w:type="dxa" w:w="7370"/>
          </w:tcPr>
          <w:p>
            <w:pPr>
              <w:spacing w:after="60"/>
            </w:pPr>
            <w:r>
              <w:rPr>
                <w:sz w:val="18"/>
              </w:rPr>
              <w:t>목표 말투나 상황 정보와 비교. 정보가 없으면 채워 넣어 통과시키지 않음.</w:t>
            </w:r>
          </w:p>
        </w:tc>
      </w:tr>
      <w:tr>
        <w:trPr>
          <w:cantSplit/>
        </w:trPr>
        <w:tc>
          <w:tcPr>
            <w:tcW w:type="dxa" w:w="2381"/>
          </w:tcPr>
          <w:p>
            <w:pPr>
              <w:spacing w:after="60"/>
            </w:pPr>
            <w:r>
              <w:rPr>
                <w:sz w:val="18"/>
              </w:rPr>
              <w:t>eq / in / not_in / exists</w:t>
            </w:r>
          </w:p>
        </w:tc>
        <w:tc>
          <w:tcPr>
            <w:tcW w:type="dxa" w:w="7370"/>
          </w:tcPr>
          <w:p>
            <w:pPr>
              <w:spacing w:after="60"/>
            </w:pPr>
            <w:r>
              <w:rPr>
                <w:sz w:val="18"/>
              </w:rPr>
              <w:t>같은가 / 허용 목록에 있는가 / 제외 목록 밖인가 / 값이 있는가</w:t>
            </w:r>
          </w:p>
        </w:tc>
      </w:tr>
      <w:tr>
        <w:trPr>
          <w:cantSplit/>
        </w:trPr>
        <w:tc>
          <w:tcPr>
            <w:tcW w:type="dxa" w:w="2381"/>
          </w:tcPr>
          <w:p>
            <w:pPr>
              <w:spacing w:after="60"/>
            </w:pPr>
            <w:r>
              <w:rPr>
                <w:sz w:val="18"/>
              </w:rPr>
              <w:t>reference_only</w:t>
            </w:r>
          </w:p>
        </w:tc>
        <w:tc>
          <w:tcPr>
            <w:tcW w:type="dxa" w:w="7370"/>
          </w:tcPr>
          <w:p>
            <w:pPr>
              <w:spacing w:after="60"/>
            </w:pPr>
            <w:r>
              <w:rPr>
                <w:sz w:val="18"/>
              </w:rPr>
              <w:t>참고 자료. 그대로 치환하는 후보로 쓰지 않음. 일부 보존 설명은 별도 통로로 전달.</w:t>
            </w:r>
          </w:p>
        </w:tc>
      </w:tr>
    </w:tbl>
    <w:p/>
    <w:p>
      <w:r>
        <w:t>문헌 조건 검사와 생성 후 검사는 다른 단계입니다. 앞의 검사는 후보를 고르는 일이고, 뒤의 검사는 생성된 문장에서 높임·부정·구조가 손상됐는지 일부 규칙으로 살피는 일입니다.</w:t>
      </w:r>
    </w:p>
    <w:p>
      <w:r>
        <w:br w:type="page"/>
      </w:r>
    </w:p>
    <w:p>
      <w:pPr>
        <w:pStyle w:val="Heading1"/>
      </w:pPr>
      <w:r>
        <w:t>7. Qwen에 실제로 무엇을 보내나</w:t>
      </w:r>
    </w:p>
    <w:p>
      <w:r>
        <w:t>user message는 프롬프트의 일부입니다. 사람이 채팅창에 쓴 문장만 뜻하는 것은 아닙니다. 우리 프로그램은 원문과 분석·조회 결과를 모아 user 역할의 메시지를 자동으로 만듭니다.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2551"/>
          </w:tcPr>
          <w:p>
            <w:pPr>
              <w:spacing w:after="60"/>
            </w:pPr>
            <w:r>
              <w:rPr>
                <w:sz w:val="18"/>
              </w:rPr>
              <w:t>모델에 보내는 부분</w:t>
            </w:r>
          </w:p>
        </w:tc>
        <w:tc>
          <w:tcPr>
            <w:tcW w:type="dxa" w:w="7200"/>
          </w:tcPr>
          <w:p>
            <w:pPr>
              <w:spacing w:after="60"/>
            </w:pPr>
            <w:r>
              <w:rPr>
                <w:sz w:val="18"/>
              </w:rPr>
              <w:t>내용</w:t>
            </w:r>
          </w:p>
        </w:tc>
      </w:tr>
      <w:tr>
        <w:trPr>
          <w:cantSplit/>
        </w:trPr>
        <w:tc>
          <w:tcPr>
            <w:tcW w:type="dxa" w:w="2551"/>
          </w:tcPr>
          <w:p>
            <w:pPr>
              <w:spacing w:after="60"/>
            </w:pPr>
            <w:r>
              <w:rPr>
                <w:sz w:val="18"/>
              </w:rPr>
              <w:t>system 메시지</w:t>
            </w:r>
          </w:p>
        </w:tc>
        <w:tc>
          <w:tcPr>
            <w:tcW w:type="dxa" w:w="7200"/>
          </w:tcPr>
          <w:p>
            <w:pPr>
              <w:spacing w:after="60"/>
            </w:pPr>
            <w:r>
              <w:rPr>
                <w:sz w:val="18"/>
              </w:rPr>
              <w:t>모든 생성 요청에 공통인 기본 지시. 자연스러운 경상도 방언으로 바꾸되 의미·높임을 유지하라는 내용.</w:t>
            </w:r>
          </w:p>
        </w:tc>
      </w:tr>
      <w:tr>
        <w:trPr>
          <w:cantSplit/>
        </w:trPr>
        <w:tc>
          <w:tcPr>
            <w:tcW w:type="dxa" w:w="2551"/>
          </w:tcPr>
          <w:p>
            <w:pPr>
              <w:spacing w:after="60"/>
            </w:pPr>
            <w:r>
              <w:rPr>
                <w:sz w:val="18"/>
              </w:rPr>
              <w:t>user 메시지의 앞부분</w:t>
            </w:r>
          </w:p>
        </w:tc>
        <w:tc>
          <w:tcPr>
            <w:tcW w:type="dxa" w:w="7200"/>
          </w:tcPr>
          <w:p>
            <w:pPr>
              <w:spacing w:after="60"/>
            </w:pPr>
            <w:r>
              <w:rPr>
                <w:sz w:val="18"/>
              </w:rPr>
              <w:t>자료 선택·조건·보존 방법에 관한 공통 지시. 이것도 고정 문구임.</w:t>
            </w:r>
          </w:p>
        </w:tc>
      </w:tr>
      <w:tr>
        <w:trPr>
          <w:cantSplit/>
        </w:trPr>
        <w:tc>
          <w:tcPr>
            <w:tcW w:type="dxa" w:w="2551"/>
          </w:tcPr>
          <w:p>
            <w:pPr>
              <w:spacing w:after="60"/>
            </w:pPr>
            <w:r>
              <w:rPr>
                <w:sz w:val="18"/>
              </w:rPr>
              <w:t>user 메시지의 뒷부분</w:t>
            </w:r>
          </w:p>
        </w:tc>
        <w:tc>
          <w:tcPr>
            <w:tcW w:type="dxa" w:w="7200"/>
          </w:tcPr>
          <w:p>
            <w:pPr>
              <w:spacing w:after="60"/>
            </w:pPr>
            <w:r>
              <w:rPr>
                <w:sz w:val="18"/>
              </w:rPr>
              <w:t>입력마다 달라지는 원문, Qwen 분석, Kiwi 분석, 조회 후보·계획을 JSON으로 저장한 내용.</w:t>
            </w:r>
          </w:p>
        </w:tc>
      </w:tr>
    </w:tbl>
    <w:p/>
    <w:p>
      <w:r>
        <w:t>따라서 “고정 프롬프트 대 user 메시지”가 양자택일인 것은 아닙니다. user 메시지 안에도 고정 지시문이 들어 있습니다. 모델이 받는 전체 입력은 system 메시지와 user 메시지를 합한 것입니다.</w:t>
      </w:r>
    </w:p>
    <w:p>
      <w:pPr>
        <w:pStyle w:val="Heading2"/>
      </w:pPr>
      <w:r>
        <w:t>실제 생성용 system 메시지</w:t>
      </w:r>
    </w:p>
    <w:p>
      <w:pPr>
        <w:ind w:left="283"/>
      </w:pPr>
      <w:r>
        <w:rPr>
          <w:i/>
        </w:rPr>
        <w:t>다음 표준어 발화를 자연스러운 경상도 방언으로 바꿔 주세요. 원래 의미, 질문·부탁 등의 발화 의도, 상대를 대하는 높임 수준을 유지하세요. 원문에 없는 내용은 추가하지 말고, 변환한 발화만 출력하세요.</w:t>
      </w:r>
    </w:p>
    <w:p>
      <w:pPr>
        <w:pStyle w:val="Heading2"/>
      </w:pPr>
      <w:r>
        <w:t>user 메시지 안의 데이터 구조</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2721"/>
          </w:tcPr>
          <w:p>
            <w:pPr>
              <w:spacing w:after="60"/>
            </w:pPr>
            <w:r>
              <w:rPr>
                <w:sz w:val="18"/>
              </w:rPr>
              <w:t>이름</w:t>
            </w:r>
          </w:p>
        </w:tc>
        <w:tc>
          <w:tcPr>
            <w:tcW w:type="dxa" w:w="7030"/>
          </w:tcPr>
          <w:p>
            <w:pPr>
              <w:spacing w:after="60"/>
            </w:pPr>
            <w:r>
              <w:rPr>
                <w:sz w:val="18"/>
              </w:rPr>
              <w:t>뜻</w:t>
            </w:r>
          </w:p>
        </w:tc>
      </w:tr>
      <w:tr>
        <w:trPr>
          <w:cantSplit/>
        </w:trPr>
        <w:tc>
          <w:tcPr>
            <w:tcW w:type="dxa" w:w="2721"/>
          </w:tcPr>
          <w:p>
            <w:pPr>
              <w:spacing w:after="60"/>
            </w:pPr>
            <w:r>
              <w:rPr>
                <w:sz w:val="18"/>
              </w:rPr>
              <w:t>standard</w:t>
            </w:r>
          </w:p>
        </w:tc>
        <w:tc>
          <w:tcPr>
            <w:tcW w:type="dxa" w:w="7030"/>
          </w:tcPr>
          <w:p>
            <w:pPr>
              <w:spacing w:after="60"/>
            </w:pPr>
            <w:r>
              <w:rPr>
                <w:sz w:val="18"/>
              </w:rPr>
              <w:t>번역할 표준어 원문</w:t>
            </w:r>
          </w:p>
        </w:tc>
      </w:tr>
      <w:tr>
        <w:trPr>
          <w:cantSplit/>
        </w:trPr>
        <w:tc>
          <w:tcPr>
            <w:tcW w:type="dxa" w:w="2721"/>
          </w:tcPr>
          <w:p>
            <w:pPr>
              <w:spacing w:after="60"/>
            </w:pPr>
            <w:r>
              <w:rPr>
                <w:sz w:val="18"/>
              </w:rPr>
              <w:t>analysis</w:t>
            </w:r>
          </w:p>
        </w:tc>
        <w:tc>
          <w:tcPr>
            <w:tcW w:type="dxa" w:w="7030"/>
          </w:tcPr>
          <w:p>
            <w:pPr>
              <w:spacing w:after="60"/>
            </w:pPr>
            <w:r>
              <w:rPr>
                <w:sz w:val="18"/>
              </w:rPr>
              <w:t>Qwen이 분석한 문장 의미·질문·높임 등의 정보</w:t>
            </w:r>
          </w:p>
        </w:tc>
      </w:tr>
      <w:tr>
        <w:trPr>
          <w:cantSplit/>
        </w:trPr>
        <w:tc>
          <w:tcPr>
            <w:tcW w:type="dxa" w:w="2721"/>
          </w:tcPr>
          <w:p>
            <w:pPr>
              <w:spacing w:after="60"/>
            </w:pPr>
            <w:r>
              <w:rPr>
                <w:sz w:val="18"/>
              </w:rPr>
              <w:t>source_morphology</w:t>
            </w:r>
          </w:p>
        </w:tc>
        <w:tc>
          <w:tcPr>
            <w:tcW w:type="dxa" w:w="7030"/>
          </w:tcPr>
          <w:p>
            <w:pPr>
              <w:spacing w:after="60"/>
            </w:pPr>
            <w:r>
              <w:rPr>
                <w:sz w:val="18"/>
              </w:rPr>
              <w:t>Kiwi가 나눈 단어·어미·원문 위치</w:t>
            </w:r>
          </w:p>
        </w:tc>
      </w:tr>
      <w:tr>
        <w:trPr>
          <w:cantSplit/>
        </w:trPr>
        <w:tc>
          <w:tcPr>
            <w:tcW w:type="dxa" w:w="2721"/>
          </w:tcPr>
          <w:p>
            <w:pPr>
              <w:spacing w:after="60"/>
            </w:pPr>
            <w:r>
              <w:rPr>
                <w:sz w:val="18"/>
              </w:rPr>
              <w:t>transformation_plan</w:t>
            </w:r>
          </w:p>
        </w:tc>
        <w:tc>
          <w:tcPr>
            <w:tcW w:type="dxa" w:w="7030"/>
          </w:tcPr>
          <w:p>
            <w:pPr>
              <w:spacing w:after="60"/>
            </w:pPr>
            <w:r>
              <w:rPr>
                <w:sz w:val="18"/>
              </w:rPr>
              <w:t>구간별 대상 표현과 후보, 적용 조건·출처·보존 사항</w:t>
            </w:r>
          </w:p>
        </w:tc>
      </w:tr>
      <w:tr>
        <w:trPr>
          <w:cantSplit/>
        </w:trPr>
        <w:tc>
          <w:tcPr>
            <w:tcW w:type="dxa" w:w="2721"/>
          </w:tcPr>
          <w:p>
            <w:pPr>
              <w:spacing w:after="60"/>
            </w:pPr>
            <w:r>
              <w:rPr>
                <w:sz w:val="18"/>
              </w:rPr>
              <w:t>graph_paths</w:t>
            </w:r>
          </w:p>
        </w:tc>
        <w:tc>
          <w:tcPr>
            <w:tcW w:type="dxa" w:w="7030"/>
          </w:tcPr>
          <w:p>
            <w:pPr>
              <w:spacing w:after="60"/>
            </w:pPr>
            <w:r>
              <w:rPr>
                <w:sz w:val="18"/>
              </w:rPr>
              <w:t>추가 근거를 찾을 때 사용한 그래프 연결</w:t>
            </w:r>
          </w:p>
        </w:tc>
      </w:tr>
      <w:tr>
        <w:trPr>
          <w:cantSplit/>
        </w:trPr>
        <w:tc>
          <w:tcPr>
            <w:tcW w:type="dxa" w:w="2721"/>
          </w:tcPr>
          <w:p>
            <w:pPr>
              <w:spacing w:after="60"/>
            </w:pPr>
            <w:r>
              <w:rPr>
                <w:sz w:val="18"/>
              </w:rPr>
              <w:t>preservation / plan_policy</w:t>
            </w:r>
          </w:p>
        </w:tc>
        <w:tc>
          <w:tcPr>
            <w:tcW w:type="dxa" w:w="7030"/>
          </w:tcPr>
          <w:p>
            <w:pPr>
              <w:spacing w:after="60"/>
            </w:pPr>
            <w:r>
              <w:rPr>
                <w:sz w:val="18"/>
              </w:rPr>
              <w:t>유지할 정보와 후보 사용 원칙</w:t>
            </w:r>
          </w:p>
        </w:tc>
      </w:tr>
    </w:tbl>
    <w:p/>
    <w:p>
      <w:r>
        <w:t>“패킷”은 특별한 모델이나 그래프 종류가 아닙니다. 코드를 설명할 때 쓴 “참고자료 묶음”이라는 이름입니다. 검색한 자료를 묶은 뒤 생성기에 전달하기 쉬운 형태로 정리합니다. 앞으로 보고에서는 “조회 자료 묶음” 또는 “생성용 참고자료”라고 부르면 됩니다.</w:t>
      </w:r>
    </w:p>
    <w:p>
      <w:r>
        <w:t>Qwen은 분석할 때와 번역할 때 서로 다른 지시를 받습니다. 분석 요청의 user는 원문이며 출력은 JSON입니다. 번역 요청의 user는 위 자료까지 포함하며 출력은 번역문입니다. 분석용 지시는 “번역하지 말고 분석하라”, 생성용 지시는 “자료를 참고해 번역하라”입니다.</w:t>
      </w:r>
    </w:p>
    <w:p>
      <w:pPr>
        <w:pStyle w:val="Caption"/>
      </w:pPr>
      <w:r>
        <w:t>확인 자료: run_auto_analysis_development.py의 analyze_one, run_translation.py의 make_request. 실제 메시지는 부속 파일에 보존.</w:t>
      </w:r>
    </w:p>
    <w:p>
      <w:r>
        <w:br w:type="page"/>
      </w:r>
    </w:p>
    <w:p>
      <w:pPr>
        <w:pStyle w:val="Heading1"/>
      </w:pPr>
      <w:r>
        <w:t>8. 길이 통계: 무엇을 세었나</w:t>
      </w:r>
    </w:p>
    <w:p>
      <w:r>
        <w:t>이 수치는 방언 지식의 양이나 번역 점수가 아닙니다. Qwen에 실제로 얼마나 많은 자료를 보냈는지 확인하기 위한 운영 통계입니다. 아래는 방금 생성한70개 입력 기준입니다.</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551"/>
          </w:tcPr>
          <w:p>
            <w:pPr>
              <w:spacing w:after="60"/>
            </w:pPr>
            <w:r>
              <w:rPr>
                <w:sz w:val="18"/>
              </w:rPr>
              <w:t>측정 항목</w:t>
            </w:r>
          </w:p>
        </w:tc>
        <w:tc>
          <w:tcPr>
            <w:tcW w:type="dxa" w:w="5329"/>
          </w:tcPr>
          <w:p>
            <w:pPr>
              <w:spacing w:after="60"/>
            </w:pPr>
            <w:r>
              <w:rPr>
                <w:sz w:val="18"/>
              </w:rPr>
              <w:t>쉽게 설명</w:t>
            </w:r>
          </w:p>
        </w:tc>
        <w:tc>
          <w:tcPr>
            <w:tcW w:type="dxa" w:w="1871"/>
          </w:tcPr>
          <w:p>
            <w:pPr>
              <w:spacing w:after="60"/>
            </w:pPr>
            <w:r>
              <w:rPr>
                <w:sz w:val="18"/>
              </w:rPr>
              <w:t>실측</w:t>
            </w:r>
          </w:p>
        </w:tc>
      </w:tr>
      <w:tr>
        <w:trPr>
          <w:cantSplit/>
        </w:trPr>
        <w:tc>
          <w:tcPr>
            <w:tcW w:type="dxa" w:w="2551"/>
          </w:tcPr>
          <w:p>
            <w:pPr>
              <w:spacing w:after="60"/>
            </w:pPr>
            <w:r>
              <w:rPr>
                <w:sz w:val="18"/>
              </w:rPr>
              <w:t>입력당 평균 구간 수</w:t>
            </w:r>
          </w:p>
        </w:tc>
        <w:tc>
          <w:tcPr>
            <w:tcW w:type="dxa" w:w="5329"/>
          </w:tcPr>
          <w:p>
            <w:pPr>
              <w:spacing w:after="60"/>
            </w:pPr>
            <w:r>
              <w:rPr>
                <w:sz w:val="18"/>
              </w:rPr>
              <w:t>후보가 붙은 원문 위치를 몇 군데 다뤘나</w:t>
            </w:r>
          </w:p>
        </w:tc>
        <w:tc>
          <w:tcPr>
            <w:tcW w:type="dxa" w:w="1871"/>
          </w:tcPr>
          <w:p>
            <w:pPr>
              <w:spacing w:after="60"/>
            </w:pPr>
            <w:r>
              <w:rPr>
                <w:sz w:val="18"/>
              </w:rPr>
              <w:t>2.51개</w:t>
            </w:r>
          </w:p>
        </w:tc>
      </w:tr>
      <w:tr>
        <w:trPr>
          <w:cantSplit/>
        </w:trPr>
        <w:tc>
          <w:tcPr>
            <w:tcW w:type="dxa" w:w="2551"/>
          </w:tcPr>
          <w:p>
            <w:pPr>
              <w:spacing w:after="60"/>
            </w:pPr>
            <w:r>
              <w:rPr>
                <w:sz w:val="18"/>
              </w:rPr>
              <w:t>구간당 평균 후보 수</w:t>
            </w:r>
          </w:p>
        </w:tc>
        <w:tc>
          <w:tcPr>
            <w:tcW w:type="dxa" w:w="5329"/>
          </w:tcPr>
          <w:p>
            <w:pPr>
              <w:spacing w:after="60"/>
            </w:pPr>
            <w:r>
              <w:rPr>
                <w:sz w:val="18"/>
              </w:rPr>
              <w:t>한 위치에 선택 가능한 후보를 몇 개 보냈나</w:t>
            </w:r>
          </w:p>
        </w:tc>
        <w:tc>
          <w:tcPr>
            <w:tcW w:type="dxa" w:w="1871"/>
          </w:tcPr>
          <w:p>
            <w:pPr>
              <w:spacing w:after="60"/>
            </w:pPr>
            <w:r>
              <w:rPr>
                <w:sz w:val="18"/>
              </w:rPr>
              <w:t>1.69개</w:t>
            </w:r>
          </w:p>
        </w:tc>
      </w:tr>
      <w:tr>
        <w:trPr>
          <w:cantSplit/>
        </w:trPr>
        <w:tc>
          <w:tcPr>
            <w:tcW w:type="dxa" w:w="2551"/>
          </w:tcPr>
          <w:p>
            <w:pPr>
              <w:spacing w:after="60"/>
            </w:pPr>
            <w:r>
              <w:rPr>
                <w:sz w:val="18"/>
              </w:rPr>
              <w:t>구간 후보 묶음 평균 길이</w:t>
            </w:r>
          </w:p>
        </w:tc>
        <w:tc>
          <w:tcPr>
            <w:tcW w:type="dxa" w:w="5329"/>
          </w:tcPr>
          <w:p>
            <w:pPr>
              <w:spacing w:after="60"/>
            </w:pPr>
            <w:r>
              <w:rPr>
                <w:sz w:val="18"/>
              </w:rPr>
              <w:t>그 위치의 후보 정보 전체를 JSON 글자로 센 값</w:t>
            </w:r>
          </w:p>
        </w:tc>
        <w:tc>
          <w:tcPr>
            <w:tcW w:type="dxa" w:w="1871"/>
          </w:tcPr>
          <w:p>
            <w:pPr>
              <w:spacing w:after="60"/>
            </w:pPr>
            <w:r>
              <w:rPr>
                <w:sz w:val="18"/>
              </w:rPr>
              <w:t>2,029자</w:t>
            </w:r>
          </w:p>
        </w:tc>
      </w:tr>
      <w:tr>
        <w:trPr>
          <w:cantSplit/>
        </w:trPr>
        <w:tc>
          <w:tcPr>
            <w:tcW w:type="dxa" w:w="2551"/>
          </w:tcPr>
          <w:p>
            <w:pPr>
              <w:spacing w:after="60"/>
            </w:pPr>
            <w:r>
              <w:rPr>
                <w:sz w:val="18"/>
              </w:rPr>
              <w:t>구간 공통정보 포함 평균</w:t>
            </w:r>
          </w:p>
        </w:tc>
        <w:tc>
          <w:tcPr>
            <w:tcW w:type="dxa" w:w="5329"/>
          </w:tcPr>
          <w:p>
            <w:pPr>
              <w:spacing w:after="60"/>
            </w:pPr>
            <w:r>
              <w:rPr>
                <w:sz w:val="18"/>
              </w:rPr>
              <w:t>대상 표현·원문 위치·보존사항까지 포함</w:t>
            </w:r>
          </w:p>
        </w:tc>
        <w:tc>
          <w:tcPr>
            <w:tcW w:type="dxa" w:w="1871"/>
          </w:tcPr>
          <w:p>
            <w:pPr>
              <w:spacing w:after="60"/>
            </w:pPr>
            <w:r>
              <w:rPr>
                <w:sz w:val="18"/>
              </w:rPr>
              <w:t>2,483자</w:t>
            </w:r>
          </w:p>
        </w:tc>
      </w:tr>
      <w:tr>
        <w:trPr>
          <w:cantSplit/>
        </w:trPr>
        <w:tc>
          <w:tcPr>
            <w:tcW w:type="dxa" w:w="2551"/>
          </w:tcPr>
          <w:p>
            <w:pPr>
              <w:spacing w:after="60"/>
            </w:pPr>
            <w:r>
              <w:rPr>
                <w:sz w:val="18"/>
              </w:rPr>
              <w:t>입력별 가장 긴 후보 묶음의 평균</w:t>
            </w:r>
          </w:p>
        </w:tc>
        <w:tc>
          <w:tcPr>
            <w:tcW w:type="dxa" w:w="5329"/>
          </w:tcPr>
          <w:p>
            <w:pPr>
              <w:spacing w:after="60"/>
            </w:pPr>
            <w:r>
              <w:rPr>
                <w:sz w:val="18"/>
              </w:rPr>
              <w:t>각 입력에서 가장 긴 구간 묶음 하나를 골라 평균</w:t>
            </w:r>
          </w:p>
        </w:tc>
        <w:tc>
          <w:tcPr>
            <w:tcW w:type="dxa" w:w="1871"/>
          </w:tcPr>
          <w:p>
            <w:pPr>
              <w:spacing w:after="60"/>
            </w:pPr>
            <w:r>
              <w:rPr>
                <w:sz w:val="18"/>
              </w:rPr>
              <w:t>2,812자</w:t>
            </w:r>
          </w:p>
        </w:tc>
      </w:tr>
      <w:tr>
        <w:trPr>
          <w:cantSplit/>
        </w:trPr>
        <w:tc>
          <w:tcPr>
            <w:tcW w:type="dxa" w:w="2551"/>
          </w:tcPr>
          <w:p>
            <w:pPr>
              <w:spacing w:after="60"/>
            </w:pPr>
            <w:r>
              <w:rPr>
                <w:sz w:val="18"/>
              </w:rPr>
              <w:t>조회 자료 묶음 평균</w:t>
            </w:r>
          </w:p>
        </w:tc>
        <w:tc>
          <w:tcPr>
            <w:tcW w:type="dxa" w:w="5329"/>
          </w:tcPr>
          <w:p>
            <w:pPr>
              <w:spacing w:after="60"/>
            </w:pPr>
            <w:r>
              <w:rPr>
                <w:sz w:val="18"/>
              </w:rPr>
              <w:t>예산 검사 때의 후보·관계·보존 정보 전체</w:t>
            </w:r>
          </w:p>
        </w:tc>
        <w:tc>
          <w:tcPr>
            <w:tcW w:type="dxa" w:w="1871"/>
          </w:tcPr>
          <w:p>
            <w:pPr>
              <w:spacing w:after="60"/>
            </w:pPr>
            <w:r>
              <w:rPr>
                <w:sz w:val="18"/>
              </w:rPr>
              <w:t>7,857자</w:t>
            </w:r>
          </w:p>
        </w:tc>
      </w:tr>
      <w:tr>
        <w:trPr>
          <w:cantSplit/>
        </w:trPr>
        <w:tc>
          <w:tcPr>
            <w:tcW w:type="dxa" w:w="2551"/>
          </w:tcPr>
          <w:p>
            <w:pPr>
              <w:spacing w:after="60"/>
            </w:pPr>
            <w:r>
              <w:rPr>
                <w:sz w:val="18"/>
              </w:rPr>
              <w:t>생성용 참고자료 평균</w:t>
            </w:r>
          </w:p>
        </w:tc>
        <w:tc>
          <w:tcPr>
            <w:tcW w:type="dxa" w:w="5329"/>
          </w:tcPr>
          <w:p>
            <w:pPr>
              <w:spacing w:after="60"/>
            </w:pPr>
            <w:r>
              <w:rPr>
                <w:sz w:val="18"/>
              </w:rPr>
              <w:t>긴 인용문·검사 기록을 덜어 전달 형식으로 정리한 묶음</w:t>
            </w:r>
          </w:p>
        </w:tc>
        <w:tc>
          <w:tcPr>
            <w:tcW w:type="dxa" w:w="1871"/>
          </w:tcPr>
          <w:p>
            <w:pPr>
              <w:spacing w:after="60"/>
            </w:pPr>
            <w:r>
              <w:rPr>
                <w:sz w:val="18"/>
              </w:rPr>
              <w:t>7,046자</w:t>
            </w:r>
          </w:p>
        </w:tc>
      </w:tr>
      <w:tr>
        <w:trPr>
          <w:cantSplit/>
        </w:trPr>
        <w:tc>
          <w:tcPr>
            <w:tcW w:type="dxa" w:w="2551"/>
          </w:tcPr>
          <w:p>
            <w:pPr>
              <w:spacing w:after="60"/>
            </w:pPr>
            <w:r>
              <w:rPr>
                <w:sz w:val="18"/>
              </w:rPr>
              <w:t>전체 user 메시지 평균</w:t>
            </w:r>
          </w:p>
        </w:tc>
        <w:tc>
          <w:tcPr>
            <w:tcW w:type="dxa" w:w="5329"/>
          </w:tcPr>
          <w:p>
            <w:pPr>
              <w:spacing w:after="60"/>
            </w:pPr>
            <w:r>
              <w:rPr>
                <w:sz w:val="18"/>
              </w:rPr>
              <w:t>공통 지시 + 원문 + 분석 + 생성용 참고자료</w:t>
            </w:r>
          </w:p>
        </w:tc>
        <w:tc>
          <w:tcPr>
            <w:tcW w:type="dxa" w:w="1871"/>
          </w:tcPr>
          <w:p>
            <w:pPr>
              <w:spacing w:after="60"/>
            </w:pPr>
            <w:r>
              <w:rPr>
                <w:sz w:val="18"/>
              </w:rPr>
              <w:t>10,223자</w:t>
            </w:r>
          </w:p>
        </w:tc>
      </w:tr>
      <w:tr>
        <w:trPr>
          <w:cantSplit/>
        </w:trPr>
        <w:tc>
          <w:tcPr>
            <w:tcW w:type="dxa" w:w="2551"/>
          </w:tcPr>
          <w:p>
            <w:pPr>
              <w:spacing w:after="60"/>
            </w:pPr>
            <w:r>
              <w:rPr>
                <w:sz w:val="18"/>
              </w:rPr>
              <w:t>system 메시지 길이</w:t>
            </w:r>
          </w:p>
        </w:tc>
        <w:tc>
          <w:tcPr>
            <w:tcW w:type="dxa" w:w="5329"/>
          </w:tcPr>
          <w:p>
            <w:pPr>
              <w:spacing w:after="60"/>
            </w:pPr>
            <w:r>
              <w:rPr>
                <w:sz w:val="18"/>
              </w:rPr>
              <w:t>위 user와 별개인 기본 지시</w:t>
            </w:r>
          </w:p>
        </w:tc>
        <w:tc>
          <w:tcPr>
            <w:tcW w:type="dxa" w:w="1871"/>
          </w:tcPr>
          <w:p>
            <w:pPr>
              <w:spacing w:after="60"/>
            </w:pPr>
            <w:r>
              <w:rPr>
                <w:sz w:val="18"/>
              </w:rPr>
              <w:t>113자</w:t>
            </w:r>
          </w:p>
        </w:tc>
      </w:tr>
    </w:tbl>
    <w:p/>
    <w:p>
      <w:r>
        <w:t>예를 들어 한 입력에 “먹고”와 “있을게” 두 위치의 후보가 붙으면2구간입니다. “먹다”라는 짧은 후보에도 조건·출처·원문 위치 등이 함께 붙기 때문에 저장된 후보 묶음은 수천 자일 수 있습니다. 설명문만 수천 자라는 뜻은 아닙니다.</w:t>
      </w:r>
    </w:p>
    <w:p>
      <w:r>
        <w:t>입력 하나가 항상 문장 하나인 것은 아닙니다. LONG 입력은 여러 문장입니다. 또 단어 구간과 그 단어를 포함한 문장 구간이 겹칠 수 있어, 구간 수를 문장 분할 개수로 읽으면 안 됩니다.</w:t>
      </w:r>
    </w:p>
    <w:p>
      <w:r>
        <w:t>24,000자는 입력 전체의 조회 자료 묶음에 적용하는 예산입니다. 각 구간에24,000자를 주는 것이 아닙니다. 분석·지시문을 더한 user 전체의 한도도 아닙니다. 일반 후보는 구간별 최대6개이며 새 구성 경로에는 대표 후보1개 제한도 있습니다.</w:t>
      </w:r>
    </w:p>
    <w:p>
      <w:r>
        <w:t>여기서 “자”는 코드가 센 문자 수입니다. 모델이 내부에서 세는 토큰 수와 다릅니다. 길이가 길수록 좋거나 나쁘다고 단정할 수 없고, 후보 개수와 표현 길이의 효과는 별도로 비교해야 합니다.</w:t>
      </w:r>
    </w:p>
    <w:p>
      <w:pPr>
        <w:pStyle w:val="Caption"/>
      </w:pPr>
      <w:r>
        <w:t>확인 자료: 최신 jobs.json을 직접 읽어 계산. input_lengths.json 및 input_statistics.json.</w:t>
      </w:r>
    </w:p>
    <w:p>
      <w:r>
        <w:br w:type="page"/>
      </w:r>
    </w:p>
    <w:p>
      <w:pPr>
        <w:pStyle w:val="Heading1"/>
      </w:pPr>
      <w:r>
        <w:t>9. A/B/C/D 실험은 무엇을 알아보려 했나</w:t>
      </w:r>
    </w:p>
    <w:p>
      <w:r>
        <w:t>이 실험은 네 가지 KG를 겨루게 한 것이 아닙니다. 당시 KG와 Qwen 설정을 고정하고, “찾는 방법”과 “찾은 것을 전달하는 방법”을 나눠 비교한 과거 실험입니다.</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737"/>
          </w:tcPr>
          <w:p>
            <w:pPr>
              <w:spacing w:after="60"/>
            </w:pPr>
            <w:r>
              <w:rPr>
                <w:sz w:val="18"/>
              </w:rPr>
              <w:t>조건</w:t>
            </w:r>
          </w:p>
        </w:tc>
        <w:tc>
          <w:tcPr>
            <w:tcW w:type="dxa" w:w="4365"/>
          </w:tcPr>
          <w:p>
            <w:pPr>
              <w:spacing w:after="60"/>
            </w:pPr>
            <w:r>
              <w:rPr>
                <w:sz w:val="18"/>
              </w:rPr>
              <w:t>찾는 방법</w:t>
            </w:r>
          </w:p>
        </w:tc>
        <w:tc>
          <w:tcPr>
            <w:tcW w:type="dxa" w:w="4649"/>
          </w:tcPr>
          <w:p>
            <w:pPr>
              <w:spacing w:after="60"/>
            </w:pPr>
            <w:r>
              <w:rPr>
                <w:sz w:val="18"/>
              </w:rPr>
              <w:t>Qwen에 전달하는 방법</w:t>
            </w:r>
          </w:p>
        </w:tc>
      </w:tr>
      <w:tr>
        <w:trPr>
          <w:cantSplit/>
        </w:trPr>
        <w:tc>
          <w:tcPr>
            <w:tcW w:type="dxa" w:w="737"/>
          </w:tcPr>
          <w:p>
            <w:pPr>
              <w:spacing w:after="60"/>
            </w:pPr>
            <w:r>
              <w:rPr>
                <w:sz w:val="18"/>
              </w:rPr>
              <w:t>A</w:t>
            </w:r>
          </w:p>
        </w:tc>
        <w:tc>
          <w:tcPr>
            <w:tcW w:type="dxa" w:w="4365"/>
          </w:tcPr>
          <w:p>
            <w:pPr>
              <w:spacing w:after="60"/>
            </w:pPr>
            <w:r>
              <w:rPr>
                <w:sz w:val="18"/>
              </w:rPr>
              <w:t>기존 형태·기능·관계 조회</w:t>
            </w:r>
          </w:p>
        </w:tc>
        <w:tc>
          <w:tcPr>
            <w:tcW w:type="dxa" w:w="4649"/>
          </w:tcPr>
          <w:p>
            <w:pPr>
              <w:spacing w:after="60"/>
            </w:pPr>
            <w:r>
              <w:rPr>
                <w:sz w:val="18"/>
              </w:rPr>
              <w:t>기존 상세 자료 형식</w:t>
            </w:r>
          </w:p>
        </w:tc>
      </w:tr>
      <w:tr>
        <w:trPr>
          <w:cantSplit/>
        </w:trPr>
        <w:tc>
          <w:tcPr>
            <w:tcW w:type="dxa" w:w="737"/>
          </w:tcPr>
          <w:p>
            <w:pPr>
              <w:spacing w:after="60"/>
            </w:pPr>
            <w:r>
              <w:rPr>
                <w:sz w:val="18"/>
              </w:rPr>
              <w:t>B</w:t>
            </w:r>
          </w:p>
        </w:tc>
        <w:tc>
          <w:tcPr>
            <w:tcW w:type="dxa" w:w="4365"/>
          </w:tcPr>
          <w:p>
            <w:pPr>
              <w:spacing w:after="60"/>
            </w:pPr>
            <w:r>
              <w:rPr>
                <w:sz w:val="18"/>
              </w:rPr>
              <w:t>기존 조회 + 의미가 비슷한 지식 검색</w:t>
            </w:r>
          </w:p>
        </w:tc>
        <w:tc>
          <w:tcPr>
            <w:tcW w:type="dxa" w:w="4649"/>
          </w:tcPr>
          <w:p>
            <w:pPr>
              <w:spacing w:after="60"/>
            </w:pPr>
            <w:r>
              <w:rPr>
                <w:sz w:val="18"/>
              </w:rPr>
              <w:t>기존 상세 자료 형식</w:t>
            </w:r>
          </w:p>
        </w:tc>
      </w:tr>
      <w:tr>
        <w:trPr>
          <w:cantSplit/>
        </w:trPr>
        <w:tc>
          <w:tcPr>
            <w:tcW w:type="dxa" w:w="737"/>
          </w:tcPr>
          <w:p>
            <w:pPr>
              <w:spacing w:after="60"/>
            </w:pPr>
            <w:r>
              <w:rPr>
                <w:sz w:val="18"/>
              </w:rPr>
              <w:t>C</w:t>
            </w:r>
          </w:p>
        </w:tc>
        <w:tc>
          <w:tcPr>
            <w:tcW w:type="dxa" w:w="4365"/>
          </w:tcPr>
          <w:p>
            <w:pPr>
              <w:spacing w:after="60"/>
            </w:pPr>
            <w:r>
              <w:rPr>
                <w:sz w:val="18"/>
              </w:rPr>
              <w:t>A와 같은 후보</w:t>
            </w:r>
          </w:p>
        </w:tc>
        <w:tc>
          <w:tcPr>
            <w:tcW w:type="dxa" w:w="4649"/>
          </w:tcPr>
          <w:p>
            <w:pPr>
              <w:spacing w:after="60"/>
            </w:pPr>
            <w:r>
              <w:rPr>
                <w:sz w:val="18"/>
              </w:rPr>
              <w:t>구간별 짧은 변환 계획</w:t>
            </w:r>
          </w:p>
        </w:tc>
      </w:tr>
      <w:tr>
        <w:trPr>
          <w:cantSplit/>
        </w:trPr>
        <w:tc>
          <w:tcPr>
            <w:tcW w:type="dxa" w:w="737"/>
          </w:tcPr>
          <w:p>
            <w:pPr>
              <w:spacing w:after="60"/>
            </w:pPr>
            <w:r>
              <w:rPr>
                <w:sz w:val="18"/>
              </w:rPr>
              <w:t>D</w:t>
            </w:r>
          </w:p>
        </w:tc>
        <w:tc>
          <w:tcPr>
            <w:tcW w:type="dxa" w:w="4365"/>
          </w:tcPr>
          <w:p>
            <w:pPr>
              <w:spacing w:after="60"/>
            </w:pPr>
            <w:r>
              <w:rPr>
                <w:sz w:val="18"/>
              </w:rPr>
              <w:t>B와 같은 후보</w:t>
            </w:r>
          </w:p>
        </w:tc>
        <w:tc>
          <w:tcPr>
            <w:tcW w:type="dxa" w:w="4649"/>
          </w:tcPr>
          <w:p>
            <w:pPr>
              <w:spacing w:after="60"/>
            </w:pPr>
            <w:r>
              <w:rPr>
                <w:sz w:val="18"/>
              </w:rPr>
              <w:t>구간별 짧은 변환 계획</w:t>
            </w:r>
          </w:p>
        </w:tc>
      </w:tr>
    </w:tbl>
    <w:p/>
    <w:p>
      <w:r>
        <w:t>A와 B를 비교하면 의미 검색을 더한 영향, A와 C를 비교하면 전달 형식을 바꾼 영향을 볼 수 있습니다. B와 D도 전달 형식 비교이고, C와 D는 계획 형식에서 검색 방식 비교입니다.</w:t>
      </w:r>
    </w:p>
    <w:p>
      <w:r>
        <w:t>“정보가 모두 같지 않나?”에 대한 답은 일부는 맞고 일부는 다릅니다. A와 C, B와 D는 각각 후보 집합을 같게 유지했습니다. 반면 A와 B는50개 중37개에서 지식ID·적용 구간의 집합이 달랐습니다. 기존38개만 보면31개가 달랐습니다.</w:t>
      </w:r>
    </w:p>
    <w:p>
      <w:r>
        <w:t>전달 형식 비교도 단순히 줄바꿈만 바꾼 실험은 아닙니다. 긴 인용·검사 로그를 줄이고 구간별 지침을 붙였으므로, 길이·정보 생략·지침 구성의 영향이 함께 들어 있습니다.</w:t>
      </w:r>
    </w:p>
    <w:p>
      <w:pPr>
        <w:pStyle w:val="Heading2"/>
      </w:pPr>
      <w:r>
        <w:t>그런데 왜 다 같이 잘되거나 실패했나</w:t>
      </w:r>
    </w:p>
    <w:p>
      <w:r>
        <w:t>네 조건은 같은 입력 분석, KG의 빈틈, 조건 검사, Qwen을 공유했습니다. 입력의 중요한 구간을 모두 놓치면 의미 검색만 추가해도 해결되지 않습니다. 후보가 달라져도 핵심 변환 근거가 늘어난 것이 아닐 수 있고, 생성기가 근거를 적용하지 못하면 결과도 비슷할 수 있습니다.</w:t>
      </w:r>
    </w:p>
    <w:p>
      <w:pPr>
        <w:pStyle w:val="Heading2"/>
      </w:pPr>
      <w:r>
        <w:t>앞으로도 매번 네 조건을 모두 돌려야 하나</w:t>
      </w:r>
    </w:p>
    <w:p>
      <w:r>
        <w:t>아닙니다. 이 실험은 원인을 분리하는 진단 도구입니다. 지금처럼 구체적인 조회 누락을 고칠 때는 같은 입력·설정을 유지한 수정 전후 비교가 우선입니다. 최종 설계의 효과를 연구 결과로 주장할 때, 필요한 조건을 다시 고정해 비교하면 됩니다.</w:t>
      </w:r>
    </w:p>
    <w:p>
      <w:r>
        <w:t>오늘 여러 번 KG·조회·입력 형식을 바꾼 기록을 모두 섞어 A/B/C/D의 효과라고 해석하면 안 됩니다. 과거4조건 실험과 최신 수정 전후 실험은 다른 비교입니다. 최신 기본 경로에 과거 B/D의 벡터 검색을 자동으로 채택한 것도 아닙니다.</w:t>
      </w:r>
    </w:p>
    <w:p>
      <w:pPr>
        <w:pStyle w:val="Caption"/>
      </w:pPr>
      <w:r>
        <w:t>확인 자료: kg_v2_factorial_20261012: 50입력×4조건=200출력, retrieval_changes.json. “37개”는50개 기준.</w:t>
      </w:r>
    </w:p>
    <w:p>
      <w:r>
        <w:br w:type="page"/>
      </w:r>
    </w:p>
    <w:p>
      <w:pPr>
        <w:pStyle w:val="Heading1"/>
      </w:pPr>
      <w:r>
        <w:t>10. 방금 생성한 결과: 연결 복원과 생성 실패가 함께 보인다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1814"/>
          </w:tcPr>
          <w:p>
            <w:pPr>
              <w:spacing w:after="60"/>
            </w:pPr>
            <w:r>
              <w:rPr>
                <w:sz w:val="18"/>
              </w:rPr>
              <w:t>항목</w:t>
            </w:r>
          </w:p>
        </w:tc>
        <w:tc>
          <w:tcPr>
            <w:tcW w:type="dxa" w:w="7937"/>
          </w:tcPr>
          <w:p>
            <w:pPr>
              <w:spacing w:after="60"/>
            </w:pPr>
            <w:r>
              <w:rPr>
                <w:sz w:val="18"/>
              </w:rPr>
              <w:t>최신 실행</w:t>
            </w:r>
          </w:p>
        </w:tc>
      </w:tr>
      <w:tr>
        <w:trPr>
          <w:cantSplit/>
        </w:trPr>
        <w:tc>
          <w:tcPr>
            <w:tcW w:type="dxa" w:w="1814"/>
          </w:tcPr>
          <w:p>
            <w:pPr>
              <w:spacing w:after="60"/>
            </w:pPr>
            <w:r>
              <w:rPr>
                <w:sz w:val="18"/>
              </w:rPr>
              <w:t>입력·모델</w:t>
            </w:r>
          </w:p>
        </w:tc>
        <w:tc>
          <w:tcPr>
            <w:tcW w:type="dxa" w:w="7937"/>
          </w:tcPr>
          <w:p>
            <w:pPr>
              <w:spacing w:after="60"/>
            </w:pPr>
            <w:r>
              <w:rPr>
                <w:sz w:val="18"/>
              </w:rPr>
              <w:t>기존70개 / Qwen3.8-27B / 분석은 고정 재사용</w:t>
            </w:r>
          </w:p>
        </w:tc>
      </w:tr>
      <w:tr>
        <w:trPr>
          <w:cantSplit/>
        </w:trPr>
        <w:tc>
          <w:tcPr>
            <w:tcW w:type="dxa" w:w="1814"/>
          </w:tcPr>
          <w:p>
            <w:pPr>
              <w:spacing w:after="60"/>
            </w:pPr>
            <w:r>
              <w:rPr>
                <w:sz w:val="18"/>
              </w:rPr>
              <w:t>생성 설정</w:t>
            </w:r>
          </w:p>
        </w:tc>
        <w:tc>
          <w:tcPr>
            <w:tcW w:type="dxa" w:w="7937"/>
          </w:tcPr>
          <w:p>
            <w:pPr>
              <w:spacing w:after="60"/>
            </w:pPr>
            <w:r>
              <w:rPr>
                <w:sz w:val="18"/>
              </w:rPr>
              <w:t>seed20260923, temperature0.3, top_p0.8, top_k20, 최대 출력512토큰, thinking=false</w:t>
            </w:r>
          </w:p>
        </w:tc>
      </w:tr>
      <w:tr>
        <w:trPr>
          <w:cantSplit/>
        </w:trPr>
        <w:tc>
          <w:tcPr>
            <w:tcW w:type="dxa" w:w="1814"/>
          </w:tcPr>
          <w:p>
            <w:pPr>
              <w:spacing w:after="60"/>
            </w:pPr>
            <w:r>
              <w:rPr>
                <w:sz w:val="18"/>
              </w:rPr>
              <w:t>호출</w:t>
            </w:r>
          </w:p>
        </w:tc>
        <w:tc>
          <w:tcPr>
            <w:tcW w:type="dxa" w:w="7937"/>
          </w:tcPr>
          <w:p>
            <w:pPr>
              <w:spacing w:after="60"/>
            </w:pPr>
            <w:r>
              <w:rPr>
                <w:sz w:val="18"/>
              </w:rPr>
              <w:t>최초70회 + 보존 수정5회 =75회. 수정본 채택1개. 분석 모델 신규 호출0회.</w:t>
            </w:r>
          </w:p>
        </w:tc>
      </w:tr>
      <w:tr>
        <w:trPr>
          <w:cantSplit/>
        </w:trPr>
        <w:tc>
          <w:tcPr>
            <w:tcW w:type="dxa" w:w="1814"/>
          </w:tcPr>
          <w:p>
            <w:pPr>
              <w:spacing w:after="60"/>
            </w:pPr>
            <w:r>
              <w:rPr>
                <w:sz w:val="18"/>
              </w:rPr>
              <w:t>변경</w:t>
            </w:r>
          </w:p>
        </w:tc>
        <w:tc>
          <w:tcPr>
            <w:tcW w:type="dxa" w:w="7937"/>
          </w:tcPr>
          <w:p>
            <w:pPr>
              <w:spacing w:after="60"/>
            </w:pPr>
            <w:r>
              <w:rPr>
                <w:sz w:val="18"/>
              </w:rPr>
              <w:t>요청 내용이 달라진 입력5개. 최종 출력이 달라진 입력3개.</w:t>
            </w:r>
          </w:p>
        </w:tc>
      </w:tr>
      <w:tr>
        <w:trPr>
          <w:cantSplit/>
        </w:trPr>
        <w:tc>
          <w:tcPr>
            <w:tcW w:type="dxa" w:w="1814"/>
          </w:tcPr>
          <w:p>
            <w:pPr>
              <w:spacing w:after="60"/>
            </w:pPr>
            <w:r>
              <w:rPr>
                <w:sz w:val="18"/>
              </w:rPr>
              <w:t>검사</w:t>
            </w:r>
          </w:p>
        </w:tc>
        <w:tc>
          <w:tcPr>
            <w:tcW w:type="dxa" w:w="7937"/>
          </w:tcPr>
          <w:p>
            <w:pPr>
              <w:spacing w:after="60"/>
            </w:pPr>
            <w:r>
              <w:rPr>
                <w:sz w:val="18"/>
              </w:rPr>
              <w:t>최종 강한 보존 경고4개, 전체 경고6개. 직전과 같음. 정확도 아님.</w:t>
            </w:r>
          </w:p>
        </w:tc>
      </w:tr>
    </w:tbl>
    <w:p/>
    <w:p>
      <w:r>
        <w:t>DEV027 — 후보를 줘도 그대로 남음</w:t>
      </w:r>
    </w:p>
    <w:p>
      <w:pPr>
        <w:ind w:left="283"/>
      </w:pPr>
      <w:r>
        <w:rPr>
          <w:i/>
        </w:rPr>
        <w:t>동생이 올은 늦게 온다고 했어.</w:t>
      </w:r>
    </w:p>
    <w:p>
      <w:r>
        <w:t>LONG001 — 여러 후보의 조합·활용이 불안정</w:t>
      </w:r>
    </w:p>
    <w:p>
      <w:pPr>
        <w:ind w:left="283"/>
      </w:pPr>
      <w:r>
        <w:rPr>
          <w:i/>
        </w:rPr>
        <w:t>…아까 역 앞에서 만나자꼬 카었는데…</w:t>
      </w:r>
    </w:p>
    <w:p>
      <w:r>
        <w:t>LONG005 — 일부만 바꾸고 의도 표현은 유지</w:t>
      </w:r>
    </w:p>
    <w:p>
      <w:pPr>
        <w:ind w:left="283"/>
      </w:pPr>
      <w:r>
        <w:rPr>
          <w:i/>
        </w:rPr>
        <w:t>…늦게 온다꼬 했어. …저녁 묵으려고 하는데…</w:t>
      </w:r>
    </w:p>
    <w:p>
      <w:r>
        <w:t>LONG001에는 겹치는 후보를 동시에 적용하지 말라는 지침도 전달됐지만, 출력은 여전히 조합이 안정적이지 않았습니다. 이는 새 근거가 문장에 올바르게 적용됐다는 증거가 아닙니다. DEV008은 요청 내용이 같아도 출력이 달라졌으므로 모든 변화가 조회 수정 때문인 것도 아닙니다.</w:t>
      </w:r>
    </w:p>
    <w:p>
      <w:r>
        <w:t>남은 문제는 “KG에 정보가 없는가”, “조회되지 않는가”, “조회됐지만 잘못 조합되는가”로 나눠 기록해야 합니다. 방언 단어가 더 많이 보인다는 이유만으로 개선이라고 판단하지 않습니다.</w:t>
      </w:r>
    </w:p>
    <w:p>
      <w:r>
        <w:t>자동 검사는 모든 번역을 확인하지만 제한된 오류만 찾습니다. 나머지 결과가 모두 자연스럽다는 뜻은 아닙니다. 4역할 검토자는 매 번역마다 자동 호출되는 체계가 아니라, 결과·KG·코드를 검토해 시스템을 고치는 개발 작업자입니다.</w:t>
      </w:r>
    </w:p>
    <w:p>
      <w:pPr>
        <w:pStyle w:val="Caption"/>
      </w:pPr>
      <w:r>
        <w:t>확인 자료: 최신 결과: reports/20261012_construction_generation. 이전 출력과 원본 응답 모두 보존.</w:t>
      </w:r>
    </w:p>
    <w:p>
      <w:r>
        <w:br w:type="page"/>
      </w:r>
    </w:p>
    <w:p>
      <w:pPr>
        <w:pStyle w:val="Heading1"/>
      </w:pPr>
      <w:r>
        <w:t>부록 A. 관계19종을 이름보다 역할로 읽기</w:t>
      </w:r>
    </w:p>
    <w:p>
      <w:r>
        <w:t>노드는 기록이고 관계는 그 기록 사이의 연결입니다. 아래는 현재 그래프에 실제 존재하는 모든 관계 종류입니다. 모두 Qwen에 그대로 보내거나 모든 관계를 검색 경로로 사용하는 것은 아닙니다.</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3515"/>
          </w:tcPr>
          <w:p>
            <w:pPr>
              <w:spacing w:after="60"/>
            </w:pPr>
            <w:r>
              <w:rPr>
                <w:sz w:val="18"/>
              </w:rPr>
              <w:t>관계 이름</w:t>
            </w:r>
          </w:p>
        </w:tc>
        <w:tc>
          <w:tcPr>
            <w:tcW w:type="dxa" w:w="5216"/>
          </w:tcPr>
          <w:p>
            <w:pPr>
              <w:spacing w:after="60"/>
            </w:pPr>
            <w:r>
              <w:rPr>
                <w:sz w:val="18"/>
              </w:rPr>
              <w:t>연결 의미</w:t>
            </w:r>
          </w:p>
        </w:tc>
        <w:tc>
          <w:tcPr>
            <w:tcW w:type="dxa" w:w="1020"/>
          </w:tcPr>
          <w:p>
            <w:pPr>
              <w:spacing w:after="60"/>
            </w:pPr>
            <w:r>
              <w:rPr>
                <w:sz w:val="18"/>
              </w:rPr>
              <w:t>개수</w:t>
            </w:r>
          </w:p>
        </w:tc>
      </w:tr>
      <w:tr>
        <w:trPr>
          <w:cantSplit/>
        </w:trPr>
        <w:tc>
          <w:tcPr>
            <w:tcW w:type="dxa" w:w="3515"/>
          </w:tcPr>
          <w:p>
            <w:pPr>
              <w:spacing w:after="60"/>
            </w:pPr>
            <w:r>
              <w:rPr>
                <w:sz w:val="18"/>
              </w:rPr>
              <w:t>source_expression</w:t>
            </w:r>
          </w:p>
        </w:tc>
        <w:tc>
          <w:tcPr>
            <w:tcW w:type="dxa" w:w="5216"/>
          </w:tcPr>
          <w:p>
            <w:pPr>
              <w:spacing w:after="60"/>
            </w:pPr>
            <w:r>
              <w:rPr>
                <w:sz w:val="18"/>
              </w:rPr>
              <w:t>지식 항목 → 설명할 입력 표현</w:t>
            </w:r>
          </w:p>
        </w:tc>
        <w:tc>
          <w:tcPr>
            <w:tcW w:type="dxa" w:w="1020"/>
          </w:tcPr>
          <w:p>
            <w:pPr>
              <w:spacing w:after="60"/>
            </w:pPr>
            <w:r>
              <w:rPr>
                <w:sz w:val="18"/>
              </w:rPr>
              <w:t>3765</w:t>
            </w:r>
          </w:p>
        </w:tc>
      </w:tr>
      <w:tr>
        <w:trPr>
          <w:cantSplit/>
        </w:trPr>
        <w:tc>
          <w:tcPr>
            <w:tcW w:type="dxa" w:w="3515"/>
          </w:tcPr>
          <w:p>
            <w:pPr>
              <w:spacing w:after="60"/>
            </w:pPr>
            <w:r>
              <w:rPr>
                <w:sz w:val="18"/>
              </w:rPr>
              <w:t>target_expression</w:t>
            </w:r>
          </w:p>
        </w:tc>
        <w:tc>
          <w:tcPr>
            <w:tcW w:type="dxa" w:w="5216"/>
          </w:tcPr>
          <w:p>
            <w:pPr>
              <w:spacing w:after="60"/>
            </w:pPr>
            <w:r>
              <w:rPr>
                <w:sz w:val="18"/>
              </w:rPr>
              <w:t>지식 항목 → 대응·설명 표현</w:t>
            </w:r>
          </w:p>
        </w:tc>
        <w:tc>
          <w:tcPr>
            <w:tcW w:type="dxa" w:w="1020"/>
          </w:tcPr>
          <w:p>
            <w:pPr>
              <w:spacing w:after="60"/>
            </w:pPr>
            <w:r>
              <w:rPr>
                <w:sz w:val="18"/>
              </w:rPr>
              <w:t>3765</w:t>
            </w:r>
          </w:p>
        </w:tc>
      </w:tr>
      <w:tr>
        <w:trPr>
          <w:cantSplit/>
        </w:trPr>
        <w:tc>
          <w:tcPr>
            <w:tcW w:type="dxa" w:w="3515"/>
          </w:tcPr>
          <w:p>
            <w:pPr>
              <w:spacing w:after="60"/>
            </w:pPr>
            <w:r>
              <w:rPr>
                <w:sz w:val="18"/>
              </w:rPr>
              <w:t>requires</w:t>
            </w:r>
          </w:p>
        </w:tc>
        <w:tc>
          <w:tcPr>
            <w:tcW w:type="dxa" w:w="5216"/>
          </w:tcPr>
          <w:p>
            <w:pPr>
              <w:spacing w:after="60"/>
            </w:pPr>
            <w:r>
              <w:rPr>
                <w:sz w:val="18"/>
              </w:rPr>
              <w:t>지식 항목 → 기계 비교 조건</w:t>
            </w:r>
          </w:p>
        </w:tc>
        <w:tc>
          <w:tcPr>
            <w:tcW w:type="dxa" w:w="1020"/>
          </w:tcPr>
          <w:p>
            <w:pPr>
              <w:spacing w:after="60"/>
            </w:pPr>
            <w:r>
              <w:rPr>
                <w:sz w:val="18"/>
              </w:rPr>
              <w:t>2125</w:t>
            </w:r>
          </w:p>
        </w:tc>
      </w:tr>
      <w:tr>
        <w:trPr>
          <w:cantSplit/>
        </w:trPr>
        <w:tc>
          <w:tcPr>
            <w:tcW w:type="dxa" w:w="3515"/>
          </w:tcPr>
          <w:p>
            <w:pPr>
              <w:spacing w:after="60"/>
            </w:pPr>
            <w:r>
              <w:rPr>
                <w:sz w:val="18"/>
              </w:rPr>
              <w:t>has_constraint</w:t>
            </w:r>
          </w:p>
        </w:tc>
        <w:tc>
          <w:tcPr>
            <w:tcW w:type="dxa" w:w="5216"/>
          </w:tcPr>
          <w:p>
            <w:pPr>
              <w:spacing w:after="60"/>
            </w:pPr>
            <w:r>
              <w:rPr>
                <w:sz w:val="18"/>
              </w:rPr>
              <w:t>지식 항목 → 글로 쓴 주의사항</w:t>
            </w:r>
          </w:p>
        </w:tc>
        <w:tc>
          <w:tcPr>
            <w:tcW w:type="dxa" w:w="1020"/>
          </w:tcPr>
          <w:p>
            <w:pPr>
              <w:spacing w:after="60"/>
            </w:pPr>
            <w:r>
              <w:rPr>
                <w:sz w:val="18"/>
              </w:rPr>
              <w:t>4047</w:t>
            </w:r>
          </w:p>
        </w:tc>
      </w:tr>
      <w:tr>
        <w:trPr>
          <w:cantSplit/>
        </w:trPr>
        <w:tc>
          <w:tcPr>
            <w:tcW w:type="dxa" w:w="3515"/>
          </w:tcPr>
          <w:p>
            <w:pPr>
              <w:spacing w:after="60"/>
            </w:pPr>
            <w:r>
              <w:rPr>
                <w:sz w:val="18"/>
              </w:rPr>
              <w:t>describes_function</w:t>
            </w:r>
          </w:p>
        </w:tc>
        <w:tc>
          <w:tcPr>
            <w:tcW w:type="dxa" w:w="5216"/>
          </w:tcPr>
          <w:p>
            <w:pPr>
              <w:spacing w:after="60"/>
            </w:pPr>
            <w:r>
              <w:rPr>
                <w:sz w:val="18"/>
              </w:rPr>
              <w:t>지식 항목 → 질문·인용 등의 기능</w:t>
            </w:r>
          </w:p>
        </w:tc>
        <w:tc>
          <w:tcPr>
            <w:tcW w:type="dxa" w:w="1020"/>
          </w:tcPr>
          <w:p>
            <w:pPr>
              <w:spacing w:after="60"/>
            </w:pPr>
            <w:r>
              <w:rPr>
                <w:sz w:val="18"/>
              </w:rPr>
              <w:t>1362</w:t>
            </w:r>
          </w:p>
        </w:tc>
      </w:tr>
      <w:tr>
        <w:trPr>
          <w:cantSplit/>
        </w:trPr>
        <w:tc>
          <w:tcPr>
            <w:tcW w:type="dxa" w:w="3515"/>
          </w:tcPr>
          <w:p>
            <w:pPr>
              <w:spacing w:after="60"/>
            </w:pPr>
            <w:r>
              <w:rPr>
                <w:sz w:val="18"/>
              </w:rPr>
              <w:t>supported_by</w:t>
            </w:r>
          </w:p>
        </w:tc>
        <w:tc>
          <w:tcPr>
            <w:tcW w:type="dxa" w:w="5216"/>
          </w:tcPr>
          <w:p>
            <w:pPr>
              <w:spacing w:after="60"/>
            </w:pPr>
            <w:r>
              <w:rPr>
                <w:sz w:val="18"/>
              </w:rPr>
              <w:t>지식 항목 → 원문 인용 근거</w:t>
            </w:r>
          </w:p>
        </w:tc>
        <w:tc>
          <w:tcPr>
            <w:tcW w:type="dxa" w:w="1020"/>
          </w:tcPr>
          <w:p>
            <w:pPr>
              <w:spacing w:after="60"/>
            </w:pPr>
            <w:r>
              <w:rPr>
                <w:sz w:val="18"/>
              </w:rPr>
              <w:t>7802</w:t>
            </w:r>
          </w:p>
        </w:tc>
      </w:tr>
      <w:tr>
        <w:trPr>
          <w:cantSplit/>
        </w:trPr>
        <w:tc>
          <w:tcPr>
            <w:tcW w:type="dxa" w:w="3515"/>
          </w:tcPr>
          <w:p>
            <w:pPr>
              <w:spacing w:after="60"/>
            </w:pPr>
            <w:r>
              <w:rPr>
                <w:sz w:val="18"/>
              </w:rPr>
              <w:t>located_on</w:t>
            </w:r>
          </w:p>
        </w:tc>
        <w:tc>
          <w:tcPr>
            <w:tcW w:type="dxa" w:w="5216"/>
          </w:tcPr>
          <w:p>
            <w:pPr>
              <w:spacing w:after="60"/>
            </w:pPr>
            <w:r>
              <w:rPr>
                <w:sz w:val="18"/>
              </w:rPr>
              <w:t>근거 → 문헌 페이지</w:t>
            </w:r>
          </w:p>
        </w:tc>
        <w:tc>
          <w:tcPr>
            <w:tcW w:type="dxa" w:w="1020"/>
          </w:tcPr>
          <w:p>
            <w:pPr>
              <w:spacing w:after="60"/>
            </w:pPr>
            <w:r>
              <w:rPr>
                <w:sz w:val="18"/>
              </w:rPr>
              <w:t>7802</w:t>
            </w:r>
          </w:p>
        </w:tc>
      </w:tr>
      <w:tr>
        <w:trPr>
          <w:cantSplit/>
        </w:trPr>
        <w:tc>
          <w:tcPr>
            <w:tcW w:type="dxa" w:w="3515"/>
          </w:tcPr>
          <w:p>
            <w:pPr>
              <w:spacing w:after="60"/>
            </w:pPr>
            <w:r>
              <w:rPr>
                <w:sz w:val="18"/>
              </w:rPr>
              <w:t>part_of</w:t>
            </w:r>
          </w:p>
        </w:tc>
        <w:tc>
          <w:tcPr>
            <w:tcW w:type="dxa" w:w="5216"/>
          </w:tcPr>
          <w:p>
            <w:pPr>
              <w:spacing w:after="60"/>
            </w:pPr>
            <w:r>
              <w:rPr>
                <w:sz w:val="18"/>
              </w:rPr>
              <w:t>페이지 → 문헌</w:t>
            </w:r>
          </w:p>
        </w:tc>
        <w:tc>
          <w:tcPr>
            <w:tcW w:type="dxa" w:w="1020"/>
          </w:tcPr>
          <w:p>
            <w:pPr>
              <w:spacing w:after="60"/>
            </w:pPr>
            <w:r>
              <w:rPr>
                <w:sz w:val="18"/>
              </w:rPr>
              <w:t>474</w:t>
            </w:r>
          </w:p>
        </w:tc>
      </w:tr>
      <w:tr>
        <w:trPr>
          <w:cantSplit/>
        </w:trPr>
        <w:tc>
          <w:tcPr>
            <w:tcW w:type="dxa" w:w="3515"/>
          </w:tcPr>
          <w:p>
            <w:pPr>
              <w:spacing w:after="60"/>
            </w:pPr>
            <w:r>
              <w:rPr>
                <w:sz w:val="18"/>
              </w:rPr>
              <w:t>document_dependency</w:t>
            </w:r>
          </w:p>
        </w:tc>
        <w:tc>
          <w:tcPr>
            <w:tcW w:type="dxa" w:w="5216"/>
          </w:tcPr>
          <w:p>
            <w:pPr>
              <w:spacing w:after="60"/>
            </w:pPr>
            <w:r>
              <w:rPr>
                <w:sz w:val="18"/>
              </w:rPr>
              <w:t>문헌 → 의존·관련 문헌</w:t>
            </w:r>
          </w:p>
        </w:tc>
        <w:tc>
          <w:tcPr>
            <w:tcW w:type="dxa" w:w="1020"/>
          </w:tcPr>
          <w:p>
            <w:pPr>
              <w:spacing w:after="60"/>
            </w:pPr>
            <w:r>
              <w:rPr>
                <w:sz w:val="18"/>
              </w:rPr>
              <w:t>5</w:t>
            </w:r>
          </w:p>
        </w:tc>
      </w:tr>
      <w:tr>
        <w:trPr>
          <w:cantSplit/>
        </w:trPr>
        <w:tc>
          <w:tcPr>
            <w:tcW w:type="dxa" w:w="3515"/>
          </w:tcPr>
          <w:p>
            <w:pPr>
              <w:spacing w:after="60"/>
            </w:pPr>
            <w:r>
              <w:rPr>
                <w:sz w:val="18"/>
              </w:rPr>
              <w:t>candidate_has_inflection</w:t>
            </w:r>
          </w:p>
        </w:tc>
        <w:tc>
          <w:tcPr>
            <w:tcW w:type="dxa" w:w="5216"/>
          </w:tcPr>
          <w:p>
            <w:pPr>
              <w:spacing w:after="60"/>
            </w:pPr>
            <w:r>
              <w:rPr>
                <w:sz w:val="18"/>
              </w:rPr>
              <w:t>단어 대응 항목 → 그 방언 단어의 활용형 항목</w:t>
            </w:r>
          </w:p>
        </w:tc>
        <w:tc>
          <w:tcPr>
            <w:tcW w:type="dxa" w:w="1020"/>
          </w:tcPr>
          <w:p>
            <w:pPr>
              <w:spacing w:after="60"/>
            </w:pPr>
            <w:r>
              <w:rPr>
                <w:sz w:val="18"/>
              </w:rPr>
              <w:t>484</w:t>
            </w:r>
          </w:p>
        </w:tc>
      </w:tr>
      <w:tr>
        <w:trPr>
          <w:cantSplit/>
        </w:trPr>
        <w:tc>
          <w:tcPr>
            <w:tcW w:type="dxa" w:w="3515"/>
          </w:tcPr>
          <w:p>
            <w:pPr>
              <w:spacing w:after="60"/>
            </w:pPr>
            <w:r>
              <w:rPr>
                <w:sz w:val="18"/>
              </w:rPr>
              <w:t>lexical_correspondence</w:t>
            </w:r>
          </w:p>
        </w:tc>
        <w:tc>
          <w:tcPr>
            <w:tcW w:type="dxa" w:w="5216"/>
          </w:tcPr>
          <w:p>
            <w:pPr>
              <w:spacing w:after="60"/>
            </w:pPr>
            <w:r>
              <w:rPr>
                <w:sz w:val="18"/>
              </w:rPr>
              <w:t>입력 표현 → 방언 단어 대응</w:t>
            </w:r>
          </w:p>
        </w:tc>
        <w:tc>
          <w:tcPr>
            <w:tcW w:type="dxa" w:w="1020"/>
          </w:tcPr>
          <w:p>
            <w:pPr>
              <w:spacing w:after="60"/>
            </w:pPr>
            <w:r>
              <w:rPr>
                <w:sz w:val="18"/>
              </w:rPr>
              <w:t>650</w:t>
            </w:r>
          </w:p>
        </w:tc>
      </w:tr>
      <w:tr>
        <w:trPr>
          <w:cantSplit/>
        </w:trPr>
        <w:tc>
          <w:tcPr>
            <w:tcW w:type="dxa" w:w="3515"/>
          </w:tcPr>
          <w:p>
            <w:pPr>
              <w:spacing w:after="60"/>
            </w:pPr>
            <w:r>
              <w:rPr>
                <w:sz w:val="18"/>
              </w:rPr>
              <w:t>attested_or_described_inflection</w:t>
            </w:r>
          </w:p>
        </w:tc>
        <w:tc>
          <w:tcPr>
            <w:tcW w:type="dxa" w:w="5216"/>
          </w:tcPr>
          <w:p>
            <w:pPr>
              <w:spacing w:after="60"/>
            </w:pPr>
            <w:r>
              <w:rPr>
                <w:sz w:val="18"/>
              </w:rPr>
              <w:t>기본형 → 문헌 활용형</w:t>
            </w:r>
          </w:p>
        </w:tc>
        <w:tc>
          <w:tcPr>
            <w:tcW w:type="dxa" w:w="1020"/>
          </w:tcPr>
          <w:p>
            <w:pPr>
              <w:spacing w:after="60"/>
            </w:pPr>
            <w:r>
              <w:rPr>
                <w:sz w:val="18"/>
              </w:rPr>
              <w:t>675</w:t>
            </w:r>
          </w:p>
        </w:tc>
      </w:tr>
      <w:tr>
        <w:trPr>
          <w:cantSplit/>
        </w:trPr>
        <w:tc>
          <w:tcPr>
            <w:tcW w:type="dxa" w:w="3515"/>
          </w:tcPr>
          <w:p>
            <w:pPr>
              <w:spacing w:after="60"/>
            </w:pPr>
            <w:r>
              <w:rPr>
                <w:sz w:val="18"/>
              </w:rPr>
              <w:t>ending_realization</w:t>
            </w:r>
          </w:p>
        </w:tc>
        <w:tc>
          <w:tcPr>
            <w:tcW w:type="dxa" w:w="5216"/>
          </w:tcPr>
          <w:p>
            <w:pPr>
              <w:spacing w:after="60"/>
            </w:pPr>
            <w:r>
              <w:rPr>
                <w:sz w:val="18"/>
              </w:rPr>
              <w:t>입력 어미 → 대응 어미</w:t>
            </w:r>
          </w:p>
        </w:tc>
        <w:tc>
          <w:tcPr>
            <w:tcW w:type="dxa" w:w="1020"/>
          </w:tcPr>
          <w:p>
            <w:pPr>
              <w:spacing w:after="60"/>
            </w:pPr>
            <w:r>
              <w:rPr>
                <w:sz w:val="18"/>
              </w:rPr>
              <w:t>612</w:t>
            </w:r>
          </w:p>
        </w:tc>
      </w:tr>
      <w:tr>
        <w:trPr>
          <w:cantSplit/>
        </w:trPr>
        <w:tc>
          <w:tcPr>
            <w:tcW w:type="dxa" w:w="3515"/>
          </w:tcPr>
          <w:p>
            <w:pPr>
              <w:spacing w:after="60"/>
            </w:pPr>
            <w:r>
              <w:rPr>
                <w:sz w:val="18"/>
              </w:rPr>
              <w:t>construction_correspondence</w:t>
            </w:r>
          </w:p>
        </w:tc>
        <w:tc>
          <w:tcPr>
            <w:tcW w:type="dxa" w:w="5216"/>
          </w:tcPr>
          <w:p>
            <w:pPr>
              <w:spacing w:after="60"/>
            </w:pPr>
            <w:r>
              <w:rPr>
                <w:sz w:val="18"/>
              </w:rPr>
              <w:t>입력 구성 → 대응 구성</w:t>
            </w:r>
          </w:p>
        </w:tc>
        <w:tc>
          <w:tcPr>
            <w:tcW w:type="dxa" w:w="1020"/>
          </w:tcPr>
          <w:p>
            <w:pPr>
              <w:spacing w:after="60"/>
            </w:pPr>
            <w:r>
              <w:rPr>
                <w:sz w:val="18"/>
              </w:rPr>
              <w:t>293</w:t>
            </w:r>
          </w:p>
        </w:tc>
      </w:tr>
      <w:tr>
        <w:trPr>
          <w:cantSplit/>
        </w:trPr>
        <w:tc>
          <w:tcPr>
            <w:tcW w:type="dxa" w:w="3515"/>
          </w:tcPr>
          <w:p>
            <w:pPr>
              <w:spacing w:after="60"/>
            </w:pPr>
            <w:r>
              <w:rPr>
                <w:sz w:val="18"/>
              </w:rPr>
              <w:t>particle_correspondence</w:t>
            </w:r>
          </w:p>
        </w:tc>
        <w:tc>
          <w:tcPr>
            <w:tcW w:type="dxa" w:w="5216"/>
          </w:tcPr>
          <w:p>
            <w:pPr>
              <w:spacing w:after="60"/>
            </w:pPr>
            <w:r>
              <w:rPr>
                <w:sz w:val="18"/>
              </w:rPr>
              <w:t>입력 조사 → 대응 표현</w:t>
            </w:r>
          </w:p>
        </w:tc>
        <w:tc>
          <w:tcPr>
            <w:tcW w:type="dxa" w:w="1020"/>
          </w:tcPr>
          <w:p>
            <w:pPr>
              <w:spacing w:after="60"/>
            </w:pPr>
            <w:r>
              <w:rPr>
                <w:sz w:val="18"/>
              </w:rPr>
              <w:t>126</w:t>
            </w:r>
          </w:p>
        </w:tc>
      </w:tr>
      <w:tr>
        <w:trPr>
          <w:cantSplit/>
        </w:trPr>
        <w:tc>
          <w:tcPr>
            <w:tcW w:type="dxa" w:w="3515"/>
          </w:tcPr>
          <w:p>
            <w:pPr>
              <w:spacing w:after="60"/>
            </w:pPr>
            <w:r>
              <w:rPr>
                <w:sz w:val="18"/>
              </w:rPr>
              <w:t>phonological_correspondence</w:t>
            </w:r>
          </w:p>
        </w:tc>
        <w:tc>
          <w:tcPr>
            <w:tcW w:type="dxa" w:w="5216"/>
          </w:tcPr>
          <w:p>
            <w:pPr>
              <w:spacing w:after="60"/>
            </w:pPr>
            <w:r>
              <w:rPr>
                <w:sz w:val="18"/>
              </w:rPr>
              <w:t>표현 → 소리·표기 대응</w:t>
            </w:r>
          </w:p>
        </w:tc>
        <w:tc>
          <w:tcPr>
            <w:tcW w:type="dxa" w:w="1020"/>
          </w:tcPr>
          <w:p>
            <w:pPr>
              <w:spacing w:after="60"/>
            </w:pPr>
            <w:r>
              <w:rPr>
                <w:sz w:val="18"/>
              </w:rPr>
              <w:t>88</w:t>
            </w:r>
          </w:p>
        </w:tc>
      </w:tr>
      <w:tr>
        <w:trPr>
          <w:cantSplit/>
        </w:trPr>
        <w:tc>
          <w:tcPr>
            <w:tcW w:type="dxa" w:w="3515"/>
          </w:tcPr>
          <w:p>
            <w:pPr>
              <w:spacing w:after="60"/>
            </w:pPr>
            <w:r>
              <w:rPr>
                <w:sz w:val="18"/>
              </w:rPr>
              <w:t>describes_usage</w:t>
            </w:r>
          </w:p>
        </w:tc>
        <w:tc>
          <w:tcPr>
            <w:tcW w:type="dxa" w:w="5216"/>
          </w:tcPr>
          <w:p>
            <w:pPr>
              <w:spacing w:after="60"/>
            </w:pPr>
            <w:r>
              <w:rPr>
                <w:sz w:val="18"/>
              </w:rPr>
              <w:t>사용 주제 → 사용 사례 설명</w:t>
            </w:r>
          </w:p>
        </w:tc>
        <w:tc>
          <w:tcPr>
            <w:tcW w:type="dxa" w:w="1020"/>
          </w:tcPr>
          <w:p>
            <w:pPr>
              <w:spacing w:after="60"/>
            </w:pPr>
            <w:r>
              <w:rPr>
                <w:sz w:val="18"/>
              </w:rPr>
              <w:t>623</w:t>
            </w:r>
          </w:p>
        </w:tc>
      </w:tr>
      <w:tr>
        <w:trPr>
          <w:cantSplit/>
        </w:trPr>
        <w:tc>
          <w:tcPr>
            <w:tcW w:type="dxa" w:w="3515"/>
          </w:tcPr>
          <w:p>
            <w:pPr>
              <w:spacing w:after="60"/>
            </w:pPr>
            <w:r>
              <w:rPr>
                <w:sz w:val="18"/>
              </w:rPr>
              <w:t>restricts</w:t>
            </w:r>
          </w:p>
        </w:tc>
        <w:tc>
          <w:tcPr>
            <w:tcW w:type="dxa" w:w="5216"/>
          </w:tcPr>
          <w:p>
            <w:pPr>
              <w:spacing w:after="60"/>
            </w:pPr>
            <w:r>
              <w:rPr>
                <w:sz w:val="18"/>
              </w:rPr>
              <w:t>제한의 대상 → 제한 설명</w:t>
            </w:r>
          </w:p>
        </w:tc>
        <w:tc>
          <w:tcPr>
            <w:tcW w:type="dxa" w:w="1020"/>
          </w:tcPr>
          <w:p>
            <w:pPr>
              <w:spacing w:after="60"/>
            </w:pPr>
            <w:r>
              <w:rPr>
                <w:sz w:val="18"/>
              </w:rPr>
              <w:t>10</w:t>
            </w:r>
          </w:p>
        </w:tc>
      </w:tr>
      <w:tr>
        <w:trPr>
          <w:cantSplit/>
        </w:trPr>
        <w:tc>
          <w:tcPr>
            <w:tcW w:type="dxa" w:w="3515"/>
          </w:tcPr>
          <w:p>
            <w:pPr>
              <w:spacing w:after="60"/>
            </w:pPr>
            <w:r>
              <w:rPr>
                <w:sz w:val="18"/>
              </w:rPr>
              <w:t>documents</w:t>
            </w:r>
          </w:p>
        </w:tc>
        <w:tc>
          <w:tcPr>
            <w:tcW w:type="dxa" w:w="5216"/>
          </w:tcPr>
          <w:p>
            <w:pPr>
              <w:spacing w:after="60"/>
            </w:pPr>
            <w:r>
              <w:rPr>
                <w:sz w:val="18"/>
              </w:rPr>
              <w:t>배경 주제 → 배경 설명</w:t>
            </w:r>
          </w:p>
        </w:tc>
        <w:tc>
          <w:tcPr>
            <w:tcW w:type="dxa" w:w="1020"/>
          </w:tcPr>
          <w:p>
            <w:pPr>
              <w:spacing w:after="60"/>
            </w:pPr>
            <w:r>
              <w:rPr>
                <w:sz w:val="18"/>
              </w:rPr>
              <w:t>688</w:t>
            </w:r>
          </w:p>
        </w:tc>
      </w:tr>
    </w:tbl>
    <w:p/>
    <w:p>
      <w:r>
        <w:t>ExpressionUse 노드는 지식 항목마다 따로 만들어집니다. “묵다”라는 같은 글자가 두 항목에 있어도 두 표현 노드일 수 있습니다. 두 지식 항목의 활용 연결은 기본형이 맞는다는 구조적 단서이며 뜻·지역의 동등함을 자동 보증하지 않습니다.</w:t>
      </w:r>
    </w:p>
    <w:p>
      <w:r>
        <w:br w:type="page"/>
      </w:r>
    </w:p>
    <w:p>
      <w:pPr>
        <w:pStyle w:val="Heading1"/>
      </w:pPr>
      <w:r>
        <w:t>부록 B. 단계별 모델 호출과 실제 파일</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1814"/>
          </w:tcPr>
          <w:p>
            <w:pPr>
              <w:spacing w:after="60"/>
            </w:pPr>
            <w:r>
              <w:rPr>
                <w:sz w:val="18"/>
              </w:rPr>
              <w:t>사용처</w:t>
            </w:r>
          </w:p>
        </w:tc>
        <w:tc>
          <w:tcPr>
            <w:tcW w:type="dxa" w:w="3969"/>
          </w:tcPr>
          <w:p>
            <w:pPr>
              <w:spacing w:after="60"/>
            </w:pPr>
            <w:r>
              <w:rPr>
                <w:sz w:val="18"/>
              </w:rPr>
              <w:t>입력</w:t>
            </w:r>
          </w:p>
        </w:tc>
        <w:tc>
          <w:tcPr>
            <w:tcW w:type="dxa" w:w="3969"/>
          </w:tcPr>
          <w:p>
            <w:pPr>
              <w:spacing w:after="60"/>
            </w:pPr>
            <w:r>
              <w:rPr>
                <w:sz w:val="18"/>
              </w:rPr>
              <w:t>출력</w:t>
            </w:r>
          </w:p>
        </w:tc>
      </w:tr>
      <w:tr>
        <w:trPr>
          <w:cantSplit/>
        </w:trPr>
        <w:tc>
          <w:tcPr>
            <w:tcW w:type="dxa" w:w="1814"/>
          </w:tcPr>
          <w:p>
            <w:pPr>
              <w:spacing w:after="60"/>
            </w:pPr>
            <w:r>
              <w:rPr>
                <w:sz w:val="18"/>
              </w:rPr>
              <w:t>Astra: 문헌 지식 작성</w:t>
            </w:r>
          </w:p>
        </w:tc>
        <w:tc>
          <w:tcPr>
            <w:tcW w:type="dxa" w:w="3969"/>
          </w:tcPr>
          <w:p>
            <w:pPr>
              <w:spacing w:after="60"/>
            </w:pPr>
            <w:r>
              <w:rPr>
                <w:sz w:val="18"/>
              </w:rPr>
              <w:t>문헌 원문·페이지와 KG 작성 규격</w:t>
            </w:r>
          </w:p>
        </w:tc>
        <w:tc>
          <w:tcPr>
            <w:tcW w:type="dxa" w:w="3969"/>
          </w:tcPr>
          <w:p>
            <w:pPr>
              <w:spacing w:after="60"/>
            </w:pPr>
            <w:r>
              <w:rPr>
                <w:sz w:val="18"/>
              </w:rPr>
              <w:t>출처·조건을 갖춘 지식 항목. 그래프는 이후 코드가 구성.</w:t>
            </w:r>
          </w:p>
        </w:tc>
      </w:tr>
      <w:tr>
        <w:trPr>
          <w:cantSplit/>
        </w:trPr>
        <w:tc>
          <w:tcPr>
            <w:tcW w:type="dxa" w:w="1814"/>
          </w:tcPr>
          <w:p>
            <w:pPr>
              <w:spacing w:after="60"/>
            </w:pPr>
            <w:r>
              <w:rPr>
                <w:sz w:val="18"/>
              </w:rPr>
              <w:t>Astra: 개발 검토</w:t>
            </w:r>
          </w:p>
        </w:tc>
        <w:tc>
          <w:tcPr>
            <w:tcW w:type="dxa" w:w="3969"/>
          </w:tcPr>
          <w:p>
            <w:pPr>
              <w:spacing w:after="60"/>
            </w:pPr>
            <w:r>
              <w:rPr>
                <w:sz w:val="18"/>
              </w:rPr>
              <w:t>기존 출력·조회·코드·문헌</w:t>
            </w:r>
          </w:p>
        </w:tc>
        <w:tc>
          <w:tcPr>
            <w:tcW w:type="dxa" w:w="3969"/>
          </w:tcPr>
          <w:p>
            <w:pPr>
              <w:spacing w:after="60"/>
            </w:pPr>
            <w:r>
              <w:rPr>
                <w:sz w:val="18"/>
              </w:rPr>
              <w:t>보완안·반례·근거 검토. 조정자가 반영 여부 판단.</w:t>
            </w:r>
          </w:p>
        </w:tc>
      </w:tr>
      <w:tr>
        <w:trPr>
          <w:cantSplit/>
        </w:trPr>
        <w:tc>
          <w:tcPr>
            <w:tcW w:type="dxa" w:w="1814"/>
          </w:tcPr>
          <w:p>
            <w:pPr>
              <w:spacing w:after="60"/>
            </w:pPr>
            <w:r>
              <w:rPr>
                <w:sz w:val="18"/>
              </w:rPr>
              <w:t>Qwen: 입력 분석</w:t>
            </w:r>
          </w:p>
        </w:tc>
        <w:tc>
          <w:tcPr>
            <w:tcW w:type="dxa" w:w="3969"/>
          </w:tcPr>
          <w:p>
            <w:pPr>
              <w:spacing w:after="60"/>
            </w:pPr>
            <w:r>
              <w:rPr>
                <w:sz w:val="18"/>
              </w:rPr>
              <w:t>분석 지시 + 표준어 원문</w:t>
            </w:r>
          </w:p>
        </w:tc>
        <w:tc>
          <w:tcPr>
            <w:tcW w:type="dxa" w:w="3969"/>
          </w:tcPr>
          <w:p>
            <w:pPr>
              <w:spacing w:after="60"/>
            </w:pPr>
            <w:r>
              <w:rPr>
                <w:sz w:val="18"/>
              </w:rPr>
              <w:t>JSON 분석. 자연어 번역을 요구하지 않음.</w:t>
            </w:r>
          </w:p>
        </w:tc>
      </w:tr>
      <w:tr>
        <w:trPr>
          <w:cantSplit/>
        </w:trPr>
        <w:tc>
          <w:tcPr>
            <w:tcW w:type="dxa" w:w="1814"/>
          </w:tcPr>
          <w:p>
            <w:pPr>
              <w:spacing w:after="60"/>
            </w:pPr>
            <w:r>
              <w:rPr>
                <w:sz w:val="18"/>
              </w:rPr>
              <w:t>Kiwi: 형태 분석</w:t>
            </w:r>
          </w:p>
        </w:tc>
        <w:tc>
          <w:tcPr>
            <w:tcW w:type="dxa" w:w="3969"/>
          </w:tcPr>
          <w:p>
            <w:pPr>
              <w:spacing w:after="60"/>
            </w:pPr>
            <w:r>
              <w:rPr>
                <w:sz w:val="18"/>
              </w:rPr>
              <w:t>같은 표준어 원문</w:t>
            </w:r>
          </w:p>
        </w:tc>
        <w:tc>
          <w:tcPr>
            <w:tcW w:type="dxa" w:w="3969"/>
          </w:tcPr>
          <w:p>
            <w:pPr>
              <w:spacing w:after="60"/>
            </w:pPr>
            <w:r>
              <w:rPr>
                <w:sz w:val="18"/>
              </w:rPr>
              <w:t>단어·어미·위치. 별도 프롬프트를 받는 대화 모델 아님.</w:t>
            </w:r>
          </w:p>
        </w:tc>
      </w:tr>
      <w:tr>
        <w:trPr>
          <w:cantSplit/>
        </w:trPr>
        <w:tc>
          <w:tcPr>
            <w:tcW w:type="dxa" w:w="1814"/>
          </w:tcPr>
          <w:p>
            <w:pPr>
              <w:spacing w:after="60"/>
            </w:pPr>
            <w:r>
              <w:rPr>
                <w:sz w:val="18"/>
              </w:rPr>
              <w:t>Qwen: 생성</w:t>
            </w:r>
          </w:p>
        </w:tc>
        <w:tc>
          <w:tcPr>
            <w:tcW w:type="dxa" w:w="3969"/>
          </w:tcPr>
          <w:p>
            <w:pPr>
              <w:spacing w:after="60"/>
            </w:pPr>
            <w:r>
              <w:rPr>
                <w:sz w:val="18"/>
              </w:rPr>
              <w:t>생성 지시 + 원문·분석·KG 참고자료</w:t>
            </w:r>
          </w:p>
        </w:tc>
        <w:tc>
          <w:tcPr>
            <w:tcW w:type="dxa" w:w="3969"/>
          </w:tcPr>
          <w:p>
            <w:pPr>
              <w:spacing w:after="60"/>
            </w:pPr>
            <w:r>
              <w:rPr>
                <w:sz w:val="18"/>
              </w:rPr>
              <w:t>방언 번역문</w:t>
            </w:r>
          </w:p>
        </w:tc>
      </w:tr>
      <w:tr>
        <w:trPr>
          <w:cantSplit/>
        </w:trPr>
        <w:tc>
          <w:tcPr>
            <w:tcW w:type="dxa" w:w="1814"/>
          </w:tcPr>
          <w:p>
            <w:pPr>
              <w:spacing w:after="60"/>
            </w:pPr>
            <w:r>
              <w:rPr>
                <w:sz w:val="18"/>
              </w:rPr>
              <w:t>Qwen: 필요시 수정</w:t>
            </w:r>
          </w:p>
        </w:tc>
        <w:tc>
          <w:tcPr>
            <w:tcW w:type="dxa" w:w="3969"/>
          </w:tcPr>
          <w:p>
            <w:pPr>
              <w:spacing w:after="60"/>
            </w:pPr>
            <w:r>
              <w:rPr>
                <w:sz w:val="18"/>
              </w:rPr>
              <w:t>기존 요청 + 최초 번역 + 검사 지적</w:t>
            </w:r>
          </w:p>
        </w:tc>
        <w:tc>
          <w:tcPr>
            <w:tcW w:type="dxa" w:w="3969"/>
          </w:tcPr>
          <w:p>
            <w:pPr>
              <w:spacing w:after="60"/>
            </w:pPr>
            <w:r>
              <w:rPr>
                <w:sz w:val="18"/>
              </w:rPr>
              <w:t>수정된 번역문. 이 과정에서 KG·코드를 바꾸지 않음.</w:t>
            </w:r>
          </w:p>
        </w:tc>
      </w:tr>
    </w:tbl>
    <w:p/>
    <w:p>
      <w:r>
        <w:t>분석 요청은 temperature0·top_p1·최대4200출력토큰의 JSON 분석 설정이고, 생성 요청은 본문10장의 설정입니다. 같은 모델을 사용하더라도 역할·프롬프트·출력 형식이 다릅니다. 최신 비교에서는 분석을 다시 호출하지 않았습니다.</w:t>
      </w:r>
    </w:p>
    <w:p>
      <w:r>
        <w:t>KG 작성은 Astra에 원문과 규격을 주는 작업 과정이었으며 모든 작성·검토가 하나의 고정 API 프롬프트였던 것은 아닙니다. 저장된 규격과 작성 결과를 기준으로 설명해야 합니다. 아래 부속 파일은 현재 코드가 실제 만드는 Qwen 메시지를 그대로 보존합니다.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5272"/>
          </w:tcPr>
          <w:p>
            <w:pPr>
              <w:spacing w:after="60"/>
            </w:pPr>
            <w:r>
              <w:rPr>
                <w:sz w:val="18"/>
              </w:rPr>
              <w:t>파일</w:t>
            </w:r>
          </w:p>
        </w:tc>
        <w:tc>
          <w:tcPr>
            <w:tcW w:type="dxa" w:w="4479"/>
          </w:tcPr>
          <w:p>
            <w:pPr>
              <w:spacing w:after="60"/>
            </w:pPr>
            <w:r>
              <w:rPr>
                <w:sz w:val="18"/>
              </w:rPr>
              <w:t>용도</w:t>
            </w:r>
          </w:p>
        </w:tc>
      </w:tr>
      <w:tr>
        <w:trPr>
          <w:cantSplit/>
        </w:trPr>
        <w:tc>
          <w:tcPr>
            <w:tcW w:type="dxa" w:w="5272"/>
          </w:tcPr>
          <w:p>
            <w:pPr>
              <w:spacing w:after="60"/>
            </w:pPr>
            <w:r>
              <w:rPr>
                <w:sz w:val="18"/>
              </w:rPr>
              <w:t>reports/latest/index.html</w:t>
            </w:r>
          </w:p>
        </w:tc>
        <w:tc>
          <w:tcPr>
            <w:tcW w:type="dxa" w:w="4479"/>
          </w:tcPr>
          <w:p>
            <w:pPr>
              <w:spacing w:after="60"/>
            </w:pPr>
            <w:r>
              <w:rPr>
                <w:sz w:val="18"/>
              </w:rPr>
              <w:t>앞으로 여기를 시작점으로 사용</w:t>
            </w:r>
          </w:p>
        </w:tc>
      </w:tr>
      <w:tr>
        <w:trPr>
          <w:cantSplit/>
        </w:trPr>
        <w:tc>
          <w:tcPr>
            <w:tcW w:type="dxa" w:w="5272"/>
          </w:tcPr>
          <w:p>
            <w:pPr>
              <w:spacing w:after="60"/>
            </w:pPr>
            <w:r>
              <w:rPr>
                <w:sz w:val="18"/>
              </w:rPr>
              <w:t>reports/latest/translations.html</w:t>
            </w:r>
          </w:p>
        </w:tc>
        <w:tc>
          <w:tcPr>
            <w:tcW w:type="dxa" w:w="4479"/>
          </w:tcPr>
          <w:p>
            <w:pPr>
              <w:spacing w:after="60"/>
            </w:pPr>
            <w:r>
              <w:rPr>
                <w:sz w:val="18"/>
              </w:rPr>
              <w:t>최신70개 최종 번역</w:t>
            </w:r>
          </w:p>
        </w:tc>
      </w:tr>
      <w:tr>
        <w:trPr>
          <w:cantSplit/>
        </w:trPr>
        <w:tc>
          <w:tcPr>
            <w:tcW w:type="dxa" w:w="5272"/>
          </w:tcPr>
          <w:p>
            <w:pPr>
              <w:spacing w:after="60"/>
            </w:pPr>
            <w:r>
              <w:rPr>
                <w:sz w:val="18"/>
              </w:rPr>
              <w:t>reports/20261012_construction_generation/comparison.html</w:t>
            </w:r>
          </w:p>
        </w:tc>
        <w:tc>
          <w:tcPr>
            <w:tcW w:type="dxa" w:w="4479"/>
          </w:tcPr>
          <w:p>
            <w:pPr>
              <w:spacing w:after="60"/>
            </w:pPr>
            <w:r>
              <w:rPr>
                <w:sz w:val="18"/>
              </w:rPr>
              <w:t>직전 결과와 최신 결과 비교</w:t>
            </w:r>
          </w:p>
        </w:tc>
      </w:tr>
      <w:tr>
        <w:trPr>
          <w:cantSplit/>
        </w:trPr>
        <w:tc>
          <w:tcPr>
            <w:tcW w:type="dxa" w:w="5272"/>
          </w:tcPr>
          <w:p>
            <w:pPr>
              <w:spacing w:after="60"/>
            </w:pPr>
            <w:r>
              <w:rPr>
                <w:sz w:val="18"/>
              </w:rPr>
              <w:t>reports/20261012_construction_generation/peer_comparison.html</w:t>
            </w:r>
          </w:p>
        </w:tc>
        <w:tc>
          <w:tcPr>
            <w:tcW w:type="dxa" w:w="4479"/>
          </w:tcPr>
          <w:p>
            <w:pPr>
              <w:spacing w:after="60"/>
            </w:pPr>
            <w:r>
              <w:rPr>
                <w:sz w:val="18"/>
              </w:rPr>
              <w:t>Astra·Sonnet과 공통38개 비교</w:t>
            </w:r>
          </w:p>
        </w:tc>
      </w:tr>
      <w:tr>
        <w:trPr>
          <w:cantSplit/>
        </w:trPr>
        <w:tc>
          <w:tcPr>
            <w:tcW w:type="dxa" w:w="5272"/>
          </w:tcPr>
          <w:p>
            <w:pPr>
              <w:spacing w:after="60"/>
            </w:pPr>
            <w:r>
              <w:rPr>
                <w:sz w:val="18"/>
              </w:rPr>
              <w:t>보고서 폴더의 actual_generation_request_DEV027.json</w:t>
            </w:r>
          </w:p>
        </w:tc>
        <w:tc>
          <w:tcPr>
            <w:tcW w:type="dxa" w:w="4479"/>
          </w:tcPr>
          <w:p>
            <w:pPr>
              <w:spacing w:after="60"/>
            </w:pPr>
            <w:r>
              <w:rPr>
                <w:sz w:val="18"/>
              </w:rPr>
              <w:t>실제 생성 요청 전체. system/user 경계 확인</w:t>
            </w:r>
          </w:p>
        </w:tc>
      </w:tr>
      <w:tr>
        <w:trPr>
          <w:cantSplit/>
        </w:trPr>
        <w:tc>
          <w:tcPr>
            <w:tcW w:type="dxa" w:w="5272"/>
          </w:tcPr>
          <w:p>
            <w:pPr>
              <w:spacing w:after="60"/>
            </w:pPr>
            <w:r>
              <w:rPr>
                <w:sz w:val="18"/>
              </w:rPr>
              <w:t>보고서 폴더의 analysis_system_prompt.txt</w:t>
            </w:r>
          </w:p>
        </w:tc>
        <w:tc>
          <w:tcPr>
            <w:tcW w:type="dxa" w:w="4479"/>
          </w:tcPr>
          <w:p>
            <w:pPr>
              <w:spacing w:after="60"/>
            </w:pPr>
            <w:r>
              <w:rPr>
                <w:sz w:val="18"/>
              </w:rPr>
              <w:t>현재 입력 분석용 실제 지시문</w:t>
            </w:r>
          </w:p>
        </w:tc>
      </w:tr>
      <w:tr>
        <w:trPr>
          <w:cantSplit/>
        </w:trPr>
        <w:tc>
          <w:tcPr>
            <w:tcW w:type="dxa" w:w="5272"/>
          </w:tcPr>
          <w:p>
            <w:pPr>
              <w:spacing w:after="60"/>
            </w:pPr>
            <w:r>
              <w:rPr>
                <w:sz w:val="18"/>
              </w:rPr>
              <w:t>보고서 폴더의 evidence_inventory.json</w:t>
            </w:r>
          </w:p>
        </w:tc>
        <w:tc>
          <w:tcPr>
            <w:tcW w:type="dxa" w:w="4479"/>
          </w:tcPr>
          <w:p>
            <w:pPr>
              <w:spacing w:after="60"/>
            </w:pPr>
            <w:r>
              <w:rPr>
                <w:sz w:val="18"/>
              </w:rPr>
              <w:t>문서 수치·내용의 근거 파일과 해시</w:t>
            </w:r>
          </w:p>
        </w:tc>
      </w:tr>
    </w:tbl>
    <w:p/>
    <w:p>
      <w:r>
        <w:t>본문의 축약 예시는 이해를 위한 설명이며, 모델에 보낸 전문과 구분합니다. 기존 상세 DOCX는 과거 시점 기록으로 보관하고 이번 보고에는 이 문서와 최신 결과를 사용하면 됩니다.</w:t>
      </w:r>
    </w:p>
    <w:p>
      <w:r>
        <w:br w:type="page"/>
      </w:r>
    </w:p>
    <w:p>
      <w:pPr>
        <w:pStyle w:val="Heading1"/>
      </w:pPr>
      <w:r>
        <w:t>부록 C. 새 Claude 피드백에서 실제로 배운 것</w:t>
      </w:r>
    </w:p>
    <w:p>
      <w:r>
        <w:t>사용자가 새로 제공한 Sonnet70개는 말투를 먼저 정하고 문장 전체를 구성합니다. 우리 시스템은 다양한 문헌 후보를 모으지만, 그중 어떤 말투와 완성형을 선택할지는 생성기에 많이 맡깁니다. 이 차이는 개선 가설이며 모델 성능·프롬프트도 달라 단독 원인으로 확정할 수는 없습니다.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3969"/>
          </w:tcPr>
          <w:p>
            <w:pPr>
              <w:spacing w:after="60"/>
            </w:pPr>
            <w:r>
              <w:rPr>
                <w:sz w:val="18"/>
              </w:rPr>
              <w:t>실제 요청에서 확인한 사례</w:t>
            </w:r>
          </w:p>
        </w:tc>
        <w:tc>
          <w:tcPr>
            <w:tcW w:type="dxa" w:w="5783"/>
          </w:tcPr>
          <w:p>
            <w:pPr>
              <w:spacing w:after="60"/>
            </w:pPr>
            <w:r>
              <w:rPr>
                <w:sz w:val="18"/>
              </w:rPr>
              <w:t>문제와 다음 보완</w:t>
            </w:r>
          </w:p>
        </w:tc>
      </w:tr>
      <w:tr>
        <w:trPr>
          <w:cantSplit/>
        </w:trPr>
        <w:tc>
          <w:tcPr>
            <w:tcW w:type="dxa" w:w="3969"/>
          </w:tcPr>
          <w:p>
            <w:pPr>
              <w:spacing w:after="60"/>
            </w:pPr>
            <w:r>
              <w:rPr>
                <w:sz w:val="18"/>
              </w:rPr>
              <w:t>DEV002·DEV009: 변환 계획 없음</w:t>
            </w:r>
          </w:p>
        </w:tc>
        <w:tc>
          <w:tcPr>
            <w:tcW w:type="dxa" w:w="5783"/>
          </w:tcPr>
          <w:p>
            <w:pPr>
              <w:spacing w:after="60"/>
            </w:pPr>
            <w:r>
              <w:rPr>
                <w:sz w:val="18"/>
              </w:rPr>
              <w:t>필요한 문장 기능별로 후보가 누락됐는지 추적. 원문 그대로인 공유 표현은 오류와 구분.</w:t>
            </w:r>
          </w:p>
        </w:tc>
      </w:tr>
      <w:tr>
        <w:trPr>
          <w:cantSplit/>
        </w:trPr>
        <w:tc>
          <w:tcPr>
            <w:tcW w:type="dxa" w:w="3969"/>
          </w:tcPr>
          <w:p>
            <w:pPr>
              <w:spacing w:after="60"/>
            </w:pPr>
            <w:r>
              <w:rPr>
                <w:sz w:val="18"/>
              </w:rPr>
              <w:t>DEV017: -세요→-세예 모델 조언 하나</w:t>
            </w:r>
          </w:p>
        </w:tc>
        <w:tc>
          <w:tcPr>
            <w:tcW w:type="dxa" w:w="5783"/>
          </w:tcPr>
          <w:p>
            <w:pPr>
              <w:spacing w:after="60"/>
            </w:pPr>
            <w:r>
              <w:rPr>
                <w:sz w:val="18"/>
              </w:rPr>
              <w:t>Qwen만의 발명이 아님. 우리가 채택한 조언도 재검토하고 원하는 말투에 맞는 후보를 선택.</w:t>
            </w:r>
          </w:p>
        </w:tc>
      </w:tr>
      <w:tr>
        <w:trPr>
          <w:cantSplit/>
        </w:trPr>
        <w:tc>
          <w:tcPr>
            <w:tcW w:type="dxa" w:w="3969"/>
          </w:tcPr>
          <w:p>
            <w:pPr>
              <w:spacing w:after="60"/>
            </w:pPr>
            <w:r>
              <w:rPr>
                <w:sz w:val="18"/>
              </w:rPr>
              <w:t>LONG006: 계획에 가는→가노가 없음</w:t>
            </w:r>
          </w:p>
        </w:tc>
        <w:tc>
          <w:tcPr>
            <w:tcW w:type="dxa" w:w="5783"/>
          </w:tcPr>
          <w:p>
            <w:pPr>
              <w:spacing w:after="60"/>
            </w:pPr>
            <w:r>
              <w:rPr>
                <w:sz w:val="18"/>
              </w:rPr>
              <w:t>계획 밖 구간을 잘못 바꾸는 생성 오류. 단어를 꾸미는 부분과 문장 끝을 구분해 검사.</w:t>
            </w:r>
          </w:p>
        </w:tc>
      </w:tr>
      <w:tr>
        <w:trPr>
          <w:cantSplit/>
        </w:trPr>
        <w:tc>
          <w:tcPr>
            <w:tcW w:type="dxa" w:w="3969"/>
          </w:tcPr>
          <w:p>
            <w:pPr>
              <w:spacing w:after="60"/>
            </w:pPr>
            <w:r>
              <w:rPr>
                <w:sz w:val="18"/>
              </w:rPr>
              <w:t>LONG006: 조금의 표기 대안4개</w:t>
            </w:r>
          </w:p>
        </w:tc>
        <w:tc>
          <w:tcPr>
            <w:tcW w:type="dxa" w:w="5783"/>
          </w:tcPr>
          <w:p>
            <w:pPr>
              <w:spacing w:after="60"/>
            </w:pPr>
            <w:r>
              <w:rPr>
                <w:sz w:val="18"/>
              </w:rPr>
              <w:t>더 많은 후보보다 구간에 맞는 대표형 선택이 필요. 일관된 말투·표기 기준 마련.</w:t>
            </w:r>
          </w:p>
        </w:tc>
      </w:tr>
      <w:tr>
        <w:trPr>
          <w:cantSplit/>
        </w:trPr>
        <w:tc>
          <w:tcPr>
            <w:tcW w:type="dxa" w:w="3969"/>
          </w:tcPr>
          <w:p>
            <w:pPr>
              <w:spacing w:after="60"/>
            </w:pPr>
            <w:r>
              <w:rPr>
                <w:sz w:val="18"/>
              </w:rPr>
              <w:t>DEV027·LONG001: 후보 전달 후에도 실패</w:t>
            </w:r>
          </w:p>
        </w:tc>
        <w:tc>
          <w:tcPr>
            <w:tcW w:type="dxa" w:w="5783"/>
          </w:tcPr>
          <w:p>
            <w:pPr>
              <w:spacing w:after="60"/>
            </w:pPr>
            <w:r>
              <w:rPr>
                <w:sz w:val="18"/>
              </w:rPr>
              <w:t>겹친 대안을 먼저 선택하고 축약·시제까지 포함한 완성형을 검증.</w:t>
            </w:r>
          </w:p>
        </w:tc>
      </w:tr>
    </w:tbl>
    <w:p/>
    <w:p>
      <w:r>
        <w:t>Claude의 비평을 그대로 정답으로 삼지는 않았습니다. 수집 원문에는 가세예(상대 높임법 PDF26쪽), 짭다(문법 PDF29쪽), 시다=쉬다(문법 PDF4·45쪽), 오늘→올(동남 방언 PDF6쪽)이 있습니다. 그렇다고 현재 출력이나 현대 특정 화자의 자연스러움까지 보증하는 것은 아닙니다. 문헌의 기록과 이번 번역의 적합성을 나눠 판단해야 합니다.</w:t>
      </w:r>
    </w:p>
    <w:p>
      <w:r>
        <w:t>특히 짜다→짭다는 원문 표에 있지만 KG에 저장된 인용에서는 방언 행이 빠졌습니다. 문헌이 부족한 것이 아니라 근거를 잘라 저장하는 과정의 빈틈입니다. 대응하는 표의 양쪽 행과 각주가 함께 보존되는지 검수가 필요합니다.</w:t>
      </w:r>
    </w:p>
    <w:p>
      <w:r>
        <w:t>다음 우선순위는 말투 선택 → 필요한 변환의 누락 확인 → 대안 선별과 완성형 조합 → 계획 밖 변경 검사입니다. 이때 문헌 근거·규칙 조합·모델 조언을 계속 구별합니다. 대구·경북30대는 Sonnet이 고른 설정이며 검증된 보편 규칙이나 현재 시스템의 새 기본값은 아닙니다.</w:t>
      </w:r>
    </w:p>
    <w:p>
      <w:r>
        <w:t>이번 피드백은 분석과 보고서에 반영했습니다. 이에 따른 추가 생산 코드·KG 변경이나 Qwen 재실행은 하지 않았습니다. 최신70개는 본문10장에서 설명한 실제 실행 결과입니다.</w:t>
      </w:r>
    </w:p>
    <w:p>
      <w:pPr>
        <w:pStyle w:val="Caption"/>
      </w:pPr>
      <w:r>
        <w:t>확인 자료: 같은 폴더의 sonnet_comparison_70.html: 새 Sonnet·직전·최신 Qwen70개. sonnet_feedback_review.txt: 상세 판정·개선안. sonnet_request_audit.json 및 sonnet_documentary_audit.json: 실제 요청과 원문 대조.</w:t>
      </w:r>
    </w:p>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2026-10-13 보고용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경상도 방언 연구 | 전체 과정과 입력·출력을 쉽게 설명하는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73C5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73C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C5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경상도 방언 연구 — 쉽게 보는 전체 과정과 최신 결과</dc:title>
  <dc:subject>문헌→지식 항목→그래프→조회→Qwen; 최신70개 번역 포함</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