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경상도 방언 KG 연구</w:t>
      </w:r>
    </w:p>
    <w:p>
      <w:pPr>
        <w:pStyle w:val="Subtitle"/>
      </w:pPr>
      <w:r>
        <w:t>현재 구현 · 최신 실험 · 개선 과제</w:t>
      </w:r>
    </w:p>
    <w:p>
      <w:r>
        <w:t>상사 보고용 상세 자료 | 보고 예정일 2026년 10월 13일</w:t>
      </w:r>
    </w:p>
    <w:p>
      <w:r>
        <w:t>자료 기준일: 2026년 10월 12일, 네 역할 검토·통합 완료 시점</w:t>
      </w:r>
    </w:p>
    <w:p>
      <w:r>
        <w:t>핵심 질문: 문헌의 방언 지식을 어떤 단위로 표현하고, 어떤 조건으로 조회하여, 생성기에 어떻게 전달해야 원문의 의미와 높임을 유지한 방언 생성으로 이어지는가?</w:t>
      </w:r>
    </w:p>
    <w:p>
      <w:r>
        <w:t>현재 성과는 문헌 근거를 추적할 수 있는 KG v2, 분석·조회·생성의 연결, 50개 입력에 대한 네 조건 200개 출력, 실제 전달량 집계, 역할을 나눈 원인 검토다. 전체 번역 품질의 우월성을 확정한 단계는 아니다.</w:t>
      </w:r>
    </w:p>
    <w:p>
      <w:r>
        <w:t>이번 보고서는 현재 상태를 중심으로 작성했다. 오래된 버전의 세부 이력은 줄이고, 기본 실행 경로·분리된 실험 경로·아직 구현하지 않은 보완안을 구별한다. 본문은 판단과 구조, 부록은 실제 프롬프트·전체 출력·후속 진단 자료를 제공한다.</w:t>
      </w:r>
    </w:p>
    <w:tbl>
      <w:tblPr>
        <w:tblStyle w:val="LightShading-Accent1"/>
        <w:tblW w:type="auto" w:w="0"/>
        <w:tblLayout w:type="fixed"/>
        <w:tblLook w:firstColumn="1" w:firstRow="1" w:lastColumn="0" w:lastRow="0" w:noHBand="0" w:noVBand="1" w:val="04A0"/>
      </w:tblPr>
      <w:tblGrid>
        <w:gridCol w:w="1928"/>
        <w:gridCol w:w="7824"/>
      </w:tblGrid>
      <w:tr>
        <w:trPr>
          <w:tblHeader/>
          <w:cantSplit/>
        </w:trPr>
        <w:tc>
          <w:tcPr>
            <w:tcW w:type="dxa" w:w="1928"/>
          </w:tcPr>
          <w:p>
            <w:pPr>
              <w:spacing w:after="60" w:line="252" w:lineRule="auto"/>
            </w:pPr>
            <w:r>
              <w:rPr>
                <w:sz w:val="17"/>
              </w:rPr>
              <w:t>현재 기준</w:t>
            </w:r>
          </w:p>
        </w:tc>
        <w:tc>
          <w:tcPr>
            <w:tcW w:type="dxa" w:w="7824"/>
          </w:tcPr>
          <w:p>
            <w:pPr>
              <w:spacing w:after="60" w:line="252" w:lineRule="auto"/>
            </w:pPr>
            <w:r>
              <w:rPr>
                <w:sz w:val="17"/>
              </w:rPr>
              <w:t>확인된 내용</w:t>
            </w:r>
          </w:p>
        </w:tc>
      </w:tr>
      <w:tr>
        <w:trPr>
          <w:cantSplit/>
        </w:trPr>
        <w:tc>
          <w:tcPr>
            <w:tcW w:type="dxa" w:w="1928"/>
          </w:tcPr>
          <w:p>
            <w:pPr>
              <w:spacing w:after="60" w:line="252" w:lineRule="auto"/>
            </w:pPr>
            <w:r>
              <w:rPr>
                <w:sz w:val="17"/>
              </w:rPr>
              <w:t>지식 자료</w:t>
            </w:r>
          </w:p>
        </w:tc>
        <w:tc>
          <w:tcPr>
            <w:tcW w:type="dxa" w:w="7824"/>
          </w:tcPr>
          <w:p>
            <w:pPr>
              <w:spacing w:after="60" w:line="252" w:lineRule="auto"/>
            </w:pPr>
            <w:r>
              <w:rPr>
                <w:sz w:val="17"/>
              </w:rPr>
              <w:t>7종·474쪽 / 3,761개 지식 진술 / 25,783개 노드 / 35,358개 관계</w:t>
            </w:r>
          </w:p>
        </w:tc>
      </w:tr>
      <w:tr>
        <w:trPr>
          <w:cantSplit/>
        </w:trPr>
        <w:tc>
          <w:tcPr>
            <w:tcW w:type="dxa" w:w="1928"/>
          </w:tcPr>
          <w:p>
            <w:pPr>
              <w:spacing w:after="60" w:line="252" w:lineRule="auto"/>
            </w:pPr>
            <w:r>
              <w:rPr>
                <w:sz w:val="17"/>
              </w:rPr>
              <w:t>최신 생성 실험</w:t>
            </w:r>
          </w:p>
        </w:tc>
        <w:tc>
          <w:tcPr>
            <w:tcW w:type="dxa" w:w="7824"/>
          </w:tcPr>
          <w:p>
            <w:pPr>
              <w:spacing w:after="60" w:line="252" w:lineRule="auto"/>
            </w:pPr>
            <w:r>
              <w:rPr>
                <w:sz w:val="17"/>
              </w:rPr>
              <w:t>기존 38개 + 추가 12개 = 50개 입력 × A/B/C/D = 200개 출력</w:t>
            </w:r>
          </w:p>
        </w:tc>
      </w:tr>
      <w:tr>
        <w:trPr>
          <w:cantSplit/>
        </w:trPr>
        <w:tc>
          <w:tcPr>
            <w:tcW w:type="dxa" w:w="1928"/>
          </w:tcPr>
          <w:p>
            <w:pPr>
              <w:spacing w:after="60" w:line="252" w:lineRule="auto"/>
            </w:pPr>
            <w:r>
              <w:rPr>
                <w:sz w:val="17"/>
              </w:rPr>
              <w:t>최신 원인 검토</w:t>
            </w:r>
          </w:p>
        </w:tc>
        <w:tc>
          <w:tcPr>
            <w:tcW w:type="dxa" w:w="7824"/>
          </w:tcPr>
          <w:p>
            <w:pPr>
              <w:spacing w:after="60" w:line="252" w:lineRule="auto"/>
            </w:pPr>
            <w:r>
              <w:rPr>
                <w:sz w:val="17"/>
              </w:rPr>
              <w:t>별도 작업자 3명 + 조정자 1명 / 제안 9건 / 원문 인용 검증 22건</w:t>
            </w:r>
          </w:p>
        </w:tc>
      </w:tr>
      <w:tr>
        <w:trPr>
          <w:cantSplit/>
        </w:trPr>
        <w:tc>
          <w:tcPr>
            <w:tcW w:type="dxa" w:w="1928"/>
          </w:tcPr>
          <w:p>
            <w:pPr>
              <w:spacing w:after="60" w:line="252" w:lineRule="auto"/>
            </w:pPr>
            <w:r>
              <w:rPr>
                <w:sz w:val="17"/>
              </w:rPr>
              <w:t>현재 반영 경계</w:t>
            </w:r>
          </w:p>
        </w:tc>
        <w:tc>
          <w:tcPr>
            <w:tcW w:type="dxa" w:w="7824"/>
          </w:tcPr>
          <w:p>
            <w:pPr>
              <w:spacing w:after="60" w:line="252" w:lineRule="auto"/>
            </w:pPr>
            <w:r>
              <w:rPr>
                <w:sz w:val="17"/>
              </w:rPr>
              <w:t>조언자 검토 결과는 별도 자료. 이번 검토에서 기본 KG·조회기·생성기는 변경하지 않음</w:t>
            </w:r>
          </w:p>
        </w:tc>
      </w:tr>
    </w:tbl>
    <w:p/>
    <w:p>
      <w:pPr>
        <w:pStyle w:val="Caption"/>
      </w:pPr>
      <w:r>
        <w:t>읽는 순서: 1장과 13장으로 보고 흐름을 잡고, 2~7장으로 현재 구조를 확인한 뒤, 8~12장으로 수치·문제·다음 조치를 검토한다.</w:t>
      </w:r>
    </w:p>
    <w:p>
      <w:bookmarkStart w:id="10" w:name="s5e0a9d16d68d"/>
      <w:pPr>
        <w:pStyle w:val="Heading1"/>
      </w:pPr>
      <w:r>
        <w:t>목차</w:t>
      </w:r>
      <w:bookmarkEnd w:id="10"/>
    </w:p>
    <w:p>
      <w:hyperlink w:anchor="s3e380945f887">
        <w:r>
          <w:t>1. 보고 요지와 현재 단계</w:t>
        </w:r>
      </w:hyperlink>
    </w:p>
    <w:p>
      <w:hyperlink w:anchor="s179213201dc6">
        <w:r>
          <w:t>2. 용어와 시스템 경계</w:t>
        </w:r>
      </w:hyperlink>
    </w:p>
    <w:p>
      <w:hyperlink w:anchor="sa66ae3e9a848">
        <w:r>
          <w:t>3. 전체 처리 과정과 모델 역할</w:t>
        </w:r>
      </w:hyperlink>
    </w:p>
    <w:p>
      <w:hyperlink w:anchor="s62429717539d">
        <w:r>
          <w:t>4. KG v2의 문헌·규모·구조</w:t>
        </w:r>
      </w:hyperlink>
    </w:p>
    <w:p>
      <w:hyperlink w:anchor="sf9e288cc0f96">
        <w:r>
          <w:t>5. 입력 분석과 기본 조회 방식</w:t>
        </w:r>
      </w:hyperlink>
    </w:p>
    <w:p>
      <w:hyperlink w:anchor="s60b2899d16c8">
        <w:r>
          <w:t>6. 의미 검색과 구간별 변환 계획</w:t>
        </w:r>
      </w:hyperlink>
    </w:p>
    <w:p>
      <w:hyperlink w:anchor="s034582802621">
        <w:r>
          <w:t>7. 최신 A/B/C/D 실험 설계와 실행</w:t>
        </w:r>
      </w:hyperlink>
    </w:p>
    <w:p>
      <w:hyperlink w:anchor="s8bdc469d58e4">
        <w:r>
          <w:t>8. 실제 전달량: 정의·계산·결과</w:t>
        </w:r>
      </w:hyperlink>
    </w:p>
    <w:p>
      <w:hyperlink w:anchor="sa1c1e2ca0ebd">
        <w:r>
          <w:t>9. 번역 결과와 해석</w:t>
        </w:r>
      </w:hyperlink>
    </w:p>
    <w:p>
      <w:hyperlink w:anchor="s28df8e817fa2">
        <w:r>
          <w:t>10. 네 역할의 검토와 원문 대조</w:t>
        </w:r>
      </w:hyperlink>
    </w:p>
    <w:p>
      <w:hyperlink w:anchor="s33faef904d72">
        <w:r>
          <w:t>11. 확인된 원인과 남은 가설</w:t>
        </w:r>
      </w:hyperlink>
    </w:p>
    <w:p>
      <w:hyperlink w:anchor="se82a8802982a">
        <w:r>
          <w:t>12. 수정 순서와 검증 설계</w:t>
        </w:r>
      </w:hyperlink>
    </w:p>
    <w:p>
      <w:hyperlink w:anchor="s0787601f68f7">
        <w:r>
          <w:t>13. 보고용 설명과 예상 질의응답</w:t>
        </w:r>
      </w:hyperlink>
    </w:p>
    <w:p>
      <w:hyperlink w:anchor="s77d522fd842b">
        <w:r>
          <w:t>부록 A. 실제 프롬프트와 데이터 계약</w:t>
        </w:r>
      </w:hyperlink>
    </w:p>
    <w:p>
      <w:hyperlink w:anchor="s91cb86edb627">
        <w:r>
          <w:t>부록 B. 최신 50개 입력의 A/B/C/D 출력</w:t>
        </w:r>
      </w:hyperlink>
    </w:p>
    <w:p>
      <w:hyperlink w:anchor="sec181e9c6859">
        <w:r>
          <w:t>부록 C. 새 대조 입력 20개와 조언 9건</w:t>
        </w:r>
      </w:hyperlink>
    </w:p>
    <w:p>
      <w:hyperlink w:anchor="s9ec638b02573">
        <w:r>
          <w:t>부록 D. 근거 파일·재현·검증 범위</w:t>
        </w:r>
      </w:hyperlink>
    </w:p>
    <w:p>
      <w:pPr>
        <w:pStyle w:val="Caption"/>
      </w:pPr>
      <w:r>
        <w:t>목차 항목을 클릭하면 해당 절로 이동한다. 쪽 번호는 Word의 페이지 필드로 표시한다.</w:t>
      </w:r>
    </w:p>
    <w:p>
      <w:bookmarkStart w:id="29" w:name="s3e380945f887"/>
      <w:pPr>
        <w:pStyle w:val="Heading1"/>
      </w:pPr>
      <w:r>
        <w:t>1. 보고 요지와 현재 단계</w:t>
      </w:r>
      <w:bookmarkEnd w:id="29"/>
    </w:p>
    <w:p>
      <w:r>
        <w:t>연구 대상은 일반 표준어 발화를 경상도 방언으로 바꾸는 과제다. 의미·시제·부정·높임·질문과 부탁 같은 발화 의도를 유지하면서 자연스러운 방언 표현을 생성하는 것이 목표다. 방언 단어가 많아지거나 표준어와 달라지는 것 자체를 정확도로 보지 않는다.</w:t>
      </w:r>
    </w:p>
    <w:p>
      <w:r>
        <w:t>현재 KG v2에는 문헌의 어휘 대응뿐 아니라 활용형, 종결어미, 구문, 용법, 제약, 출처와 원문 근거가 들어 있다. 입력을 Qwen과 Kiwi로 분석하고, 조건에 맞는 지식을 Python 조회기로 찾아, Qwen에 참고자료로 전달하는 경로까지 연결되어 있다.</w:t>
      </w:r>
    </w:p>
    <w:p>
      <w:r>
        <w:t>최신 실험에서는 같은 KG와 Qwen 설정을 유지하면서 조회 방식과 전달 형식을 각각 바꿨다. B/D에는 의미 검색을 추가했고, C/D에는 구간별 변환 계획을 사용했다. 50개 입력 중 37개에서 후보 집합이 달라졌지만, 그 변화가 번역 품질의 일관된 향상으로 이어졌다고 결론 내릴 수는 없다.</w:t>
      </w:r>
    </w:p>
    <w:p>
      <w:r>
        <w:t>최근 검토는 문제를 더 구체적으로 나누었다. 원문에 있는데 추출하지 못한 예문, KG에는 있는데 조회되지 않는 보존 정보, 검색 대상 자체가 만들어지지 않는 파생 서술어, 목록의 형태를 실제 변환 규칙처럼 쓰는 문제, 올바른 근거를 전달해도 잘못 생성하는 문제를 각각 조사해야 한다.</w:t>
      </w:r>
    </w:p>
    <w:p>
      <w:r>
        <w:t>모델 조언을 이용한 보완도 시작했다. 변환 조언자가 규칙 가설을 제안하고, 반례 검토자가 과잉 일반화를 지적하며, 문헌 대조자가 실제 근거를 확인하고, 조정자가 통합했다. 이 자료는 문헌 사실과 구분하여 저장했으며 아직 기본 실행 코드에 적용하지 않았다.</w:t>
      </w:r>
    </w:p>
    <w:tbl>
      <w:tblPr>
        <w:tblStyle w:val="LightShading-Accent1"/>
        <w:tblW w:type="auto" w:w="0"/>
        <w:tblLayout w:type="fixed"/>
        <w:tblLook w:firstColumn="1" w:firstRow="1" w:lastColumn="0" w:lastRow="0" w:noHBand="0" w:noVBand="1" w:val="04A0"/>
      </w:tblPr>
      <w:tblGrid>
        <w:gridCol w:w="4876"/>
        <w:gridCol w:w="4876"/>
      </w:tblGrid>
      <w:tr>
        <w:trPr>
          <w:tblHeader/>
          <w:cantSplit/>
        </w:trPr>
        <w:tc>
          <w:tcPr>
            <w:tcW w:type="dxa" w:w="4876"/>
          </w:tcPr>
          <w:p>
            <w:pPr>
              <w:spacing w:after="60" w:line="252" w:lineRule="auto"/>
            </w:pPr>
            <w:r>
              <w:rPr>
                <w:sz w:val="17"/>
              </w:rPr>
              <w:t>보고 가능한 결론</w:t>
            </w:r>
          </w:p>
        </w:tc>
        <w:tc>
          <w:tcPr>
            <w:tcW w:type="dxa" w:w="4876"/>
          </w:tcPr>
          <w:p>
            <w:pPr>
              <w:spacing w:after="60" w:line="252" w:lineRule="auto"/>
            </w:pPr>
            <w:r>
              <w:rPr>
                <w:sz w:val="17"/>
              </w:rPr>
              <w:t>아직 보고하면 안 되는 결론</w:t>
            </w:r>
          </w:p>
        </w:tc>
      </w:tr>
      <w:tr>
        <w:trPr>
          <w:cantSplit/>
        </w:trPr>
        <w:tc>
          <w:tcPr>
            <w:tcW w:type="dxa" w:w="4876"/>
          </w:tcPr>
          <w:p>
            <w:pPr>
              <w:spacing w:after="60" w:line="252" w:lineRule="auto"/>
            </w:pPr>
            <w:r>
              <w:rPr>
                <w:sz w:val="17"/>
              </w:rPr>
              <w:t>200개 출력을 생성하고 요청·응답·조회 기록을 보존했다.</w:t>
            </w:r>
          </w:p>
        </w:tc>
        <w:tc>
          <w:tcPr>
            <w:tcW w:type="dxa" w:w="4876"/>
          </w:tcPr>
          <w:p>
            <w:pPr>
              <w:spacing w:after="60" w:line="252" w:lineRule="auto"/>
            </w:pPr>
            <w:r>
              <w:rPr>
                <w:sz w:val="17"/>
              </w:rPr>
              <w:t>KG 방식이 강한 사전학습 모델보다 우수하다.</w:t>
            </w:r>
          </w:p>
        </w:tc>
      </w:tr>
      <w:tr>
        <w:trPr>
          <w:cantSplit/>
        </w:trPr>
        <w:tc>
          <w:tcPr>
            <w:tcW w:type="dxa" w:w="4876"/>
          </w:tcPr>
          <w:p>
            <w:pPr>
              <w:spacing w:after="60" w:line="252" w:lineRule="auto"/>
            </w:pPr>
            <w:r>
              <w:rPr>
                <w:sz w:val="17"/>
              </w:rPr>
              <w:t>입력당 후보 전달 구간은 평균 3.0~3.2개, 구간당 후보는 약 2.75개다.</w:t>
            </w:r>
          </w:p>
        </w:tc>
        <w:tc>
          <w:tcPr>
            <w:tcW w:type="dxa" w:w="4876"/>
          </w:tcPr>
          <w:p>
            <w:pPr>
              <w:spacing w:after="60" w:line="252" w:lineRule="auto"/>
            </w:pPr>
            <w:r>
              <w:rPr>
                <w:sz w:val="17"/>
              </w:rPr>
              <w:t>후보 수 또는 길이를 늘리거나 줄이면 반드시 개선된다.</w:t>
            </w:r>
          </w:p>
        </w:tc>
      </w:tr>
      <w:tr>
        <w:trPr>
          <w:cantSplit/>
        </w:trPr>
        <w:tc>
          <w:tcPr>
            <w:tcW w:type="dxa" w:w="4876"/>
          </w:tcPr>
          <w:p>
            <w:pPr>
              <w:spacing w:after="60" w:line="252" w:lineRule="auto"/>
            </w:pPr>
            <w:r>
              <w:rPr>
                <w:sz w:val="17"/>
              </w:rPr>
              <w:t>일부 분석·조회 누락과 추출 누락을 구체적 사례로 확인했다.</w:t>
            </w:r>
          </w:p>
        </w:tc>
        <w:tc>
          <w:tcPr>
            <w:tcW w:type="dxa" w:w="4876"/>
          </w:tcPr>
          <w:p>
            <w:pPr>
              <w:spacing w:after="60" w:line="252" w:lineRule="auto"/>
            </w:pPr>
            <w:r>
              <w:rPr>
                <w:sz w:val="17"/>
              </w:rPr>
              <w:t>전체 문헌의 지식을 완전하게 추출했다.</w:t>
            </w:r>
          </w:p>
        </w:tc>
      </w:tr>
      <w:tr>
        <w:trPr>
          <w:cantSplit/>
        </w:trPr>
        <w:tc>
          <w:tcPr>
            <w:tcW w:type="dxa" w:w="4876"/>
          </w:tcPr>
          <w:p>
            <w:pPr>
              <w:spacing w:after="60" w:line="252" w:lineRule="auto"/>
            </w:pPr>
            <w:r>
              <w:rPr>
                <w:sz w:val="17"/>
              </w:rPr>
              <w:t>원문 대조로 기존 오류 판정 두 가지를 정정했다.</w:t>
            </w:r>
          </w:p>
        </w:tc>
        <w:tc>
          <w:tcPr>
            <w:tcW w:type="dxa" w:w="4876"/>
          </w:tcPr>
          <w:p>
            <w:pPr>
              <w:spacing w:after="60" w:line="252" w:lineRule="auto"/>
            </w:pPr>
            <w:r>
              <w:rPr>
                <w:sz w:val="17"/>
              </w:rPr>
              <w:t>방언 화자 독립 평가와 통계적 우열 검증이 끝났다.</w:t>
            </w:r>
          </w:p>
        </w:tc>
      </w:tr>
    </w:tbl>
    <w:p/>
    <w:p>
      <w:pPr>
        <w:pStyle w:val="Caption"/>
      </w:pPr>
      <w:r>
        <w:t>근거: kg_v2/reports/build_summary.json; factorial protocol/summary; advisory coordinator_validation.json</w:t>
      </w:r>
    </w:p>
    <w:p>
      <w:bookmarkStart w:id="37" w:name="s179213201dc6"/>
      <w:pPr>
        <w:pStyle w:val="Heading1"/>
      </w:pPr>
      <w:r>
        <w:t>2. 용어와 시스템 경계</w:t>
      </w:r>
      <w:bookmarkEnd w:id="37"/>
    </w:p>
    <w:tbl>
      <w:tblPr>
        <w:tblStyle w:val="LightShading-Accent1"/>
        <w:tblW w:type="auto" w:w="0"/>
        <w:tblLayout w:type="fixed"/>
        <w:tblLook w:firstColumn="1" w:firstRow="1" w:lastColumn="0" w:lastRow="0" w:noHBand="0" w:noVBand="1" w:val="04A0"/>
      </w:tblPr>
      <w:tblGrid>
        <w:gridCol w:w="2324"/>
        <w:gridCol w:w="7427"/>
      </w:tblGrid>
      <w:tr>
        <w:trPr>
          <w:tblHeader/>
          <w:cantSplit/>
        </w:trPr>
        <w:tc>
          <w:tcPr>
            <w:tcW w:type="dxa" w:w="2324"/>
          </w:tcPr>
          <w:p>
            <w:pPr>
              <w:spacing w:after="60" w:line="252" w:lineRule="auto"/>
            </w:pPr>
            <w:r>
              <w:rPr>
                <w:sz w:val="17"/>
              </w:rPr>
              <w:t>용어</w:t>
            </w:r>
          </w:p>
        </w:tc>
        <w:tc>
          <w:tcPr>
            <w:tcW w:type="dxa" w:w="7427"/>
          </w:tcPr>
          <w:p>
            <w:pPr>
              <w:spacing w:after="60" w:line="252" w:lineRule="auto"/>
            </w:pPr>
            <w:r>
              <w:rPr>
                <w:sz w:val="17"/>
              </w:rPr>
              <w:t>현재 프로젝트에서의 의미</w:t>
            </w:r>
          </w:p>
        </w:tc>
      </w:tr>
      <w:tr>
        <w:trPr>
          <w:cantSplit/>
        </w:trPr>
        <w:tc>
          <w:tcPr>
            <w:tcW w:type="dxa" w:w="2324"/>
          </w:tcPr>
          <w:p>
            <w:pPr>
              <w:spacing w:after="60" w:line="252" w:lineRule="auto"/>
            </w:pPr>
            <w:r>
              <w:rPr>
                <w:sz w:val="17"/>
              </w:rPr>
              <w:t>지식 진술 / KnowledgeStatement</w:t>
            </w:r>
          </w:p>
        </w:tc>
        <w:tc>
          <w:tcPr>
            <w:tcW w:type="dxa" w:w="7427"/>
          </w:tcPr>
          <w:p>
            <w:pPr>
              <w:spacing w:after="60" w:line="252" w:lineRule="auto"/>
            </w:pPr>
            <w:r>
              <w:rPr>
                <w:sz w:val="17"/>
              </w:rPr>
              <w:t>문헌에서 읽은 하나의 대응·활용·용법·제약을 출처와 조건을 붙여 기록한 단위. 진술 1개가 반드시 독립적인 완성 변환 규칙 1개는 아니다.</w:t>
            </w:r>
          </w:p>
        </w:tc>
      </w:tr>
      <w:tr>
        <w:trPr>
          <w:cantSplit/>
        </w:trPr>
        <w:tc>
          <w:tcPr>
            <w:tcW w:type="dxa" w:w="2324"/>
          </w:tcPr>
          <w:p>
            <w:pPr>
              <w:spacing w:after="60" w:line="252" w:lineRule="auto"/>
            </w:pPr>
            <w:r>
              <w:rPr>
                <w:sz w:val="17"/>
              </w:rPr>
              <w:t>노드 / 관계</w:t>
            </w:r>
          </w:p>
        </w:tc>
        <w:tc>
          <w:tcPr>
            <w:tcW w:type="dxa" w:w="7427"/>
          </w:tcPr>
          <w:p>
            <w:pPr>
              <w:spacing w:after="60" w:line="252" w:lineRule="auto"/>
            </w:pPr>
            <w:r>
              <w:rPr>
                <w:sz w:val="17"/>
              </w:rPr>
              <w:t>노드는 진술·표현·조건·근거 등의 객체다. 관계는 어떤 진술이 어떤 표현·조건·근거와 연결되는지를 나타낸다.</w:t>
            </w:r>
          </w:p>
        </w:tc>
      </w:tr>
      <w:tr>
        <w:trPr>
          <w:cantSplit/>
        </w:trPr>
        <w:tc>
          <w:tcPr>
            <w:tcW w:type="dxa" w:w="2324"/>
          </w:tcPr>
          <w:p>
            <w:pPr>
              <w:spacing w:after="60" w:line="252" w:lineRule="auto"/>
            </w:pPr>
            <w:r>
              <w:rPr>
                <w:sz w:val="17"/>
              </w:rPr>
              <w:t>카드 / 참조 후보</w:t>
            </w:r>
          </w:p>
        </w:tc>
        <w:tc>
          <w:tcPr>
            <w:tcW w:type="dxa" w:w="7427"/>
          </w:tcPr>
          <w:p>
            <w:pPr>
              <w:spacing w:after="60" w:line="252" w:lineRule="auto"/>
            </w:pPr>
            <w:r>
              <w:rPr>
                <w:sz w:val="17"/>
              </w:rPr>
              <w:t>KG 노드 유형이 아니다. 조회기가 하나의 진술과 관련 정보, 원문 구간, 검사 결과를 묶어 생성기에 보내는 JSON 객체를 뜻한다.</w:t>
            </w:r>
          </w:p>
        </w:tc>
      </w:tr>
      <w:tr>
        <w:trPr>
          <w:cantSplit/>
        </w:trPr>
        <w:tc>
          <w:tcPr>
            <w:tcW w:type="dxa" w:w="2324"/>
          </w:tcPr>
          <w:p>
            <w:pPr>
              <w:spacing w:after="60" w:line="252" w:lineRule="auto"/>
            </w:pPr>
            <w:r>
              <w:rPr>
                <w:sz w:val="17"/>
              </w:rPr>
              <w:t>입력 / 발화</w:t>
            </w:r>
          </w:p>
        </w:tc>
        <w:tc>
          <w:tcPr>
            <w:tcW w:type="dxa" w:w="7427"/>
          </w:tcPr>
          <w:p>
            <w:pPr>
              <w:spacing w:after="60" w:line="252" w:lineRule="auto"/>
            </w:pPr>
            <w:r>
              <w:rPr>
                <w:sz w:val="17"/>
              </w:rPr>
              <w:t>DEV001 같은 ID 하나에 해당하는 표준어 텍스트. LONG 입력에는 문장 여러 개가 들어가지만 실험에서는 입력 하나다.</w:t>
            </w:r>
          </w:p>
        </w:tc>
      </w:tr>
      <w:tr>
        <w:trPr>
          <w:cantSplit/>
        </w:trPr>
        <w:tc>
          <w:tcPr>
            <w:tcW w:type="dxa" w:w="2324"/>
          </w:tcPr>
          <w:p>
            <w:pPr>
              <w:spacing w:after="60" w:line="252" w:lineRule="auto"/>
            </w:pPr>
            <w:r>
              <w:rPr>
                <w:sz w:val="17"/>
              </w:rPr>
              <w:t>분석 절 / clause</w:t>
            </w:r>
          </w:p>
        </w:tc>
        <w:tc>
          <w:tcPr>
            <w:tcW w:type="dxa" w:w="7427"/>
          </w:tcPr>
          <w:p>
            <w:pPr>
              <w:spacing w:after="60" w:line="252" w:lineRule="auto"/>
            </w:pPr>
            <w:r>
              <w:rPr>
                <w:sz w:val="17"/>
              </w:rPr>
              <w:t>분석기가 주절 또는 연결절로 기록한 단위. 통계의 후보 전달 구간과 같지 않다.</w:t>
            </w:r>
          </w:p>
        </w:tc>
      </w:tr>
      <w:tr>
        <w:trPr>
          <w:cantSplit/>
        </w:trPr>
        <w:tc>
          <w:tcPr>
            <w:tcW w:type="dxa" w:w="2324"/>
          </w:tcPr>
          <w:p>
            <w:pPr>
              <w:spacing w:after="60" w:line="252" w:lineRule="auto"/>
            </w:pPr>
            <w:r>
              <w:rPr>
                <w:sz w:val="17"/>
              </w:rPr>
              <w:t>원문 구성 / source_unit</w:t>
            </w:r>
          </w:p>
        </w:tc>
        <w:tc>
          <w:tcPr>
            <w:tcW w:type="dxa" w:w="7427"/>
          </w:tcPr>
          <w:p>
            <w:pPr>
              <w:spacing w:after="60" w:line="252" w:lineRule="auto"/>
            </w:pPr>
            <w:r>
              <w:rPr>
                <w:sz w:val="17"/>
              </w:rPr>
              <w:t>인용·관형절·보조용언 같은 구성과 부모/자식 관계를 표현하는 분석 단위. 분석에 기록됐다고 모든 단위가 현행 v2 조회에서 활용되는 것은 아니다.</w:t>
            </w:r>
          </w:p>
        </w:tc>
      </w:tr>
      <w:tr>
        <w:trPr>
          <w:cantSplit/>
        </w:trPr>
        <w:tc>
          <w:tcPr>
            <w:tcW w:type="dxa" w:w="2324"/>
          </w:tcPr>
          <w:p>
            <w:pPr>
              <w:spacing w:after="60" w:line="252" w:lineRule="auto"/>
            </w:pPr>
            <w:r>
              <w:rPr>
                <w:sz w:val="17"/>
              </w:rPr>
              <w:t>구간 / span</w:t>
            </w:r>
          </w:p>
        </w:tc>
        <w:tc>
          <w:tcPr>
            <w:tcW w:type="dxa" w:w="7427"/>
          </w:tcPr>
          <w:p>
            <w:pPr>
              <w:spacing w:after="60" w:line="252" w:lineRule="auto"/>
            </w:pPr>
            <w:r>
              <w:rPr>
                <w:sz w:val="17"/>
              </w:rPr>
              <w:t>원문에서 시작 위치와 끝 위치로 지정한 범위. [start,end)는 끝 위치를 포함하지 않는다. 단어 구간이 절 구간 안에 들어갈 수 있다.</w:t>
            </w:r>
          </w:p>
        </w:tc>
      </w:tr>
      <w:tr>
        <w:trPr>
          <w:cantSplit/>
        </w:trPr>
        <w:tc>
          <w:tcPr>
            <w:tcW w:type="dxa" w:w="2324"/>
          </w:tcPr>
          <w:p>
            <w:pPr>
              <w:spacing w:after="60" w:line="252" w:lineRule="auto"/>
            </w:pPr>
            <w:r>
              <w:rPr>
                <w:sz w:val="17"/>
              </w:rPr>
              <w:t>후보</w:t>
            </w:r>
          </w:p>
        </w:tc>
        <w:tc>
          <w:tcPr>
            <w:tcW w:type="dxa" w:w="7427"/>
          </w:tcPr>
          <w:p>
            <w:pPr>
              <w:spacing w:after="60" w:line="252" w:lineRule="auto"/>
            </w:pPr>
            <w:r>
              <w:rPr>
                <w:sz w:val="17"/>
              </w:rPr>
              <w:t>해당 구간에 참고할 수 있다고 선택된 진술. 자동 승인된 정답이나 반드시 적용해야 할 치환이 아니다.</w:t>
            </w:r>
          </w:p>
        </w:tc>
      </w:tr>
      <w:tr>
        <w:trPr>
          <w:cantSplit/>
        </w:trPr>
        <w:tc>
          <w:tcPr>
            <w:tcW w:type="dxa" w:w="2324"/>
          </w:tcPr>
          <w:p>
            <w:pPr>
              <w:spacing w:after="60" w:line="252" w:lineRule="auto"/>
            </w:pPr>
            <w:r>
              <w:rPr>
                <w:sz w:val="17"/>
              </w:rPr>
              <w:t>청자 높임 / 주체 높임</w:t>
            </w:r>
          </w:p>
        </w:tc>
        <w:tc>
          <w:tcPr>
            <w:tcW w:type="dxa" w:w="7427"/>
          </w:tcPr>
          <w:p>
            <w:pPr>
              <w:spacing w:after="60" w:line="252" w:lineRule="auto"/>
            </w:pPr>
            <w:r>
              <w:rPr>
                <w:sz w:val="17"/>
              </w:rPr>
              <w:t>듣는 사람에 대한 말투와 문장 속 행위 주체를 높이는 표현을 각각 뜻한다. -요와 -시-/계시다를 같은 변수로 처리하면 안 된다.</w:t>
            </w:r>
          </w:p>
        </w:tc>
      </w:tr>
      <w:tr>
        <w:trPr>
          <w:cantSplit/>
        </w:trPr>
        <w:tc>
          <w:tcPr>
            <w:tcW w:type="dxa" w:w="2324"/>
          </w:tcPr>
          <w:p>
            <w:pPr>
              <w:spacing w:after="60" w:line="252" w:lineRule="auto"/>
            </w:pPr>
            <w:r>
              <w:rPr>
                <w:sz w:val="17"/>
              </w:rPr>
              <w:t>벡터 검색 / 의미 검색</w:t>
            </w:r>
          </w:p>
        </w:tc>
        <w:tc>
          <w:tcPr>
            <w:tcW w:type="dxa" w:w="7427"/>
          </w:tcPr>
          <w:p>
            <w:pPr>
              <w:spacing w:after="60" w:line="252" w:lineRule="auto"/>
            </w:pPr>
            <w:r>
              <w:rPr>
                <w:sz w:val="17"/>
              </w:rPr>
              <w:t>질의와 지식 설명을 숫자 벡터로 바꾸어 유사도로 후보를 찾는 방식. 유사성은 적용 가능성의 충분조건이 아니다.</w:t>
            </w:r>
          </w:p>
        </w:tc>
      </w:tr>
      <w:tr>
        <w:trPr>
          <w:cantSplit/>
        </w:trPr>
        <w:tc>
          <w:tcPr>
            <w:tcW w:type="dxa" w:w="2324"/>
          </w:tcPr>
          <w:p>
            <w:pPr>
              <w:spacing w:after="60" w:line="252" w:lineRule="auto"/>
            </w:pPr>
            <w:r>
              <w:rPr>
                <w:sz w:val="17"/>
              </w:rPr>
              <w:t>변환 계획</w:t>
            </w:r>
          </w:p>
        </w:tc>
        <w:tc>
          <w:tcPr>
            <w:tcW w:type="dxa" w:w="7427"/>
          </w:tcPr>
          <w:p>
            <w:pPr>
              <w:spacing w:after="60" w:line="252" w:lineRule="auto"/>
            </w:pPr>
            <w:r>
              <w:rPr>
                <w:sz w:val="17"/>
              </w:rPr>
              <w:t>이번 C/D에서는 같은 구간의 후보와 보존할 분석값을 묶은 생성 입력. 모든 후보의 완성 활용형을 확정하는 규칙 실행기는 아니다.</w:t>
            </w:r>
          </w:p>
        </w:tc>
      </w:tr>
      <w:tr>
        <w:trPr>
          <w:cantSplit/>
        </w:trPr>
        <w:tc>
          <w:tcPr>
            <w:tcW w:type="dxa" w:w="2324"/>
          </w:tcPr>
          <w:p>
            <w:pPr>
              <w:spacing w:after="60" w:line="252" w:lineRule="auto"/>
            </w:pPr>
            <w:r>
              <w:rPr>
                <w:sz w:val="17"/>
              </w:rPr>
              <w:t>생산 KG·생성기</w:t>
            </w:r>
          </w:p>
        </w:tc>
        <w:tc>
          <w:tcPr>
            <w:tcW w:type="dxa" w:w="7427"/>
          </w:tcPr>
          <w:p>
            <w:pPr>
              <w:spacing w:after="60" w:line="252" w:lineRule="auto"/>
            </w:pPr>
            <w:r>
              <w:rPr>
                <w:sz w:val="17"/>
              </w:rPr>
              <w:t>대화에서 실제 실행에 사용 중인 기본 데이터·코드를 가리킨 표현. 외부 상용 서비스에 배포했다는 뜻으로 쓰지 않는다.</w:t>
            </w:r>
          </w:p>
        </w:tc>
      </w:tr>
    </w:tbl>
    <w:p/>
    <w:p>
      <w:bookmarkStart w:id="39" w:name="s360b99223557"/>
      <w:pPr>
        <w:pStyle w:val="Heading2"/>
      </w:pPr>
      <w:r>
        <w:t>2.1 “변경하지 않았다”의 정확한 범위</w:t>
      </w:r>
      <w:bookmarkEnd w:id="39"/>
    </w:p>
    <w:tbl>
      <w:tblPr>
        <w:tblStyle w:val="LightShading-Accent1"/>
        <w:tblW w:type="auto" w:w="0"/>
        <w:tblLayout w:type="fixed"/>
        <w:tblLook w:firstColumn="1" w:firstRow="1" w:lastColumn="0" w:lastRow="0" w:noHBand="0" w:noVBand="1" w:val="04A0"/>
      </w:tblPr>
      <w:tblGrid>
        <w:gridCol w:w="1701"/>
        <w:gridCol w:w="3685"/>
        <w:gridCol w:w="4365"/>
      </w:tblGrid>
      <w:tr>
        <w:trPr>
          <w:tblHeader/>
          <w:cantSplit/>
        </w:trPr>
        <w:tc>
          <w:tcPr>
            <w:tcW w:type="dxa" w:w="1701"/>
          </w:tcPr>
          <w:p>
            <w:pPr>
              <w:spacing w:after="60" w:line="252" w:lineRule="auto"/>
            </w:pPr>
            <w:r>
              <w:rPr>
                <w:sz w:val="17"/>
              </w:rPr>
              <w:t>층</w:t>
            </w:r>
          </w:p>
        </w:tc>
        <w:tc>
          <w:tcPr>
            <w:tcW w:type="dxa" w:w="3685"/>
          </w:tcPr>
          <w:p>
            <w:pPr>
              <w:spacing w:after="60" w:line="252" w:lineRule="auto"/>
            </w:pPr>
            <w:r>
              <w:rPr>
                <w:sz w:val="17"/>
              </w:rPr>
              <w:t>관련 파일·기능</w:t>
            </w:r>
          </w:p>
        </w:tc>
        <w:tc>
          <w:tcPr>
            <w:tcW w:type="dxa" w:w="4365"/>
          </w:tcPr>
          <w:p>
            <w:pPr>
              <w:spacing w:after="60" w:line="252" w:lineRule="auto"/>
            </w:pPr>
            <w:r>
              <w:rPr>
                <w:sz w:val="17"/>
              </w:rPr>
              <w:t>현재 상태</w:t>
            </w:r>
          </w:p>
        </w:tc>
      </w:tr>
      <w:tr>
        <w:trPr>
          <w:cantSplit/>
        </w:trPr>
        <w:tc>
          <w:tcPr>
            <w:tcW w:type="dxa" w:w="1701"/>
          </w:tcPr>
          <w:p>
            <w:pPr>
              <w:spacing w:after="60" w:line="252" w:lineRule="auto"/>
            </w:pPr>
            <w:r>
              <w:rPr>
                <w:sz w:val="17"/>
              </w:rPr>
              <w:t>KG 원본과 그래프</w:t>
            </w:r>
          </w:p>
        </w:tc>
        <w:tc>
          <w:tcPr>
            <w:tcW w:type="dxa" w:w="3685"/>
          </w:tcPr>
          <w:p>
            <w:pPr>
              <w:spacing w:after="60" w:line="252" w:lineRule="auto"/>
            </w:pPr>
            <w:r>
              <w:rPr>
                <w:sz w:val="17"/>
              </w:rPr>
              <w:t>kg_v2/authored, facts.jsonl, graph.json</w:t>
            </w:r>
          </w:p>
        </w:tc>
        <w:tc>
          <w:tcPr>
            <w:tcW w:type="dxa" w:w="4365"/>
          </w:tcPr>
          <w:p>
            <w:pPr>
              <w:spacing w:after="60" w:line="252" w:lineRule="auto"/>
            </w:pPr>
            <w:r>
              <w:rPr>
                <w:sz w:val="17"/>
              </w:rPr>
              <w:t>종결 대응 보완까지 반영된 3,761진술. 최신 조언 검토에서는 수정하지 않음.</w:t>
            </w:r>
          </w:p>
        </w:tc>
      </w:tr>
      <w:tr>
        <w:trPr>
          <w:cantSplit/>
        </w:trPr>
        <w:tc>
          <w:tcPr>
            <w:tcW w:type="dxa" w:w="1701"/>
          </w:tcPr>
          <w:p>
            <w:pPr>
              <w:spacing w:after="60" w:line="252" w:lineRule="auto"/>
            </w:pPr>
            <w:r>
              <w:rPr>
                <w:sz w:val="17"/>
              </w:rPr>
              <w:t>기본 조회기</w:t>
            </w:r>
          </w:p>
        </w:tc>
        <w:tc>
          <w:tcPr>
            <w:tcW w:type="dxa" w:w="3685"/>
          </w:tcPr>
          <w:p>
            <w:pPr>
              <w:spacing w:after="60" w:line="252" w:lineRule="auto"/>
            </w:pPr>
            <w:r>
              <w:rPr>
                <w:sz w:val="17"/>
              </w:rPr>
              <w:t>kg_v2/sentence_retrieval.py, query.py</w:t>
            </w:r>
          </w:p>
        </w:tc>
        <w:tc>
          <w:tcPr>
            <w:tcW w:type="dxa" w:w="4365"/>
          </w:tcPr>
          <w:p>
            <w:pPr>
              <w:spacing w:after="60" w:line="252" w:lineRule="auto"/>
            </w:pPr>
            <w:r>
              <w:rPr>
                <w:sz w:val="17"/>
              </w:rPr>
              <w:t>기본형·형태·기능·조건·활용 관계 조회. 최신 조언 검토에서는 수정하지 않음.</w:t>
            </w:r>
          </w:p>
        </w:tc>
      </w:tr>
      <w:tr>
        <w:trPr>
          <w:cantSplit/>
        </w:trPr>
        <w:tc>
          <w:tcPr>
            <w:tcW w:type="dxa" w:w="1701"/>
          </w:tcPr>
          <w:p>
            <w:pPr>
              <w:spacing w:after="60" w:line="252" w:lineRule="auto"/>
            </w:pPr>
            <w:r>
              <w:rPr>
                <w:sz w:val="17"/>
              </w:rPr>
              <w:t>생성기</w:t>
            </w:r>
          </w:p>
        </w:tc>
        <w:tc>
          <w:tcPr>
            <w:tcW w:type="dxa" w:w="3685"/>
          </w:tcPr>
          <w:p>
            <w:pPr>
              <w:spacing w:after="60" w:line="252" w:lineRule="auto"/>
            </w:pPr>
            <w:r>
              <w:rPr>
                <w:sz w:val="17"/>
              </w:rPr>
              <w:t>kg_v2/run_translation.py의 요청 구성·프롬프트·Qwen 호출</w:t>
            </w:r>
          </w:p>
        </w:tc>
        <w:tc>
          <w:tcPr>
            <w:tcW w:type="dxa" w:w="4365"/>
          </w:tcPr>
          <w:p>
            <w:pPr>
              <w:spacing w:after="60" w:line="252" w:lineRule="auto"/>
            </w:pPr>
            <w:r>
              <w:rPr>
                <w:sz w:val="17"/>
              </w:rPr>
              <w:t>조회 자료를 전달하여 번역 생성. 최신 조언 검토에서는 수정하지 않음.</w:t>
            </w:r>
          </w:p>
        </w:tc>
      </w:tr>
      <w:tr>
        <w:trPr>
          <w:cantSplit/>
        </w:trPr>
        <w:tc>
          <w:tcPr>
            <w:tcW w:type="dxa" w:w="1701"/>
          </w:tcPr>
          <w:p>
            <w:pPr>
              <w:spacing w:after="60" w:line="252" w:lineRule="auto"/>
            </w:pPr>
            <w:r>
              <w:rPr>
                <w:sz w:val="17"/>
              </w:rPr>
              <w:t>실험 전용 확장</w:t>
            </w:r>
          </w:p>
        </w:tc>
        <w:tc>
          <w:tcPr>
            <w:tcW w:type="dxa" w:w="3685"/>
          </w:tcPr>
          <w:p>
            <w:pPr>
              <w:spacing w:after="60" w:line="252" w:lineRule="auto"/>
            </w:pPr>
            <w:r>
              <w:rPr>
                <w:sz w:val="17"/>
              </w:rPr>
              <w:t>reports/kg_v2_factorial_20261012/</w:t>
            </w:r>
          </w:p>
        </w:tc>
        <w:tc>
          <w:tcPr>
            <w:tcW w:type="dxa" w:w="4365"/>
          </w:tcPr>
          <w:p>
            <w:pPr>
              <w:spacing w:after="60" w:line="252" w:lineRule="auto"/>
            </w:pPr>
            <w:r>
              <w:rPr>
                <w:sz w:val="17"/>
              </w:rPr>
              <w:t>의미 검색과 변환 계획을 구현하고 200개 생성까지 완료. 기본 경로로 자동 채택하지 않음.</w:t>
            </w:r>
          </w:p>
        </w:tc>
      </w:tr>
      <w:tr>
        <w:trPr>
          <w:cantSplit/>
        </w:trPr>
        <w:tc>
          <w:tcPr>
            <w:tcW w:type="dxa" w:w="1701"/>
          </w:tcPr>
          <w:p>
            <w:pPr>
              <w:spacing w:after="60" w:line="252" w:lineRule="auto"/>
            </w:pPr>
            <w:r>
              <w:rPr>
                <w:sz w:val="17"/>
              </w:rPr>
              <w:t>검토·보완 제안</w:t>
            </w:r>
          </w:p>
        </w:tc>
        <w:tc>
          <w:tcPr>
            <w:tcW w:type="dxa" w:w="3685"/>
          </w:tcPr>
          <w:p>
            <w:pPr>
              <w:spacing w:after="60" w:line="252" w:lineRule="auto"/>
            </w:pPr>
            <w:r>
              <w:rPr>
                <w:sz w:val="17"/>
              </w:rPr>
              <w:t>reports/kg_v2_advisory_20261012/</w:t>
            </w:r>
          </w:p>
        </w:tc>
        <w:tc>
          <w:tcPr>
            <w:tcW w:type="dxa" w:w="4365"/>
          </w:tcPr>
          <w:p>
            <w:pPr>
              <w:spacing w:after="60" w:line="252" w:lineRule="auto"/>
            </w:pPr>
            <w:r>
              <w:rPr>
                <w:sz w:val="17"/>
              </w:rPr>
              <w:t>9개 제안과 반례·원문 대조·통계를 새로 작성. 모델 조언을 문헌 사실로 합치지 않음.</w:t>
            </w:r>
          </w:p>
        </w:tc>
      </w:tr>
    </w:tbl>
    <w:p/>
    <w:p>
      <w:r>
        <w:t>따라서 “아무것도 수정한 적이 없다”는 뜻이 아니다. 이전 종결 대응 보완에서 KG와 조회기를 수정했고, 다음 단계에서는 별도 실험 코드를 추가했다. 이번 조언 검토의 생산 반영 여부를 말할 때만 “아직 변경하지 않았다”고 표현한다.</w:t>
      </w:r>
    </w:p>
    <w:p>
      <w:bookmarkStart w:id="42" w:name="sa66ae3e9a848"/>
      <w:pPr>
        <w:pStyle w:val="Heading1"/>
      </w:pPr>
      <w:r>
        <w:t>3. 전체 처리 과정과 모델 역할</w:t>
      </w:r>
      <w:bookmarkEnd w:id="42"/>
    </w:p>
    <w:p>
      <w:pPr>
        <w:jc w:val="center"/>
      </w:pPr>
      <w:r>
        <w:drawing>
          <wp:inline xmlns:a="http://schemas.openxmlformats.org/drawingml/2006/main" xmlns:pic="http://schemas.openxmlformats.org/drawingml/2006/picture">
            <wp:extent cx="6120000" cy="6305455"/>
            <wp:docPr id="1" name="Picture 1"/>
            <wp:cNvGraphicFramePr>
              <a:graphicFrameLocks noChangeAspect="1"/>
            </wp:cNvGraphicFramePr>
            <a:graphic>
              <a:graphicData uri="http://schemas.openxmlformats.org/drawingml/2006/picture">
                <pic:pic>
                  <pic:nvPicPr>
                    <pic:cNvPr id="0" name="pipeline.png"/>
                    <pic:cNvPicPr/>
                  </pic:nvPicPr>
                  <pic:blipFill>
                    <a:blip r:embed="rId11"/>
                    <a:stretch>
                      <a:fillRect/>
                    </a:stretch>
                  </pic:blipFill>
                  <pic:spPr>
                    <a:xfrm>
                      <a:off x="0" y="0"/>
                      <a:ext cx="6120000" cy="6305455"/>
                    </a:xfrm>
                    <a:prstGeom prst="rect"/>
                  </pic:spPr>
                </pic:pic>
              </a:graphicData>
            </a:graphic>
          </wp:inline>
        </w:drawing>
      </w:r>
    </w:p>
    <w:p>
      <w:pPr>
        <w:pStyle w:val="Caption"/>
      </w:pPr>
      <w:r>
        <w:t>그림 1. 현재 처리 흐름. 구축·검토용 Astra와 번역 런타임의 Qwen을 구분한다. B/D 및 C/D 확장은 별도 실험 경로다.</w:t>
      </w:r>
    </w:p>
    <w:tbl>
      <w:tblPr>
        <w:tblStyle w:val="LightShading-Accent1"/>
        <w:tblW w:type="auto" w:w="0"/>
        <w:tblLayout w:type="fixed"/>
        <w:tblLook w:firstColumn="1" w:firstRow="1" w:lastColumn="0" w:lastRow="0" w:noHBand="0" w:noVBand="1" w:val="04A0"/>
      </w:tblPr>
      <w:tblGrid>
        <w:gridCol w:w="2098"/>
        <w:gridCol w:w="4139"/>
        <w:gridCol w:w="3515"/>
      </w:tblGrid>
      <w:tr>
        <w:trPr>
          <w:tblHeader/>
          <w:cantSplit/>
        </w:trPr>
        <w:tc>
          <w:tcPr>
            <w:tcW w:type="dxa" w:w="2098"/>
          </w:tcPr>
          <w:p>
            <w:pPr>
              <w:spacing w:after="60" w:line="252" w:lineRule="auto"/>
            </w:pPr>
            <w:r>
              <w:rPr>
                <w:sz w:val="17"/>
              </w:rPr>
              <w:t>모델·도구</w:t>
            </w:r>
          </w:p>
        </w:tc>
        <w:tc>
          <w:tcPr>
            <w:tcW w:type="dxa" w:w="4139"/>
          </w:tcPr>
          <w:p>
            <w:pPr>
              <w:spacing w:after="60" w:line="252" w:lineRule="auto"/>
            </w:pPr>
            <w:r>
              <w:rPr>
                <w:sz w:val="17"/>
              </w:rPr>
              <w:t>입력 → 출력</w:t>
            </w:r>
          </w:p>
        </w:tc>
        <w:tc>
          <w:tcPr>
            <w:tcW w:type="dxa" w:w="3515"/>
          </w:tcPr>
          <w:p>
            <w:pPr>
              <w:spacing w:after="60" w:line="252" w:lineRule="auto"/>
            </w:pPr>
            <w:r>
              <w:rPr>
                <w:sz w:val="17"/>
              </w:rPr>
              <w:t>현재 호출 위치</w:t>
            </w:r>
          </w:p>
        </w:tc>
      </w:tr>
      <w:tr>
        <w:trPr>
          <w:cantSplit/>
        </w:trPr>
        <w:tc>
          <w:tcPr>
            <w:tcW w:type="dxa" w:w="2098"/>
          </w:tcPr>
          <w:p>
            <w:pPr>
              <w:spacing w:after="60" w:line="252" w:lineRule="auto"/>
            </w:pPr>
            <w:r>
              <w:rPr>
                <w:sz w:val="17"/>
              </w:rPr>
              <w:t>Astra: 문헌 작성·검토</w:t>
            </w:r>
          </w:p>
        </w:tc>
        <w:tc>
          <w:tcPr>
            <w:tcW w:type="dxa" w:w="4139"/>
          </w:tcPr>
          <w:p>
            <w:pPr>
              <w:spacing w:after="60" w:line="252" w:lineRule="auto"/>
            </w:pPr>
            <w:r>
              <w:rPr>
                <w:sz w:val="17"/>
              </w:rPr>
              <w:t>PDF 텍스트·표 이미지·작성 계약 → 진술 JSON·페이지 대장·검토 보고</w:t>
            </w:r>
          </w:p>
        </w:tc>
        <w:tc>
          <w:tcPr>
            <w:tcW w:type="dxa" w:w="3515"/>
          </w:tcPr>
          <w:p>
            <w:pPr>
              <w:spacing w:after="60" w:line="252" w:lineRule="auto"/>
            </w:pPr>
            <w:r>
              <w:rPr>
                <w:sz w:val="17"/>
              </w:rPr>
              <w:t>지식 구축 시점. 새 문장을 번역할 때마다 호출하지 않음.</w:t>
            </w:r>
          </w:p>
        </w:tc>
      </w:tr>
      <w:tr>
        <w:trPr>
          <w:cantSplit/>
        </w:trPr>
        <w:tc>
          <w:tcPr>
            <w:tcW w:type="dxa" w:w="2098"/>
          </w:tcPr>
          <w:p>
            <w:pPr>
              <w:spacing w:after="60" w:line="252" w:lineRule="auto"/>
            </w:pPr>
            <w:r>
              <w:rPr>
                <w:sz w:val="17"/>
              </w:rPr>
              <w:t>Qwen3.8-27B: 분석</w:t>
            </w:r>
          </w:p>
        </w:tc>
        <w:tc>
          <w:tcPr>
            <w:tcW w:type="dxa" w:w="4139"/>
          </w:tcPr>
          <w:p>
            <w:pPr>
              <w:spacing w:after="60" w:line="252" w:lineRule="auto"/>
            </w:pPr>
            <w:r>
              <w:rPr>
                <w:sz w:val="17"/>
              </w:rPr>
              <w:t>표준어 + 특징 정의/스키마 → clauses/source_units JSON</w:t>
            </w:r>
          </w:p>
        </w:tc>
        <w:tc>
          <w:tcPr>
            <w:tcW w:type="dxa" w:w="3515"/>
          </w:tcPr>
          <w:p>
            <w:pPr>
              <w:spacing w:after="60" w:line="252" w:lineRule="auto"/>
            </w:pPr>
            <w:r>
              <w:rPr>
                <w:sz w:val="17"/>
              </w:rPr>
              <w:t>새 입력 분석. 최신 실험 기존38개는 캐시 공유, 추가12개는 새 분석.</w:t>
            </w:r>
          </w:p>
        </w:tc>
      </w:tr>
      <w:tr>
        <w:trPr>
          <w:cantSplit/>
        </w:trPr>
        <w:tc>
          <w:tcPr>
            <w:tcW w:type="dxa" w:w="2098"/>
          </w:tcPr>
          <w:p>
            <w:pPr>
              <w:spacing w:after="60" w:line="252" w:lineRule="auto"/>
            </w:pPr>
            <w:r>
              <w:rPr>
                <w:sz w:val="17"/>
              </w:rPr>
              <w:t>Kiwi</w:t>
            </w:r>
          </w:p>
        </w:tc>
        <w:tc>
          <w:tcPr>
            <w:tcW w:type="dxa" w:w="4139"/>
          </w:tcPr>
          <w:p>
            <w:pPr>
              <w:spacing w:after="60" w:line="252" w:lineRule="auto"/>
            </w:pPr>
            <w:r>
              <w:rPr>
                <w:sz w:val="17"/>
              </w:rPr>
              <w:t>표준어 → 형태소·품사·문자 위치</w:t>
            </w:r>
          </w:p>
        </w:tc>
        <w:tc>
          <w:tcPr>
            <w:tcW w:type="dxa" w:w="3515"/>
          </w:tcPr>
          <w:p>
            <w:pPr>
              <w:spacing w:after="60" w:line="252" w:lineRule="auto"/>
            </w:pPr>
            <w:r>
              <w:rPr>
                <w:sz w:val="17"/>
              </w:rPr>
              <w:t>로컬 형태 분석. Qwen 분석과 상호 보완하지만 오분석 가능.</w:t>
            </w:r>
          </w:p>
        </w:tc>
      </w:tr>
      <w:tr>
        <w:trPr>
          <w:cantSplit/>
        </w:trPr>
        <w:tc>
          <w:tcPr>
            <w:tcW w:type="dxa" w:w="2098"/>
          </w:tcPr>
          <w:p>
            <w:pPr>
              <w:spacing w:after="60" w:line="252" w:lineRule="auto"/>
            </w:pPr>
            <w:r>
              <w:rPr>
                <w:sz w:val="17"/>
              </w:rPr>
              <w:t>multilingual-e5-small</w:t>
            </w:r>
          </w:p>
        </w:tc>
        <w:tc>
          <w:tcPr>
            <w:tcW w:type="dxa" w:w="4139"/>
          </w:tcPr>
          <w:p>
            <w:pPr>
              <w:spacing w:after="60" w:line="252" w:lineRule="auto"/>
            </w:pPr>
            <w:r>
              <w:rPr>
                <w:sz w:val="17"/>
              </w:rPr>
              <w:t>질의/지식 진술 텍스트 → 정규화 벡터</w:t>
            </w:r>
          </w:p>
        </w:tc>
        <w:tc>
          <w:tcPr>
            <w:tcW w:type="dxa" w:w="3515"/>
          </w:tcPr>
          <w:p>
            <w:pPr>
              <w:spacing w:after="60" w:line="252" w:lineRule="auto"/>
            </w:pPr>
            <w:r>
              <w:rPr>
                <w:sz w:val="17"/>
              </w:rPr>
              <w:t>B/D 실험에서 로컬 CPU로 실행. 생성 모델이 아님.</w:t>
            </w:r>
          </w:p>
        </w:tc>
      </w:tr>
      <w:tr>
        <w:trPr>
          <w:cantSplit/>
        </w:trPr>
        <w:tc>
          <w:tcPr>
            <w:tcW w:type="dxa" w:w="2098"/>
          </w:tcPr>
          <w:p>
            <w:pPr>
              <w:spacing w:after="60" w:line="252" w:lineRule="auto"/>
            </w:pPr>
            <w:r>
              <w:rPr>
                <w:sz w:val="17"/>
              </w:rPr>
              <w:t>Python 조회·검사</w:t>
            </w:r>
          </w:p>
        </w:tc>
        <w:tc>
          <w:tcPr>
            <w:tcW w:type="dxa" w:w="4139"/>
          </w:tcPr>
          <w:p>
            <w:pPr>
              <w:spacing w:after="60" w:line="252" w:lineRule="auto"/>
            </w:pPr>
            <w:r>
              <w:rPr>
                <w:sz w:val="17"/>
              </w:rPr>
              <w:t>분석·KG·조건 → 선택 후보와 제외 사유</w:t>
            </w:r>
          </w:p>
        </w:tc>
        <w:tc>
          <w:tcPr>
            <w:tcW w:type="dxa" w:w="3515"/>
          </w:tcPr>
          <w:p>
            <w:pPr>
              <w:spacing w:after="60" w:line="252" w:lineRule="auto"/>
            </w:pPr>
            <w:r>
              <w:rPr>
                <w:sz w:val="17"/>
              </w:rPr>
              <w:t>구조화 조건 검사는 코드가 수행. 자유 서술 제약 전체를 자동 판정하지 않음.</w:t>
            </w:r>
          </w:p>
        </w:tc>
      </w:tr>
      <w:tr>
        <w:trPr>
          <w:cantSplit/>
        </w:trPr>
        <w:tc>
          <w:tcPr>
            <w:tcW w:type="dxa" w:w="2098"/>
          </w:tcPr>
          <w:p>
            <w:pPr>
              <w:spacing w:after="60" w:line="252" w:lineRule="auto"/>
            </w:pPr>
            <w:r>
              <w:rPr>
                <w:sz w:val="17"/>
              </w:rPr>
              <w:t>Qwen3.8-27B: 생성</w:t>
            </w:r>
          </w:p>
        </w:tc>
        <w:tc>
          <w:tcPr>
            <w:tcW w:type="dxa" w:w="4139"/>
          </w:tcPr>
          <w:p>
            <w:pPr>
              <w:spacing w:after="60" w:line="252" w:lineRule="auto"/>
            </w:pPr>
            <w:r>
              <w:rPr>
                <w:sz w:val="17"/>
              </w:rPr>
              <w:t>표준어·분석·참고 패킷 → 방언 발화 문자열</w:t>
            </w:r>
          </w:p>
        </w:tc>
        <w:tc>
          <w:tcPr>
            <w:tcW w:type="dxa" w:w="3515"/>
          </w:tcPr>
          <w:p>
            <w:pPr>
              <w:spacing w:after="60" w:line="252" w:lineRule="auto"/>
            </w:pPr>
            <w:r>
              <w:rPr>
                <w:sz w:val="17"/>
              </w:rPr>
              <w:t>실험에서 200개 성공, 202회 시도.</w:t>
            </w:r>
          </w:p>
        </w:tc>
      </w:tr>
      <w:tr>
        <w:trPr>
          <w:cantSplit/>
        </w:trPr>
        <w:tc>
          <w:tcPr>
            <w:tcW w:type="dxa" w:w="2098"/>
          </w:tcPr>
          <w:p>
            <w:pPr>
              <w:spacing w:after="60" w:line="252" w:lineRule="auto"/>
            </w:pPr>
            <w:r>
              <w:rPr>
                <w:sz w:val="17"/>
              </w:rPr>
              <w:t>외부 근거 없는 Astra high 비교</w:t>
            </w:r>
          </w:p>
        </w:tc>
        <w:tc>
          <w:tcPr>
            <w:tcW w:type="dxa" w:w="4139"/>
          </w:tcPr>
          <w:p>
            <w:pPr>
              <w:spacing w:after="60" w:line="252" w:lineRule="auto"/>
            </w:pPr>
            <w:r>
              <w:rPr>
                <w:sz w:val="17"/>
              </w:rPr>
              <w:t>38개 입력을 한 작업 메시지로 전달 → 38개 번역</w:t>
            </w:r>
          </w:p>
        </w:tc>
        <w:tc>
          <w:tcPr>
            <w:tcW w:type="dxa" w:w="3515"/>
          </w:tcPr>
          <w:p>
            <w:pPr>
              <w:spacing w:after="60" w:line="252" w:lineRule="auto"/>
            </w:pPr>
            <w:r>
              <w:rPr>
                <w:sz w:val="17"/>
              </w:rPr>
              <w:t>기록된 비교 조건. 도구·문헌 사용 금지. 순수 사전학습 base 모델이라는 뜻은 아님.</w:t>
            </w:r>
          </w:p>
        </w:tc>
      </w:tr>
      <w:tr>
        <w:trPr>
          <w:cantSplit/>
        </w:trPr>
        <w:tc>
          <w:tcPr>
            <w:tcW w:type="dxa" w:w="2098"/>
          </w:tcPr>
          <w:p>
            <w:pPr>
              <w:spacing w:after="60" w:line="252" w:lineRule="auto"/>
            </w:pPr>
            <w:r>
              <w:rPr>
                <w:sz w:val="17"/>
              </w:rPr>
              <w:t>사용자 제공 Sonnet 출력</w:t>
            </w:r>
          </w:p>
        </w:tc>
        <w:tc>
          <w:tcPr>
            <w:tcW w:type="dxa" w:w="4139"/>
          </w:tcPr>
          <w:p>
            <w:pPr>
              <w:spacing w:after="60" w:line="252" w:lineRule="auto"/>
            </w:pPr>
            <w:r>
              <w:rPr>
                <w:sz w:val="17"/>
              </w:rPr>
              <w:t>사용자가 제공한 38개 번역</w:t>
            </w:r>
          </w:p>
        </w:tc>
        <w:tc>
          <w:tcPr>
            <w:tcW w:type="dxa" w:w="3515"/>
          </w:tcPr>
          <w:p>
            <w:pPr>
              <w:spacing w:after="60" w:line="252" w:lineRule="auto"/>
            </w:pPr>
            <w:r>
              <w:rPr>
                <w:sz w:val="17"/>
              </w:rPr>
              <w:t>호출 설정·원프롬프트를 독립 확인하지 못함. 정답 자료로 간주하지 않음.</w:t>
            </w:r>
          </w:p>
        </w:tc>
      </w:tr>
      <w:tr>
        <w:trPr>
          <w:cantSplit/>
        </w:trPr>
        <w:tc>
          <w:tcPr>
            <w:tcW w:type="dxa" w:w="2098"/>
          </w:tcPr>
          <w:p>
            <w:pPr>
              <w:spacing w:after="60" w:line="252" w:lineRule="auto"/>
            </w:pPr>
            <w:r>
              <w:rPr>
                <w:sz w:val="17"/>
              </w:rPr>
              <w:t>세 역할 작업자 + 조정자</w:t>
            </w:r>
          </w:p>
        </w:tc>
        <w:tc>
          <w:tcPr>
            <w:tcW w:type="dxa" w:w="4139"/>
          </w:tcPr>
          <w:p>
            <w:pPr>
              <w:spacing w:after="60" w:line="252" w:lineRule="auto"/>
            </w:pPr>
            <w:r>
              <w:rPr>
                <w:sz w:val="17"/>
              </w:rPr>
              <w:t>기존 출력·문헌·KG → 제안·반례·근거 검토</w:t>
            </w:r>
          </w:p>
        </w:tc>
        <w:tc>
          <w:tcPr>
            <w:tcW w:type="dxa" w:w="3515"/>
          </w:tcPr>
          <w:p>
            <w:pPr>
              <w:spacing w:after="60" w:line="252" w:lineRule="auto"/>
            </w:pPr>
            <w:r>
              <w:rPr>
                <w:sz w:val="17"/>
              </w:rPr>
              <w:t>최신 검토는 세션 모델 상속, 별도 모델/추론 수준 재지정 없음.</w:t>
            </w:r>
          </w:p>
        </w:tc>
      </w:tr>
      <w:tr>
        <w:trPr>
          <w:cantSplit/>
        </w:trPr>
        <w:tc>
          <w:tcPr>
            <w:tcW w:type="dxa" w:w="2098"/>
          </w:tcPr>
          <w:p>
            <w:pPr>
              <w:spacing w:after="60" w:line="252" w:lineRule="auto"/>
            </w:pPr>
            <w:r>
              <w:rPr>
                <w:sz w:val="17"/>
              </w:rPr>
              <w:t>Neo4j</w:t>
            </w:r>
          </w:p>
        </w:tc>
        <w:tc>
          <w:tcPr>
            <w:tcW w:type="dxa" w:w="4139"/>
          </w:tcPr>
          <w:p>
            <w:pPr>
              <w:spacing w:after="60" w:line="252" w:lineRule="auto"/>
            </w:pPr>
            <w:r>
              <w:rPr>
                <w:sz w:val="17"/>
              </w:rPr>
              <w:t>그래프 적재·조회·시각화</w:t>
            </w:r>
          </w:p>
        </w:tc>
        <w:tc>
          <w:tcPr>
            <w:tcW w:type="dxa" w:w="3515"/>
          </w:tcPr>
          <w:p>
            <w:pPr>
              <w:spacing w:after="60" w:line="252" w:lineRule="auto"/>
            </w:pPr>
            <w:r>
              <w:rPr>
                <w:sz w:val="17"/>
              </w:rPr>
              <w:t>구조 확인용 별도 경로. 현재 문장 조회는 로컬 JSON을 Python으로 처리.</w:t>
            </w:r>
          </w:p>
        </w:tc>
      </w:tr>
    </w:tbl>
    <w:p/>
    <w:p>
      <w:r>
        <w:t>현재 경로는 모델 가중치를 추가 학습하지 않는다. KG를 만드는 것, 임베딩 인덱스를 만드는 것, 프롬프트에 근거를 넣는 것은 각각 모델 학습과 다르다. 요청·응답의 모델명 일치는 확인 가능하지만 서버 내부 체크포인트의 불변성까지 입증하지는 못한다.</w:t>
      </w:r>
    </w:p>
    <w:p>
      <w:bookmarkStart w:id="47" w:name="s62429717539d"/>
      <w:pPr>
        <w:pStyle w:val="Heading1"/>
      </w:pPr>
      <w:r>
        <w:t>4. KG v2의 문헌·규모·구조</w:t>
      </w:r>
      <w:bookmarkEnd w:id="47"/>
    </w:p>
    <w:p>
      <w:bookmarkStart w:id="48" w:name="s6399f225b88e"/>
      <w:pPr>
        <w:pStyle w:val="Heading2"/>
      </w:pPr>
      <w:r>
        <w:t>4.1 원문 범위와 현재 규모</w:t>
      </w:r>
      <w:bookmarkEnd w:id="48"/>
    </w:p>
    <w:tbl>
      <w:tblPr>
        <w:tblStyle w:val="LightShading-Accent1"/>
        <w:tblW w:type="auto" w:w="0"/>
        <w:tblLayout w:type="fixed"/>
        <w:tblLook w:firstColumn="1" w:firstRow="1" w:lastColumn="0" w:lastRow="0" w:noHBand="0" w:noVBand="1" w:val="04A0"/>
      </w:tblPr>
      <w:tblGrid>
        <w:gridCol w:w="5102"/>
        <w:gridCol w:w="850"/>
        <w:gridCol w:w="850"/>
        <w:gridCol w:w="2948"/>
      </w:tblGrid>
      <w:tr>
        <w:trPr>
          <w:tblHeader/>
          <w:cantSplit/>
        </w:trPr>
        <w:tc>
          <w:tcPr>
            <w:tcW w:type="dxa" w:w="5102"/>
          </w:tcPr>
          <w:p>
            <w:pPr>
              <w:spacing w:after="60" w:line="252" w:lineRule="auto"/>
            </w:pPr>
            <w:r>
              <w:rPr>
                <w:sz w:val="17"/>
              </w:rPr>
              <w:t>문헌 / 자료</w:t>
            </w:r>
          </w:p>
        </w:tc>
        <w:tc>
          <w:tcPr>
            <w:tcW w:type="dxa" w:w="850"/>
          </w:tcPr>
          <w:p>
            <w:pPr>
              <w:spacing w:after="60" w:line="252" w:lineRule="auto"/>
            </w:pPr>
            <w:r>
              <w:rPr>
                <w:sz w:val="17"/>
              </w:rPr>
              <w:t>PDF 쪽</w:t>
            </w:r>
          </w:p>
        </w:tc>
        <w:tc>
          <w:tcPr>
            <w:tcW w:type="dxa" w:w="850"/>
          </w:tcPr>
          <w:p>
            <w:pPr>
              <w:spacing w:after="60" w:line="252" w:lineRule="auto"/>
            </w:pPr>
            <w:r>
              <w:rPr>
                <w:sz w:val="17"/>
              </w:rPr>
              <w:t>진술</w:t>
            </w:r>
          </w:p>
        </w:tc>
        <w:tc>
          <w:tcPr>
            <w:tcW w:type="dxa" w:w="2948"/>
          </w:tcPr>
          <w:p>
            <w:pPr>
              <w:spacing w:after="60" w:line="252" w:lineRule="auto"/>
            </w:pPr>
            <w:r>
              <w:rPr>
                <w:sz w:val="17"/>
              </w:rPr>
              <w:t>주의할 범위</w:t>
            </w:r>
          </w:p>
        </w:tc>
      </w:tr>
      <w:tr>
        <w:trPr>
          <w:cantSplit/>
        </w:trPr>
        <w:tc>
          <w:tcPr>
            <w:tcW w:type="dxa" w:w="5102"/>
          </w:tcPr>
          <w:p>
            <w:pPr>
              <w:spacing w:after="60" w:line="252" w:lineRule="auto"/>
            </w:pPr>
            <w:r>
              <w:rPr>
                <w:sz w:val="17"/>
              </w:rPr>
              <w:t>경남방언 어말어미 ‘-거로’에 대해서</w:t>
            </w:r>
          </w:p>
        </w:tc>
        <w:tc>
          <w:tcPr>
            <w:tcW w:type="dxa" w:w="850"/>
          </w:tcPr>
          <w:p>
            <w:pPr>
              <w:spacing w:after="60" w:line="252" w:lineRule="auto"/>
            </w:pPr>
            <w:r>
              <w:rPr>
                <w:sz w:val="17"/>
              </w:rPr>
              <w:t>22</w:t>
            </w:r>
          </w:p>
        </w:tc>
        <w:tc>
          <w:tcPr>
            <w:tcW w:type="dxa" w:w="850"/>
          </w:tcPr>
          <w:p>
            <w:pPr>
              <w:spacing w:after="60" w:line="252" w:lineRule="auto"/>
            </w:pPr>
            <w:r>
              <w:rPr>
                <w:sz w:val="17"/>
              </w:rPr>
              <w:t>58</w:t>
            </w:r>
          </w:p>
        </w:tc>
        <w:tc>
          <w:tcPr>
            <w:tcW w:type="dxa" w:w="2948"/>
          </w:tcPr>
          <w:p>
            <w:pPr>
              <w:spacing w:after="60" w:line="252" w:lineRule="auto"/>
            </w:pPr>
            <w:r>
              <w:rPr>
                <w:sz w:val="17"/>
              </w:rPr>
              <w:t>학술 자료. 지역·조사 시기·재인용 범위 확인</w:t>
            </w:r>
          </w:p>
        </w:tc>
      </w:tr>
      <w:tr>
        <w:trPr>
          <w:cantSplit/>
        </w:trPr>
        <w:tc>
          <w:tcPr>
            <w:tcW w:type="dxa" w:w="5102"/>
          </w:tcPr>
          <w:p>
            <w:pPr>
              <w:spacing w:after="60" w:line="252" w:lineRule="auto"/>
            </w:pPr>
            <w:r>
              <w:rPr>
                <w:sz w:val="17"/>
              </w:rPr>
              <w:t>경북방언의 종결어미 연구</w:t>
            </w:r>
          </w:p>
        </w:tc>
        <w:tc>
          <w:tcPr>
            <w:tcW w:type="dxa" w:w="850"/>
          </w:tcPr>
          <w:p>
            <w:pPr>
              <w:spacing w:after="60" w:line="252" w:lineRule="auto"/>
            </w:pPr>
            <w:r>
              <w:rPr>
                <w:sz w:val="17"/>
              </w:rPr>
              <w:t>265</w:t>
            </w:r>
          </w:p>
        </w:tc>
        <w:tc>
          <w:tcPr>
            <w:tcW w:type="dxa" w:w="850"/>
          </w:tcPr>
          <w:p>
            <w:pPr>
              <w:spacing w:after="60" w:line="252" w:lineRule="auto"/>
            </w:pPr>
            <w:r>
              <w:rPr>
                <w:sz w:val="17"/>
              </w:rPr>
              <w:t>1203</w:t>
            </w:r>
          </w:p>
        </w:tc>
        <w:tc>
          <w:tcPr>
            <w:tcW w:type="dxa" w:w="2948"/>
          </w:tcPr>
          <w:p>
            <w:pPr>
              <w:spacing w:after="60" w:line="252" w:lineRule="auto"/>
            </w:pPr>
            <w:r>
              <w:rPr>
                <w:sz w:val="17"/>
              </w:rPr>
              <w:t>학술 자료. 지역·조사 시기·재인용 범위 확인</w:t>
            </w:r>
          </w:p>
        </w:tc>
      </w:tr>
      <w:tr>
        <w:trPr>
          <w:cantSplit/>
        </w:trPr>
        <w:tc>
          <w:tcPr>
            <w:tcW w:type="dxa" w:w="5102"/>
          </w:tcPr>
          <w:p>
            <w:pPr>
              <w:spacing w:after="60" w:line="252" w:lineRule="auto"/>
            </w:pPr>
            <w:r>
              <w:rPr>
                <w:sz w:val="17"/>
              </w:rPr>
              <w:t>표준어 간섭 및 방언에 대한 의식으로 인한 경남 함양 방언 문법 형태의 변화 연구</w:t>
            </w:r>
          </w:p>
        </w:tc>
        <w:tc>
          <w:tcPr>
            <w:tcW w:type="dxa" w:w="850"/>
          </w:tcPr>
          <w:p>
            <w:pPr>
              <w:spacing w:after="60" w:line="252" w:lineRule="auto"/>
            </w:pPr>
            <w:r>
              <w:rPr>
                <w:sz w:val="17"/>
              </w:rPr>
              <w:t>38</w:t>
            </w:r>
          </w:p>
        </w:tc>
        <w:tc>
          <w:tcPr>
            <w:tcW w:type="dxa" w:w="850"/>
          </w:tcPr>
          <w:p>
            <w:pPr>
              <w:spacing w:after="60" w:line="252" w:lineRule="auto"/>
            </w:pPr>
            <w:r>
              <w:rPr>
                <w:sz w:val="17"/>
              </w:rPr>
              <w:t>160</w:t>
            </w:r>
          </w:p>
        </w:tc>
        <w:tc>
          <w:tcPr>
            <w:tcW w:type="dxa" w:w="2948"/>
          </w:tcPr>
          <w:p>
            <w:pPr>
              <w:spacing w:after="60" w:line="252" w:lineRule="auto"/>
            </w:pPr>
            <w:r>
              <w:rPr>
                <w:sz w:val="17"/>
              </w:rPr>
              <w:t>학술 자료. 지역·조사 시기·재인용 범위 확인</w:t>
            </w:r>
          </w:p>
        </w:tc>
      </w:tr>
      <w:tr>
        <w:trPr>
          <w:cantSplit/>
        </w:trPr>
        <w:tc>
          <w:tcPr>
            <w:tcW w:type="dxa" w:w="5102"/>
          </w:tcPr>
          <w:p>
            <w:pPr>
              <w:spacing w:after="60" w:line="252" w:lineRule="auto"/>
            </w:pPr>
            <w:r>
              <w:rPr>
                <w:sz w:val="17"/>
              </w:rPr>
              <w:t>동남 방언</w:t>
            </w:r>
          </w:p>
        </w:tc>
        <w:tc>
          <w:tcPr>
            <w:tcW w:type="dxa" w:w="850"/>
          </w:tcPr>
          <w:p>
            <w:pPr>
              <w:spacing w:after="60" w:line="252" w:lineRule="auto"/>
            </w:pPr>
            <w:r>
              <w:rPr>
                <w:sz w:val="17"/>
              </w:rPr>
              <w:t>55</w:t>
            </w:r>
          </w:p>
        </w:tc>
        <w:tc>
          <w:tcPr>
            <w:tcW w:type="dxa" w:w="850"/>
          </w:tcPr>
          <w:p>
            <w:pPr>
              <w:spacing w:after="60" w:line="252" w:lineRule="auto"/>
            </w:pPr>
            <w:r>
              <w:rPr>
                <w:sz w:val="17"/>
              </w:rPr>
              <w:t>450</w:t>
            </w:r>
          </w:p>
        </w:tc>
        <w:tc>
          <w:tcPr>
            <w:tcW w:type="dxa" w:w="2948"/>
          </w:tcPr>
          <w:p>
            <w:pPr>
              <w:spacing w:after="60" w:line="252" w:lineRule="auto"/>
            </w:pPr>
            <w:r>
              <w:rPr>
                <w:sz w:val="17"/>
              </w:rPr>
              <w:t>웹 문서의 로컬 PDF 스냅샷. 학술 검증과 동일하지 않음</w:t>
            </w:r>
          </w:p>
        </w:tc>
      </w:tr>
      <w:tr>
        <w:trPr>
          <w:cantSplit/>
        </w:trPr>
        <w:tc>
          <w:tcPr>
            <w:tcW w:type="dxa" w:w="5102"/>
          </w:tcPr>
          <w:p>
            <w:pPr>
              <w:spacing w:after="60" w:line="252" w:lineRule="auto"/>
            </w:pPr>
            <w:r>
              <w:rPr>
                <w:sz w:val="17"/>
              </w:rPr>
              <w:t>동남 방언/문법</w:t>
            </w:r>
          </w:p>
        </w:tc>
        <w:tc>
          <w:tcPr>
            <w:tcW w:type="dxa" w:w="850"/>
          </w:tcPr>
          <w:p>
            <w:pPr>
              <w:spacing w:after="60" w:line="252" w:lineRule="auto"/>
            </w:pPr>
            <w:r>
              <w:rPr>
                <w:sz w:val="17"/>
              </w:rPr>
              <w:t>51</w:t>
            </w:r>
          </w:p>
        </w:tc>
        <w:tc>
          <w:tcPr>
            <w:tcW w:type="dxa" w:w="850"/>
          </w:tcPr>
          <w:p>
            <w:pPr>
              <w:spacing w:after="60" w:line="252" w:lineRule="auto"/>
            </w:pPr>
            <w:r>
              <w:rPr>
                <w:sz w:val="17"/>
              </w:rPr>
              <w:t>1465</w:t>
            </w:r>
          </w:p>
        </w:tc>
        <w:tc>
          <w:tcPr>
            <w:tcW w:type="dxa" w:w="2948"/>
          </w:tcPr>
          <w:p>
            <w:pPr>
              <w:spacing w:after="60" w:line="252" w:lineRule="auto"/>
            </w:pPr>
            <w:r>
              <w:rPr>
                <w:sz w:val="17"/>
              </w:rPr>
              <w:t>웹 문서의 로컬 PDF 스냅샷. 학술 검증과 동일하지 않음</w:t>
            </w:r>
          </w:p>
        </w:tc>
      </w:tr>
      <w:tr>
        <w:trPr>
          <w:cantSplit/>
        </w:trPr>
        <w:tc>
          <w:tcPr>
            <w:tcW w:type="dxa" w:w="5102"/>
          </w:tcPr>
          <w:p>
            <w:pPr>
              <w:spacing w:after="60" w:line="252" w:lineRule="auto"/>
            </w:pPr>
            <w:r>
              <w:rPr>
                <w:sz w:val="17"/>
              </w:rPr>
              <w:t>동남 방언/상대 높임법</w:t>
            </w:r>
          </w:p>
        </w:tc>
        <w:tc>
          <w:tcPr>
            <w:tcW w:type="dxa" w:w="850"/>
          </w:tcPr>
          <w:p>
            <w:pPr>
              <w:spacing w:after="60" w:line="252" w:lineRule="auto"/>
            </w:pPr>
            <w:r>
              <w:rPr>
                <w:sz w:val="17"/>
              </w:rPr>
              <w:t>35</w:t>
            </w:r>
          </w:p>
        </w:tc>
        <w:tc>
          <w:tcPr>
            <w:tcW w:type="dxa" w:w="850"/>
          </w:tcPr>
          <w:p>
            <w:pPr>
              <w:spacing w:after="60" w:line="252" w:lineRule="auto"/>
            </w:pPr>
            <w:r>
              <w:rPr>
                <w:sz w:val="17"/>
              </w:rPr>
              <w:t>307</w:t>
            </w:r>
          </w:p>
        </w:tc>
        <w:tc>
          <w:tcPr>
            <w:tcW w:type="dxa" w:w="2948"/>
          </w:tcPr>
          <w:p>
            <w:pPr>
              <w:spacing w:after="60" w:line="252" w:lineRule="auto"/>
            </w:pPr>
            <w:r>
              <w:rPr>
                <w:sz w:val="17"/>
              </w:rPr>
              <w:t>웹 문서의 로컬 PDF 스냅샷. 학술 검증과 동일하지 않음</w:t>
            </w:r>
          </w:p>
        </w:tc>
      </w:tr>
      <w:tr>
        <w:trPr>
          <w:cantSplit/>
        </w:trPr>
        <w:tc>
          <w:tcPr>
            <w:tcW w:type="dxa" w:w="5102"/>
          </w:tcPr>
          <w:p>
            <w:pPr>
              <w:spacing w:after="60" w:line="252" w:lineRule="auto"/>
            </w:pPr>
            <w:r>
              <w:rPr>
                <w:sz w:val="17"/>
              </w:rPr>
              <w:t>동남 방언/음운</w:t>
            </w:r>
          </w:p>
        </w:tc>
        <w:tc>
          <w:tcPr>
            <w:tcW w:type="dxa" w:w="850"/>
          </w:tcPr>
          <w:p>
            <w:pPr>
              <w:spacing w:after="60" w:line="252" w:lineRule="auto"/>
            </w:pPr>
            <w:r>
              <w:rPr>
                <w:sz w:val="17"/>
              </w:rPr>
              <w:t>8</w:t>
            </w:r>
          </w:p>
        </w:tc>
        <w:tc>
          <w:tcPr>
            <w:tcW w:type="dxa" w:w="850"/>
          </w:tcPr>
          <w:p>
            <w:pPr>
              <w:spacing w:after="60" w:line="252" w:lineRule="auto"/>
            </w:pPr>
            <w:r>
              <w:rPr>
                <w:sz w:val="17"/>
              </w:rPr>
              <w:t>118</w:t>
            </w:r>
          </w:p>
        </w:tc>
        <w:tc>
          <w:tcPr>
            <w:tcW w:type="dxa" w:w="2948"/>
          </w:tcPr>
          <w:p>
            <w:pPr>
              <w:spacing w:after="60" w:line="252" w:lineRule="auto"/>
            </w:pPr>
            <w:r>
              <w:rPr>
                <w:sz w:val="17"/>
              </w:rPr>
              <w:t>웹 문서의 로컬 PDF 스냅샷. 학술 검증과 동일하지 않음</w:t>
            </w:r>
          </w:p>
        </w:tc>
      </w:tr>
    </w:tbl>
    <w:p/>
    <w:p>
      <w:r>
        <w:t>총 474쪽의 페이지 검토 대장이 있으며, 현재도 원문·자료 한계가 기록된 페이지가 있다. “전체 문헌을 작업 범위로 검토했다”와 “모든 적용 지식을 완전하게 추출했다”는 다르다. 최근에 가세예·보실래예 예문 누락을 발견한 사실이 이 차이를 보여준다. 페이지 번호는 인쇄 쪽수가 아니라 1부터 시작하는 PDF 쪽수다.</w:t>
      </w:r>
    </w:p>
    <w:tbl>
      <w:tblPr>
        <w:tblStyle w:val="LightShading-Accent1"/>
        <w:tblW w:type="auto" w:w="0"/>
        <w:tblLayout w:type="fixed"/>
        <w:tblLook w:firstColumn="1" w:firstRow="1" w:lastColumn="0" w:lastRow="0" w:noHBand="0" w:noVBand="1" w:val="04A0"/>
      </w:tblPr>
      <w:tblGrid>
        <w:gridCol w:w="3118"/>
        <w:gridCol w:w="1134"/>
        <w:gridCol w:w="5499"/>
      </w:tblGrid>
      <w:tr>
        <w:trPr>
          <w:tblHeader/>
          <w:cantSplit/>
        </w:trPr>
        <w:tc>
          <w:tcPr>
            <w:tcW w:type="dxa" w:w="3118"/>
          </w:tcPr>
          <w:p>
            <w:pPr>
              <w:spacing w:after="60" w:line="252" w:lineRule="auto"/>
            </w:pPr>
            <w:r>
              <w:rPr>
                <w:sz w:val="17"/>
              </w:rPr>
              <w:t>진술 유형</w:t>
            </w:r>
          </w:p>
        </w:tc>
        <w:tc>
          <w:tcPr>
            <w:tcW w:type="dxa" w:w="1134"/>
          </w:tcPr>
          <w:p>
            <w:pPr>
              <w:spacing w:after="60" w:line="252" w:lineRule="auto"/>
            </w:pPr>
            <w:r>
              <w:rPr>
                <w:sz w:val="17"/>
              </w:rPr>
              <w:t>수</w:t>
            </w:r>
          </w:p>
        </w:tc>
        <w:tc>
          <w:tcPr>
            <w:tcW w:type="dxa" w:w="5499"/>
          </w:tcPr>
          <w:p>
            <w:pPr>
              <w:spacing w:after="60" w:line="252" w:lineRule="auto"/>
            </w:pPr>
            <w:r>
              <w:rPr>
                <w:sz w:val="17"/>
              </w:rPr>
              <w:t>의미</w:t>
            </w:r>
          </w:p>
        </w:tc>
      </w:tr>
      <w:tr>
        <w:trPr>
          <w:cantSplit/>
        </w:trPr>
        <w:tc>
          <w:tcPr>
            <w:tcW w:type="dxa" w:w="3118"/>
          </w:tcPr>
          <w:p>
            <w:pPr>
              <w:spacing w:after="60" w:line="252" w:lineRule="auto"/>
            </w:pPr>
            <w:r>
              <w:rPr>
                <w:sz w:val="17"/>
              </w:rPr>
              <w:t>context</w:t>
            </w:r>
          </w:p>
        </w:tc>
        <w:tc>
          <w:tcPr>
            <w:tcW w:type="dxa" w:w="1134"/>
          </w:tcPr>
          <w:p>
            <w:pPr>
              <w:spacing w:after="60" w:line="252" w:lineRule="auto"/>
            </w:pPr>
            <w:r>
              <w:rPr>
                <w:sz w:val="17"/>
              </w:rPr>
              <w:t>688</w:t>
            </w:r>
          </w:p>
        </w:tc>
        <w:tc>
          <w:tcPr>
            <w:tcW w:type="dxa" w:w="5499"/>
          </w:tcPr>
          <w:p>
            <w:pPr>
              <w:spacing w:after="60" w:line="252" w:lineRule="auto"/>
            </w:pPr>
            <w:r>
              <w:rPr>
                <w:sz w:val="17"/>
              </w:rPr>
              <w:t>배경·문맥</w:t>
            </w:r>
          </w:p>
        </w:tc>
      </w:tr>
      <w:tr>
        <w:trPr>
          <w:cantSplit/>
        </w:trPr>
        <w:tc>
          <w:tcPr>
            <w:tcW w:type="dxa" w:w="3118"/>
          </w:tcPr>
          <w:p>
            <w:pPr>
              <w:spacing w:after="60" w:line="252" w:lineRule="auto"/>
            </w:pPr>
            <w:r>
              <w:rPr>
                <w:sz w:val="17"/>
              </w:rPr>
              <w:t>usage</w:t>
            </w:r>
          </w:p>
        </w:tc>
        <w:tc>
          <w:tcPr>
            <w:tcW w:type="dxa" w:w="1134"/>
          </w:tcPr>
          <w:p>
            <w:pPr>
              <w:spacing w:after="60" w:line="252" w:lineRule="auto"/>
            </w:pPr>
            <w:r>
              <w:rPr>
                <w:sz w:val="17"/>
              </w:rPr>
              <w:t>620</w:t>
            </w:r>
          </w:p>
        </w:tc>
        <w:tc>
          <w:tcPr>
            <w:tcW w:type="dxa" w:w="5499"/>
          </w:tcPr>
          <w:p>
            <w:pPr>
              <w:spacing w:after="60" w:line="252" w:lineRule="auto"/>
            </w:pPr>
            <w:r>
              <w:rPr>
                <w:sz w:val="17"/>
              </w:rPr>
              <w:t>용법</w:t>
            </w:r>
          </w:p>
        </w:tc>
      </w:tr>
      <w:tr>
        <w:trPr>
          <w:cantSplit/>
        </w:trPr>
        <w:tc>
          <w:tcPr>
            <w:tcW w:type="dxa" w:w="3118"/>
          </w:tcPr>
          <w:p>
            <w:pPr>
              <w:spacing w:after="60" w:line="252" w:lineRule="auto"/>
            </w:pPr>
            <w:r>
              <w:rPr>
                <w:sz w:val="17"/>
              </w:rPr>
              <w:t>ending</w:t>
            </w:r>
          </w:p>
        </w:tc>
        <w:tc>
          <w:tcPr>
            <w:tcW w:type="dxa" w:w="1134"/>
          </w:tcPr>
          <w:p>
            <w:pPr>
              <w:spacing w:after="60" w:line="252" w:lineRule="auto"/>
            </w:pPr>
            <w:r>
              <w:rPr>
                <w:sz w:val="17"/>
              </w:rPr>
              <w:t>612</w:t>
            </w:r>
          </w:p>
        </w:tc>
        <w:tc>
          <w:tcPr>
            <w:tcW w:type="dxa" w:w="5499"/>
          </w:tcPr>
          <w:p>
            <w:pPr>
              <w:spacing w:after="60" w:line="252" w:lineRule="auto"/>
            </w:pPr>
            <w:r>
              <w:rPr>
                <w:sz w:val="17"/>
              </w:rPr>
              <w:t>종결어미</w:t>
            </w:r>
          </w:p>
        </w:tc>
      </w:tr>
      <w:tr>
        <w:trPr>
          <w:cantSplit/>
        </w:trPr>
        <w:tc>
          <w:tcPr>
            <w:tcW w:type="dxa" w:w="3118"/>
          </w:tcPr>
          <w:p>
            <w:pPr>
              <w:spacing w:after="60" w:line="252" w:lineRule="auto"/>
            </w:pPr>
            <w:r>
              <w:rPr>
                <w:sz w:val="17"/>
              </w:rPr>
              <w:t>phonology</w:t>
            </w:r>
          </w:p>
        </w:tc>
        <w:tc>
          <w:tcPr>
            <w:tcW w:type="dxa" w:w="1134"/>
          </w:tcPr>
          <w:p>
            <w:pPr>
              <w:spacing w:after="60" w:line="252" w:lineRule="auto"/>
            </w:pPr>
            <w:r>
              <w:rPr>
                <w:sz w:val="17"/>
              </w:rPr>
              <w:t>88</w:t>
            </w:r>
          </w:p>
        </w:tc>
        <w:tc>
          <w:tcPr>
            <w:tcW w:type="dxa" w:w="5499"/>
          </w:tcPr>
          <w:p>
            <w:pPr>
              <w:spacing w:after="60" w:line="252" w:lineRule="auto"/>
            </w:pPr>
            <w:r>
              <w:rPr>
                <w:sz w:val="17"/>
              </w:rPr>
              <w:t>음운</w:t>
            </w:r>
          </w:p>
        </w:tc>
      </w:tr>
      <w:tr>
        <w:trPr>
          <w:cantSplit/>
        </w:trPr>
        <w:tc>
          <w:tcPr>
            <w:tcW w:type="dxa" w:w="3118"/>
          </w:tcPr>
          <w:p>
            <w:pPr>
              <w:spacing w:after="60" w:line="252" w:lineRule="auto"/>
            </w:pPr>
            <w:r>
              <w:rPr>
                <w:sz w:val="17"/>
              </w:rPr>
              <w:t>construction</w:t>
            </w:r>
          </w:p>
        </w:tc>
        <w:tc>
          <w:tcPr>
            <w:tcW w:type="dxa" w:w="1134"/>
          </w:tcPr>
          <w:p>
            <w:pPr>
              <w:spacing w:after="60" w:line="252" w:lineRule="auto"/>
            </w:pPr>
            <w:r>
              <w:rPr>
                <w:sz w:val="17"/>
              </w:rPr>
              <w:t>292</w:t>
            </w:r>
          </w:p>
        </w:tc>
        <w:tc>
          <w:tcPr>
            <w:tcW w:type="dxa" w:w="5499"/>
          </w:tcPr>
          <w:p>
            <w:pPr>
              <w:spacing w:after="60" w:line="252" w:lineRule="auto"/>
            </w:pPr>
            <w:r>
              <w:rPr>
                <w:sz w:val="17"/>
              </w:rPr>
              <w:t>구문</w:t>
            </w:r>
          </w:p>
        </w:tc>
      </w:tr>
      <w:tr>
        <w:trPr>
          <w:cantSplit/>
        </w:trPr>
        <w:tc>
          <w:tcPr>
            <w:tcW w:type="dxa" w:w="3118"/>
          </w:tcPr>
          <w:p>
            <w:pPr>
              <w:spacing w:after="60" w:line="252" w:lineRule="auto"/>
            </w:pPr>
            <w:r>
              <w:rPr>
                <w:sz w:val="17"/>
              </w:rPr>
              <w:t>inflection</w:t>
            </w:r>
          </w:p>
        </w:tc>
        <w:tc>
          <w:tcPr>
            <w:tcW w:type="dxa" w:w="1134"/>
          </w:tcPr>
          <w:p>
            <w:pPr>
              <w:spacing w:after="60" w:line="252" w:lineRule="auto"/>
            </w:pPr>
            <w:r>
              <w:rPr>
                <w:sz w:val="17"/>
              </w:rPr>
              <w:t>675</w:t>
            </w:r>
          </w:p>
        </w:tc>
        <w:tc>
          <w:tcPr>
            <w:tcW w:type="dxa" w:w="5499"/>
          </w:tcPr>
          <w:p>
            <w:pPr>
              <w:spacing w:after="60" w:line="252" w:lineRule="auto"/>
            </w:pPr>
            <w:r>
              <w:rPr>
                <w:sz w:val="17"/>
              </w:rPr>
              <w:t>활용</w:t>
            </w:r>
          </w:p>
        </w:tc>
      </w:tr>
      <w:tr>
        <w:trPr>
          <w:cantSplit/>
        </w:trPr>
        <w:tc>
          <w:tcPr>
            <w:tcW w:type="dxa" w:w="3118"/>
          </w:tcPr>
          <w:p>
            <w:pPr>
              <w:spacing w:after="60" w:line="252" w:lineRule="auto"/>
            </w:pPr>
            <w:r>
              <w:rPr>
                <w:sz w:val="17"/>
              </w:rPr>
              <w:t>lexical_mapping</w:t>
            </w:r>
          </w:p>
        </w:tc>
        <w:tc>
          <w:tcPr>
            <w:tcW w:type="dxa" w:w="1134"/>
          </w:tcPr>
          <w:p>
            <w:pPr>
              <w:spacing w:after="60" w:line="252" w:lineRule="auto"/>
            </w:pPr>
            <w:r>
              <w:rPr>
                <w:sz w:val="17"/>
              </w:rPr>
              <w:t>650</w:t>
            </w:r>
          </w:p>
        </w:tc>
        <w:tc>
          <w:tcPr>
            <w:tcW w:type="dxa" w:w="5499"/>
          </w:tcPr>
          <w:p>
            <w:pPr>
              <w:spacing w:after="60" w:line="252" w:lineRule="auto"/>
            </w:pPr>
            <w:r>
              <w:rPr>
                <w:sz w:val="17"/>
              </w:rPr>
              <w:t>어휘 대응</w:t>
            </w:r>
          </w:p>
        </w:tc>
      </w:tr>
      <w:tr>
        <w:trPr>
          <w:cantSplit/>
        </w:trPr>
        <w:tc>
          <w:tcPr>
            <w:tcW w:type="dxa" w:w="3118"/>
          </w:tcPr>
          <w:p>
            <w:pPr>
              <w:spacing w:after="60" w:line="252" w:lineRule="auto"/>
            </w:pPr>
            <w:r>
              <w:rPr>
                <w:sz w:val="17"/>
              </w:rPr>
              <w:t>constraint</w:t>
            </w:r>
          </w:p>
        </w:tc>
        <w:tc>
          <w:tcPr>
            <w:tcW w:type="dxa" w:w="1134"/>
          </w:tcPr>
          <w:p>
            <w:pPr>
              <w:spacing w:after="60" w:line="252" w:lineRule="auto"/>
            </w:pPr>
            <w:r>
              <w:rPr>
                <w:sz w:val="17"/>
              </w:rPr>
              <w:t>10</w:t>
            </w:r>
          </w:p>
        </w:tc>
        <w:tc>
          <w:tcPr>
            <w:tcW w:type="dxa" w:w="5499"/>
          </w:tcPr>
          <w:p>
            <w:pPr>
              <w:spacing w:after="60" w:line="252" w:lineRule="auto"/>
            </w:pPr>
            <w:r>
              <w:rPr>
                <w:sz w:val="17"/>
              </w:rPr>
              <w:t>제약 진술</w:t>
            </w:r>
          </w:p>
        </w:tc>
      </w:tr>
      <w:tr>
        <w:trPr>
          <w:cantSplit/>
        </w:trPr>
        <w:tc>
          <w:tcPr>
            <w:tcW w:type="dxa" w:w="3118"/>
          </w:tcPr>
          <w:p>
            <w:pPr>
              <w:spacing w:after="60" w:line="252" w:lineRule="auto"/>
            </w:pPr>
            <w:r>
              <w:rPr>
                <w:sz w:val="17"/>
              </w:rPr>
              <w:t>particle</w:t>
            </w:r>
          </w:p>
        </w:tc>
        <w:tc>
          <w:tcPr>
            <w:tcW w:type="dxa" w:w="1134"/>
          </w:tcPr>
          <w:p>
            <w:pPr>
              <w:spacing w:after="60" w:line="252" w:lineRule="auto"/>
            </w:pPr>
            <w:r>
              <w:rPr>
                <w:sz w:val="17"/>
              </w:rPr>
              <w:t>126</w:t>
            </w:r>
          </w:p>
        </w:tc>
        <w:tc>
          <w:tcPr>
            <w:tcW w:type="dxa" w:w="5499"/>
          </w:tcPr>
          <w:p>
            <w:pPr>
              <w:spacing w:after="60" w:line="252" w:lineRule="auto"/>
            </w:pPr>
            <w:r>
              <w:rPr>
                <w:sz w:val="17"/>
              </w:rPr>
              <w:t>조사</w:t>
            </w:r>
          </w:p>
        </w:tc>
      </w:tr>
    </w:tbl>
    <w:p/>
    <w:p>
      <w:r>
        <w:t>진술 수는 출처·조건·표의 셀을 구별해 기록한 개수다. 3,761개를 서로 독립적인 변환 규칙 3,761개나 어휘 3,761개로 보고하지 않는다. 문헌의 출처 의존성도 있어 7종을 모두 독립 증거 7개로 계산하지 않는다.</w:t>
      </w:r>
    </w:p>
    <w:p>
      <w:bookmarkStart w:id="53" w:name="sb73ade3229f9"/>
      <w:pPr>
        <w:pStyle w:val="Heading2"/>
      </w:pPr>
      <w:r>
        <w:t>4.2 그래프가 연결하는 것</w:t>
      </w:r>
      <w:bookmarkEnd w:id="53"/>
    </w:p>
    <w:tbl>
      <w:tblPr>
        <w:tblStyle w:val="LightShading-Accent1"/>
        <w:tblW w:type="auto" w:w="0"/>
        <w:tblLayout w:type="fixed"/>
        <w:tblLook w:firstColumn="1" w:firstRow="1" w:lastColumn="0" w:lastRow="0" w:noHBand="0" w:noVBand="1" w:val="04A0"/>
      </w:tblPr>
      <w:tblGrid>
        <w:gridCol w:w="2891"/>
        <w:gridCol w:w="1191"/>
        <w:gridCol w:w="5669"/>
      </w:tblGrid>
      <w:tr>
        <w:trPr>
          <w:tblHeader/>
          <w:cantSplit/>
        </w:trPr>
        <w:tc>
          <w:tcPr>
            <w:tcW w:type="dxa" w:w="2891"/>
          </w:tcPr>
          <w:p>
            <w:pPr>
              <w:spacing w:after="60" w:line="252" w:lineRule="auto"/>
            </w:pPr>
            <w:r>
              <w:rPr>
                <w:sz w:val="17"/>
              </w:rPr>
              <w:t>노드 유형</w:t>
            </w:r>
          </w:p>
        </w:tc>
        <w:tc>
          <w:tcPr>
            <w:tcW w:type="dxa" w:w="1191"/>
          </w:tcPr>
          <w:p>
            <w:pPr>
              <w:spacing w:after="60" w:line="252" w:lineRule="auto"/>
            </w:pPr>
            <w:r>
              <w:rPr>
                <w:sz w:val="17"/>
              </w:rPr>
              <w:t>현재 수</w:t>
            </w:r>
          </w:p>
        </w:tc>
        <w:tc>
          <w:tcPr>
            <w:tcW w:type="dxa" w:w="5669"/>
          </w:tcPr>
          <w:p>
            <w:pPr>
              <w:spacing w:after="60" w:line="252" w:lineRule="auto"/>
            </w:pPr>
            <w:r>
              <w:rPr>
                <w:sz w:val="17"/>
              </w:rPr>
              <w:t>역할</w:t>
            </w:r>
          </w:p>
        </w:tc>
      </w:tr>
      <w:tr>
        <w:trPr>
          <w:cantSplit/>
        </w:trPr>
        <w:tc>
          <w:tcPr>
            <w:tcW w:type="dxa" w:w="2891"/>
          </w:tcPr>
          <w:p>
            <w:pPr>
              <w:spacing w:after="60" w:line="252" w:lineRule="auto"/>
            </w:pPr>
            <w:r>
              <w:rPr>
                <w:sz w:val="17"/>
              </w:rPr>
              <w:t>Source</w:t>
            </w:r>
          </w:p>
        </w:tc>
        <w:tc>
          <w:tcPr>
            <w:tcW w:type="dxa" w:w="1191"/>
          </w:tcPr>
          <w:p>
            <w:pPr>
              <w:spacing w:after="60" w:line="252" w:lineRule="auto"/>
            </w:pPr>
            <w:r>
              <w:rPr>
                <w:sz w:val="17"/>
              </w:rPr>
              <w:t>7</w:t>
            </w:r>
          </w:p>
        </w:tc>
        <w:tc>
          <w:tcPr>
            <w:tcW w:type="dxa" w:w="5669"/>
          </w:tcPr>
          <w:p>
            <w:pPr>
              <w:spacing w:after="60" w:line="252" w:lineRule="auto"/>
            </w:pPr>
            <w:r>
              <w:rPr>
                <w:sz w:val="17"/>
              </w:rPr>
              <w:t>원문 문헌</w:t>
            </w:r>
          </w:p>
        </w:tc>
      </w:tr>
      <w:tr>
        <w:trPr>
          <w:cantSplit/>
        </w:trPr>
        <w:tc>
          <w:tcPr>
            <w:tcW w:type="dxa" w:w="2891"/>
          </w:tcPr>
          <w:p>
            <w:pPr>
              <w:spacing w:after="60" w:line="252" w:lineRule="auto"/>
            </w:pPr>
            <w:r>
              <w:rPr>
                <w:sz w:val="17"/>
              </w:rPr>
              <w:t>SourcePage</w:t>
            </w:r>
          </w:p>
        </w:tc>
        <w:tc>
          <w:tcPr>
            <w:tcW w:type="dxa" w:w="1191"/>
          </w:tcPr>
          <w:p>
            <w:pPr>
              <w:spacing w:after="60" w:line="252" w:lineRule="auto"/>
            </w:pPr>
            <w:r>
              <w:rPr>
                <w:sz w:val="17"/>
              </w:rPr>
              <w:t>474</w:t>
            </w:r>
          </w:p>
        </w:tc>
        <w:tc>
          <w:tcPr>
            <w:tcW w:type="dxa" w:w="5669"/>
          </w:tcPr>
          <w:p>
            <w:pPr>
              <w:spacing w:after="60" w:line="252" w:lineRule="auto"/>
            </w:pPr>
            <w:r>
              <w:rPr>
                <w:sz w:val="17"/>
              </w:rPr>
              <w:t>문헌의 PDF 페이지</w:t>
            </w:r>
          </w:p>
        </w:tc>
      </w:tr>
      <w:tr>
        <w:trPr>
          <w:cantSplit/>
        </w:trPr>
        <w:tc>
          <w:tcPr>
            <w:tcW w:type="dxa" w:w="2891"/>
          </w:tcPr>
          <w:p>
            <w:pPr>
              <w:spacing w:after="60" w:line="252" w:lineRule="auto"/>
            </w:pPr>
            <w:r>
              <w:rPr>
                <w:sz w:val="17"/>
              </w:rPr>
              <w:t>KnowledgeStatement</w:t>
            </w:r>
          </w:p>
        </w:tc>
        <w:tc>
          <w:tcPr>
            <w:tcW w:type="dxa" w:w="1191"/>
          </w:tcPr>
          <w:p>
            <w:pPr>
              <w:spacing w:after="60" w:line="252" w:lineRule="auto"/>
            </w:pPr>
            <w:r>
              <w:rPr>
                <w:sz w:val="17"/>
              </w:rPr>
              <w:t>3761</w:t>
            </w:r>
          </w:p>
        </w:tc>
        <w:tc>
          <w:tcPr>
            <w:tcW w:type="dxa" w:w="5669"/>
          </w:tcPr>
          <w:p>
            <w:pPr>
              <w:spacing w:after="60" w:line="252" w:lineRule="auto"/>
            </w:pPr>
            <w:r>
              <w:rPr>
                <w:sz w:val="17"/>
              </w:rPr>
              <w:t>조건과 근거를 가진 지식 진술</w:t>
            </w:r>
          </w:p>
        </w:tc>
      </w:tr>
      <w:tr>
        <w:trPr>
          <w:cantSplit/>
        </w:trPr>
        <w:tc>
          <w:tcPr>
            <w:tcW w:type="dxa" w:w="2891"/>
          </w:tcPr>
          <w:p>
            <w:pPr>
              <w:spacing w:after="60" w:line="252" w:lineRule="auto"/>
            </w:pPr>
            <w:r>
              <w:rPr>
                <w:sz w:val="17"/>
              </w:rPr>
              <w:t>ExpressionUse</w:t>
            </w:r>
          </w:p>
        </w:tc>
        <w:tc>
          <w:tcPr>
            <w:tcW w:type="dxa" w:w="1191"/>
          </w:tcPr>
          <w:p>
            <w:pPr>
              <w:spacing w:after="60" w:line="252" w:lineRule="auto"/>
            </w:pPr>
            <w:r>
              <w:rPr>
                <w:sz w:val="17"/>
              </w:rPr>
              <w:t>7522</w:t>
            </w:r>
          </w:p>
        </w:tc>
        <w:tc>
          <w:tcPr>
            <w:tcW w:type="dxa" w:w="5669"/>
          </w:tcPr>
          <w:p>
            <w:pPr>
              <w:spacing w:after="60" w:line="252" w:lineRule="auto"/>
            </w:pPr>
            <w:r>
              <w:rPr>
                <w:sz w:val="17"/>
              </w:rPr>
              <w:t>진술별 입력/목표 표현의 사용</w:t>
            </w:r>
          </w:p>
        </w:tc>
      </w:tr>
      <w:tr>
        <w:trPr>
          <w:cantSplit/>
        </w:trPr>
        <w:tc>
          <w:tcPr>
            <w:tcW w:type="dxa" w:w="2891"/>
          </w:tcPr>
          <w:p>
            <w:pPr>
              <w:spacing w:after="60" w:line="252" w:lineRule="auto"/>
            </w:pPr>
            <w:r>
              <w:rPr>
                <w:sz w:val="17"/>
              </w:rPr>
              <w:t>Constraint</w:t>
            </w:r>
          </w:p>
        </w:tc>
        <w:tc>
          <w:tcPr>
            <w:tcW w:type="dxa" w:w="1191"/>
          </w:tcPr>
          <w:p>
            <w:pPr>
              <w:spacing w:after="60" w:line="252" w:lineRule="auto"/>
            </w:pPr>
            <w:r>
              <w:rPr>
                <w:sz w:val="17"/>
              </w:rPr>
              <w:t>4041</w:t>
            </w:r>
          </w:p>
        </w:tc>
        <w:tc>
          <w:tcPr>
            <w:tcW w:type="dxa" w:w="5669"/>
          </w:tcPr>
          <w:p>
            <w:pPr>
              <w:spacing w:after="60" w:line="252" w:lineRule="auto"/>
            </w:pPr>
            <w:r>
              <w:rPr>
                <w:sz w:val="17"/>
              </w:rPr>
              <w:t>자유 서술 제약</w:t>
            </w:r>
          </w:p>
        </w:tc>
      </w:tr>
      <w:tr>
        <w:trPr>
          <w:cantSplit/>
        </w:trPr>
        <w:tc>
          <w:tcPr>
            <w:tcW w:type="dxa" w:w="2891"/>
          </w:tcPr>
          <w:p>
            <w:pPr>
              <w:spacing w:after="60" w:line="252" w:lineRule="auto"/>
            </w:pPr>
            <w:r>
              <w:rPr>
                <w:sz w:val="17"/>
              </w:rPr>
              <w:t>Evidence</w:t>
            </w:r>
          </w:p>
        </w:tc>
        <w:tc>
          <w:tcPr>
            <w:tcW w:type="dxa" w:w="1191"/>
          </w:tcPr>
          <w:p>
            <w:pPr>
              <w:spacing w:after="60" w:line="252" w:lineRule="auto"/>
            </w:pPr>
            <w:r>
              <w:rPr>
                <w:sz w:val="17"/>
              </w:rPr>
              <w:t>7797</w:t>
            </w:r>
          </w:p>
        </w:tc>
        <w:tc>
          <w:tcPr>
            <w:tcW w:type="dxa" w:w="5669"/>
          </w:tcPr>
          <w:p>
            <w:pPr>
              <w:spacing w:after="60" w:line="252" w:lineRule="auto"/>
            </w:pPr>
            <w:r>
              <w:rPr>
                <w:sz w:val="17"/>
              </w:rPr>
              <w:t>인용 근거</w:t>
            </w:r>
          </w:p>
        </w:tc>
      </w:tr>
      <w:tr>
        <w:trPr>
          <w:cantSplit/>
        </w:trPr>
        <w:tc>
          <w:tcPr>
            <w:tcW w:type="dxa" w:w="2891"/>
          </w:tcPr>
          <w:p>
            <w:pPr>
              <w:spacing w:after="60" w:line="252" w:lineRule="auto"/>
            </w:pPr>
            <w:r>
              <w:rPr>
                <w:sz w:val="17"/>
              </w:rPr>
              <w:t>Function</w:t>
            </w:r>
          </w:p>
        </w:tc>
        <w:tc>
          <w:tcPr>
            <w:tcW w:type="dxa" w:w="1191"/>
          </w:tcPr>
          <w:p>
            <w:pPr>
              <w:spacing w:after="60" w:line="252" w:lineRule="auto"/>
            </w:pPr>
            <w:r>
              <w:rPr>
                <w:sz w:val="17"/>
              </w:rPr>
              <w:t>58</w:t>
            </w:r>
          </w:p>
        </w:tc>
        <w:tc>
          <w:tcPr>
            <w:tcW w:type="dxa" w:w="5669"/>
          </w:tcPr>
          <w:p>
            <w:pPr>
              <w:spacing w:after="60" w:line="252" w:lineRule="auto"/>
            </w:pPr>
            <w:r>
              <w:rPr>
                <w:sz w:val="17"/>
              </w:rPr>
              <w:t>문법·화용 기능</w:t>
            </w:r>
          </w:p>
        </w:tc>
      </w:tr>
      <w:tr>
        <w:trPr>
          <w:cantSplit/>
        </w:trPr>
        <w:tc>
          <w:tcPr>
            <w:tcW w:type="dxa" w:w="2891"/>
          </w:tcPr>
          <w:p>
            <w:pPr>
              <w:spacing w:after="60" w:line="252" w:lineRule="auto"/>
            </w:pPr>
            <w:r>
              <w:rPr>
                <w:sz w:val="17"/>
              </w:rPr>
              <w:t>Condition</w:t>
            </w:r>
          </w:p>
        </w:tc>
        <w:tc>
          <w:tcPr>
            <w:tcW w:type="dxa" w:w="1191"/>
          </w:tcPr>
          <w:p>
            <w:pPr>
              <w:spacing w:after="60" w:line="252" w:lineRule="auto"/>
            </w:pPr>
            <w:r>
              <w:rPr>
                <w:sz w:val="17"/>
              </w:rPr>
              <w:t>2123</w:t>
            </w:r>
          </w:p>
        </w:tc>
        <w:tc>
          <w:tcPr>
            <w:tcW w:type="dxa" w:w="5669"/>
          </w:tcPr>
          <w:p>
            <w:pPr>
              <w:spacing w:after="60" w:line="252" w:lineRule="auto"/>
            </w:pPr>
            <w:r>
              <w:rPr>
                <w:sz w:val="17"/>
              </w:rPr>
              <w:t>기계 판정 가능한 조건</w:t>
            </w:r>
          </w:p>
        </w:tc>
      </w:tr>
    </w:tbl>
    <w:p/>
    <w:p>
      <w:pPr>
        <w:jc w:val="center"/>
      </w:pPr>
      <w:r>
        <w:drawing>
          <wp:inline xmlns:a="http://schemas.openxmlformats.org/drawingml/2006/main" xmlns:pic="http://schemas.openxmlformats.org/drawingml/2006/picture">
            <wp:extent cx="6120000" cy="2717957"/>
            <wp:docPr id="2" name="Picture 2"/>
            <wp:cNvGraphicFramePr>
              <a:graphicFrameLocks noChangeAspect="1"/>
            </wp:cNvGraphicFramePr>
            <a:graphic>
              <a:graphicData uri="http://schemas.openxmlformats.org/drawingml/2006/picture">
                <pic:pic>
                  <pic:nvPicPr>
                    <pic:cNvPr id="0" name="schema.png"/>
                    <pic:cNvPicPr/>
                  </pic:nvPicPr>
                  <pic:blipFill>
                    <a:blip r:embed="rId12"/>
                    <a:stretch>
                      <a:fillRect/>
                    </a:stretch>
                  </pic:blipFill>
                  <pic:spPr>
                    <a:xfrm>
                      <a:off x="0" y="0"/>
                      <a:ext cx="6120000" cy="2717957"/>
                    </a:xfrm>
                    <a:prstGeom prst="rect"/>
                  </pic:spPr>
                </pic:pic>
              </a:graphicData>
            </a:graphic>
          </wp:inline>
        </w:drawing>
      </w:r>
    </w:p>
    <w:p>
      <w:pPr>
        <w:pStyle w:val="Caption"/>
      </w:pPr>
      <w:r>
        <w:t>그림 2. 현재 graph.json의 관계 유형을 요약한 도식. 실제 노드 전체나 Neo4j 화면을 캡처한 그림이 아니다.</w:t>
      </w:r>
    </w:p>
    <w:p>
      <w:r>
        <w:t>어휘 대응의 목표 기본형과 활용 진술의 기본형이 맞으면 candidate_has_inflection으로 연결한다. 현재 이 관계는 484개이며 어휘 대응 44개에 연결되어 있다. 명사처럼 활용 대상이 아닌 항목도 있으므로 44/650을 동사 활용 포괄률이라고 부르면 안 된다. 경로가 연결되어 있어도 두 문헌의 뜻·지역·시대 범위가 일치하는지는 별도로 확인해야 한다.</w:t>
      </w:r>
    </w:p>
    <w:p>
      <w:bookmarkStart w:id="58" w:name="s7c56230cd517"/>
      <w:pPr>
        <w:pStyle w:val="Heading2"/>
      </w:pPr>
      <w:r>
        <w:t>4.3 진술의 핵심 속성</w:t>
      </w:r>
      <w:bookmarkEnd w:id="58"/>
    </w:p>
    <w:tbl>
      <w:tblPr>
        <w:tblStyle w:val="LightShading-Accent1"/>
        <w:tblW w:type="auto" w:w="0"/>
        <w:tblLayout w:type="fixed"/>
        <w:tblLook w:firstColumn="1" w:firstRow="1" w:lastColumn="0" w:lastRow="0" w:noHBand="0" w:noVBand="1" w:val="04A0"/>
      </w:tblPr>
      <w:tblGrid>
        <w:gridCol w:w="2948"/>
        <w:gridCol w:w="6803"/>
      </w:tblGrid>
      <w:tr>
        <w:trPr>
          <w:tblHeader/>
          <w:cantSplit/>
        </w:trPr>
        <w:tc>
          <w:tcPr>
            <w:tcW w:type="dxa" w:w="2948"/>
          </w:tcPr>
          <w:p>
            <w:pPr>
              <w:spacing w:after="60" w:line="252" w:lineRule="auto"/>
            </w:pPr>
            <w:r>
              <w:rPr>
                <w:sz w:val="17"/>
              </w:rPr>
              <w:t>속성</w:t>
            </w:r>
          </w:p>
        </w:tc>
        <w:tc>
          <w:tcPr>
            <w:tcW w:type="dxa" w:w="6803"/>
          </w:tcPr>
          <w:p>
            <w:pPr>
              <w:spacing w:after="60" w:line="252" w:lineRule="auto"/>
            </w:pPr>
            <w:r>
              <w:rPr>
                <w:sz w:val="17"/>
              </w:rPr>
              <w:t>뜻과 주의점</w:t>
            </w:r>
          </w:p>
        </w:tc>
      </w:tr>
      <w:tr>
        <w:trPr>
          <w:cantSplit/>
        </w:trPr>
        <w:tc>
          <w:tcPr>
            <w:tcW w:type="dxa" w:w="2948"/>
          </w:tcPr>
          <w:p>
            <w:pPr>
              <w:spacing w:after="60" w:line="252" w:lineRule="auto"/>
            </w:pPr>
            <w:r>
              <w:rPr>
                <w:sz w:val="17"/>
              </w:rPr>
              <w:t>id / source_id</w:t>
            </w:r>
          </w:p>
        </w:tc>
        <w:tc>
          <w:tcPr>
            <w:tcW w:type="dxa" w:w="6803"/>
          </w:tcPr>
          <w:p>
            <w:pPr>
              <w:spacing w:after="60" w:line="252" w:lineRule="auto"/>
            </w:pPr>
            <w:r>
              <w:rPr>
                <w:sz w:val="17"/>
              </w:rPr>
              <w:t>진술과 문헌을 추적하는 식별자.</w:t>
            </w:r>
          </w:p>
        </w:tc>
      </w:tr>
      <w:tr>
        <w:trPr>
          <w:cantSplit/>
        </w:trPr>
        <w:tc>
          <w:tcPr>
            <w:tcW w:type="dxa" w:w="2948"/>
          </w:tcPr>
          <w:p>
            <w:pPr>
              <w:spacing w:after="60" w:line="252" w:lineRule="auto"/>
            </w:pPr>
            <w:r>
              <w:rPr>
                <w:sz w:val="17"/>
              </w:rPr>
              <w:t>source_pattern / target_pattern</w:t>
            </w:r>
          </w:p>
        </w:tc>
        <w:tc>
          <w:tcPr>
            <w:tcW w:type="dxa" w:w="6803"/>
          </w:tcPr>
          <w:p>
            <w:pPr>
              <w:spacing w:after="60" w:line="252" w:lineRule="auto"/>
            </w:pPr>
            <w:r>
              <w:rPr>
                <w:sz w:val="17"/>
              </w:rPr>
              <w:t>입력 쪽 표현과 방언 후보 또는 설명 대상. text·domain·lemma·sense·features를 구분한다.</w:t>
            </w:r>
          </w:p>
        </w:tc>
      </w:tr>
      <w:tr>
        <w:trPr>
          <w:cantSplit/>
        </w:trPr>
        <w:tc>
          <w:tcPr>
            <w:tcW w:type="dxa" w:w="2948"/>
          </w:tcPr>
          <w:p>
            <w:pPr>
              <w:spacing w:after="60" w:line="252" w:lineRule="auto"/>
            </w:pPr>
            <w:r>
              <w:rPr>
                <w:sz w:val="17"/>
              </w:rPr>
              <w:t>functions</w:t>
            </w:r>
          </w:p>
        </w:tc>
        <w:tc>
          <w:tcPr>
            <w:tcW w:type="dxa" w:w="6803"/>
          </w:tcPr>
          <w:p>
            <w:pPr>
              <w:spacing w:after="60" w:line="252" w:lineRule="auto"/>
            </w:pPr>
            <w:r>
              <w:rPr>
                <w:sz w:val="17"/>
              </w:rPr>
              <w:t>평서·의문·요청·인용 같은 기능. 기능 일치만으로 자유 결합이 허용되는 것은 아니다.</w:t>
            </w:r>
          </w:p>
        </w:tc>
      </w:tr>
      <w:tr>
        <w:trPr>
          <w:cantSplit/>
        </w:trPr>
        <w:tc>
          <w:tcPr>
            <w:tcW w:type="dxa" w:w="2948"/>
          </w:tcPr>
          <w:p>
            <w:pPr>
              <w:spacing w:after="60" w:line="252" w:lineRule="auto"/>
            </w:pPr>
            <w:r>
              <w:rPr>
                <w:sz w:val="17"/>
              </w:rPr>
              <w:t>conditions</w:t>
            </w:r>
          </w:p>
        </w:tc>
        <w:tc>
          <w:tcPr>
            <w:tcW w:type="dxa" w:w="6803"/>
          </w:tcPr>
          <w:p>
            <w:pPr>
              <w:spacing w:after="60" w:line="252" w:lineRule="auto"/>
            </w:pPr>
            <w:r>
              <w:rPr>
                <w:sz w:val="17"/>
              </w:rPr>
              <w:t>owner·field·op·value·basis로 구성된 검사 조건. 원문, 후보, 목표 말투, 문맥 중 무엇을 검사하는지 명시한다.</w:t>
            </w:r>
          </w:p>
        </w:tc>
      </w:tr>
      <w:tr>
        <w:trPr>
          <w:cantSplit/>
        </w:trPr>
        <w:tc>
          <w:tcPr>
            <w:tcW w:type="dxa" w:w="2948"/>
          </w:tcPr>
          <w:p>
            <w:pPr>
              <w:spacing w:after="60" w:line="252" w:lineRule="auto"/>
            </w:pPr>
            <w:r>
              <w:rPr>
                <w:sz w:val="17"/>
              </w:rPr>
              <w:t>constraints / scope</w:t>
            </w:r>
          </w:p>
        </w:tc>
        <w:tc>
          <w:tcPr>
            <w:tcW w:type="dxa" w:w="6803"/>
          </w:tcPr>
          <w:p>
            <w:pPr>
              <w:spacing w:after="60" w:line="252" w:lineRule="auto"/>
            </w:pPr>
            <w:r>
              <w:rPr>
                <w:sz w:val="17"/>
              </w:rPr>
              <w:t>필요·배제·불확실성 등 설명과 지역·말씨·시대 범위. 대부분 자연어이므로 모든 내용이 코드로 검사되는 것은 아니다.</w:t>
            </w:r>
          </w:p>
        </w:tc>
      </w:tr>
      <w:tr>
        <w:trPr>
          <w:cantSplit/>
        </w:trPr>
        <w:tc>
          <w:tcPr>
            <w:tcW w:type="dxa" w:w="2948"/>
          </w:tcPr>
          <w:p>
            <w:pPr>
              <w:spacing w:after="60" w:line="252" w:lineRule="auto"/>
            </w:pPr>
            <w:r>
              <w:rPr>
                <w:sz w:val="17"/>
              </w:rPr>
              <w:t>evidence</w:t>
            </w:r>
          </w:p>
        </w:tc>
        <w:tc>
          <w:tcPr>
            <w:tcW w:type="dxa" w:w="6803"/>
          </w:tcPr>
          <w:p>
            <w:pPr>
              <w:spacing w:after="60" w:line="252" w:lineRule="auto"/>
            </w:pPr>
            <w:r>
              <w:rPr>
                <w:sz w:val="17"/>
              </w:rPr>
              <w:t>원문 PDF 페이지와 인용 문자열. 문자열 존재와 진술 해석의 타당성은 별도 검증이다.</w:t>
            </w:r>
          </w:p>
        </w:tc>
      </w:tr>
      <w:tr>
        <w:trPr>
          <w:cantSplit/>
        </w:trPr>
        <w:tc>
          <w:tcPr>
            <w:tcW w:type="dxa" w:w="2948"/>
          </w:tcPr>
          <w:p>
            <w:pPr>
              <w:spacing w:after="60" w:line="252" w:lineRule="auto"/>
            </w:pPr>
            <w:r>
              <w:rPr>
                <w:sz w:val="17"/>
              </w:rPr>
              <w:t>claim_status</w:t>
            </w:r>
          </w:p>
        </w:tc>
        <w:tc>
          <w:tcPr>
            <w:tcW w:type="dxa" w:w="6803"/>
          </w:tcPr>
          <w:p>
            <w:pPr>
              <w:spacing w:after="60" w:line="252" w:lineRule="auto"/>
            </w:pPr>
            <w:r>
              <w:rPr>
                <w:sz w:val="17"/>
              </w:rPr>
              <w:t>원문의 일반화, 실제 형태/예문, 저자 가설, 재인용, 분석자 해석, 부정 예문을 구분한다.</w:t>
            </w:r>
          </w:p>
        </w:tc>
      </w:tr>
      <w:tr>
        <w:trPr>
          <w:cantSplit/>
        </w:trPr>
        <w:tc>
          <w:tcPr>
            <w:tcW w:type="dxa" w:w="2948"/>
          </w:tcPr>
          <w:p>
            <w:pPr>
              <w:spacing w:after="60" w:line="252" w:lineRule="auto"/>
            </w:pPr>
            <w:r>
              <w:rPr>
                <w:sz w:val="17"/>
              </w:rPr>
              <w:t>usability</w:t>
            </w:r>
          </w:p>
        </w:tc>
        <w:tc>
          <w:tcPr>
            <w:tcW w:type="dxa" w:w="6803"/>
          </w:tcPr>
          <w:p>
            <w:pPr>
              <w:spacing w:after="60" w:line="252" w:lineRule="auto"/>
            </w:pPr>
            <w:r>
              <w:rPr>
                <w:sz w:val="17"/>
              </w:rPr>
              <w:t>candidate / reference_only / blocked. candidate는 검색 후보이고 자동 생성 승인 상태가 아니다.</w:t>
            </w:r>
          </w:p>
        </w:tc>
      </w:tr>
      <w:tr>
        <w:trPr>
          <w:cantSplit/>
        </w:trPr>
        <w:tc>
          <w:tcPr>
            <w:tcW w:type="dxa" w:w="2948"/>
          </w:tcPr>
          <w:p>
            <w:pPr>
              <w:spacing w:after="60" w:line="252" w:lineRule="auto"/>
            </w:pPr>
            <w:r>
              <w:rPr>
                <w:sz w:val="17"/>
              </w:rPr>
              <w:t>notes</w:t>
            </w:r>
          </w:p>
        </w:tc>
        <w:tc>
          <w:tcPr>
            <w:tcW w:type="dxa" w:w="6803"/>
          </w:tcPr>
          <w:p>
            <w:pPr>
              <w:spacing w:after="60" w:line="252" w:lineRule="auto"/>
            </w:pPr>
            <w:r>
              <w:rPr>
                <w:sz w:val="17"/>
              </w:rPr>
              <w:t>표준어 풀이의 작성 주체, 해석과 추가 한계 등을 남긴다.</w:t>
            </w:r>
          </w:p>
        </w:tc>
      </w:tr>
    </w:tbl>
    <w:p/>
    <w:p>
      <w:r>
        <w:t>이 구조는 표현·조건·근거를 구분할 수 있다. 다만 모든 적용 관계가 충분히 구조화되어 있다는 뜻은 아니다. 표현 목록과 적용 규칙이 같은 후보 경로로 섞일 수 있고, 보존에 필요한 reference_only 지식은 생성 후보에서 제외될 수 있다. 현재는 이런 사용 경계부터 점검하는 것이 타당하다.</w:t>
      </w:r>
    </w:p>
    <w:p>
      <w:pPr>
        <w:pStyle w:val="Caption"/>
      </w:pPr>
      <w:r>
        <w:t>근거: kg_v2/AUTHORING.md, fact.schema.json, build_summary.json, facts.jsonl, graph.json</w:t>
      </w:r>
    </w:p>
    <w:p>
      <w:bookmarkStart w:id="62" w:name="sf9e288cc0f96"/>
      <w:pPr>
        <w:pStyle w:val="Heading1"/>
      </w:pPr>
      <w:r>
        <w:t>5. 입력 분석과 기본 조회 방식</w:t>
      </w:r>
      <w:bookmarkEnd w:id="62"/>
    </w:p>
    <w:p>
      <w:bookmarkStart w:id="63" w:name="s0c2a4fdabb8b"/>
      <w:pPr>
        <w:pStyle w:val="Heading2"/>
      </w:pPr>
      <w:r>
        <w:t>5.1 Qwen 분석과 Kiwi가 각각 하는 일</w:t>
      </w:r>
      <w:bookmarkEnd w:id="63"/>
    </w:p>
    <w:p>
      <w:r>
        <w:t>Qwen 분석기는 원문을 번역하지 않고 JSON으로 분석한다. 절과 구성, 서술어, 평서/의문 등의 형식, 요청 같은 의도, 시제·양태, 청자 높임, 주체 높임을 기록한다. 원문에서 확인할 수 없는 정보는 추측해 확정하지 않도록 지시한다.</w:t>
      </w:r>
    </w:p>
    <w:p>
      <w:r>
        <w:t>코드는 분석 문자열이 원문의 연속 부분인지 확인하고 문자 위치와 ID를 붙인다. Kiwi는 형태소·품사·위치를 따로 분석한다. 원문 분석은 가설이며, JSON 형식이나 문자열 결속 검증에 통과해도 의미적 분석이 정확하다는 뜻은 아니다.</w:t>
      </w:r>
    </w:p>
    <w:p>
      <w:r>
        <w:t>최신 실험에서는 기존 38개의 저장 분석을 재사용하고 추가 12개를 새로 분석했다. 따라서 현재 분석 프롬프트가 요구하는 모든 구성 정보가 기존 캐시에 동일하게 들어 있다고 가정하면 안 된다. 또한 source_units의 자유로운 설명 전체가 v2의 구조화 조건으로 자동 연결되는 것은 아니다.</w:t>
      </w:r>
    </w:p>
    <w:tbl>
      <w:tblPr>
        <w:tblStyle w:val="LightShading-Accent1"/>
        <w:tblW w:type="auto" w:w="0"/>
        <w:tblLayout w:type="fixed"/>
        <w:tblLook w:firstColumn="1" w:firstRow="1" w:lastColumn="0" w:lastRow="0" w:noHBand="0" w:noVBand="1" w:val="04A0"/>
      </w:tblPr>
      <w:tblGrid>
        <w:gridCol w:w="2551"/>
        <w:gridCol w:w="3458"/>
        <w:gridCol w:w="3742"/>
      </w:tblGrid>
      <w:tr>
        <w:trPr>
          <w:tblHeader/>
          <w:cantSplit/>
        </w:trPr>
        <w:tc>
          <w:tcPr>
            <w:tcW w:type="dxa" w:w="2551"/>
          </w:tcPr>
          <w:p>
            <w:pPr>
              <w:spacing w:after="60" w:line="252" w:lineRule="auto"/>
            </w:pPr>
            <w:r>
              <w:rPr>
                <w:sz w:val="17"/>
              </w:rPr>
              <w:t>분석 속성</w:t>
            </w:r>
          </w:p>
        </w:tc>
        <w:tc>
          <w:tcPr>
            <w:tcW w:type="dxa" w:w="3458"/>
          </w:tcPr>
          <w:p>
            <w:pPr>
              <w:spacing w:after="60" w:line="252" w:lineRule="auto"/>
            </w:pPr>
            <w:r>
              <w:rPr>
                <w:sz w:val="17"/>
              </w:rPr>
              <w:t>설명</w:t>
            </w:r>
          </w:p>
        </w:tc>
        <w:tc>
          <w:tcPr>
            <w:tcW w:type="dxa" w:w="3742"/>
          </w:tcPr>
          <w:p>
            <w:pPr>
              <w:spacing w:after="60" w:line="252" w:lineRule="auto"/>
            </w:pPr>
            <w:r>
              <w:rPr>
                <w:sz w:val="17"/>
              </w:rPr>
              <w:t>혼동하면 생기는 문제</w:t>
            </w:r>
          </w:p>
        </w:tc>
      </w:tr>
      <w:tr>
        <w:trPr>
          <w:cantSplit/>
        </w:trPr>
        <w:tc>
          <w:tcPr>
            <w:tcW w:type="dxa" w:w="2551"/>
          </w:tcPr>
          <w:p>
            <w:pPr>
              <w:spacing w:after="60" w:line="252" w:lineRule="auto"/>
            </w:pPr>
            <w:r>
              <w:rPr>
                <w:sz w:val="17"/>
              </w:rPr>
              <w:t>host_form / host_pos</w:t>
            </w:r>
          </w:p>
        </w:tc>
        <w:tc>
          <w:tcPr>
            <w:tcW w:type="dxa" w:w="3458"/>
          </w:tcPr>
          <w:p>
            <w:pPr>
              <w:spacing w:after="60" w:line="252" w:lineRule="auto"/>
            </w:pPr>
            <w:r>
              <w:rPr>
                <w:sz w:val="17"/>
              </w:rPr>
              <w:t>어미가 붙는 서술부의 기본형과 품사</w:t>
            </w:r>
          </w:p>
        </w:tc>
        <w:tc>
          <w:tcPr>
            <w:tcW w:type="dxa" w:w="3742"/>
          </w:tcPr>
          <w:p>
            <w:pPr>
              <w:spacing w:after="60" w:line="252" w:lineRule="auto"/>
            </w:pPr>
            <w:r>
              <w:rPr>
                <w:sz w:val="17"/>
              </w:rPr>
              <w:t>문장 첫 동사를 최종 서술어로 선택하거나 파생하다를 놓칠 수 있음.</w:t>
            </w:r>
          </w:p>
        </w:tc>
      </w:tr>
      <w:tr>
        <w:trPr>
          <w:cantSplit/>
        </w:trPr>
        <w:tc>
          <w:tcPr>
            <w:tcW w:type="dxa" w:w="2551"/>
          </w:tcPr>
          <w:p>
            <w:pPr>
              <w:spacing w:after="60" w:line="252" w:lineRule="auto"/>
            </w:pPr>
            <w:r>
              <w:rPr>
                <w:sz w:val="17"/>
              </w:rPr>
              <w:t>sentence_type / speech_act</w:t>
            </w:r>
          </w:p>
        </w:tc>
        <w:tc>
          <w:tcPr>
            <w:tcW w:type="dxa" w:w="3458"/>
          </w:tcPr>
          <w:p>
            <w:pPr>
              <w:spacing w:after="60" w:line="252" w:lineRule="auto"/>
            </w:pPr>
            <w:r>
              <w:rPr>
                <w:sz w:val="17"/>
              </w:rPr>
              <w:t>문장 형식과 발화 의도</w:t>
            </w:r>
          </w:p>
        </w:tc>
        <w:tc>
          <w:tcPr>
            <w:tcW w:type="dxa" w:w="3742"/>
          </w:tcPr>
          <w:p>
            <w:pPr>
              <w:spacing w:after="60" w:line="252" w:lineRule="auto"/>
            </w:pPr>
            <w:r>
              <w:rPr>
                <w:sz w:val="17"/>
              </w:rPr>
              <w:t>질문 형식의 부탁을 평서/명령 하나로 축소할 수 있음.</w:t>
            </w:r>
          </w:p>
        </w:tc>
      </w:tr>
      <w:tr>
        <w:trPr>
          <w:cantSplit/>
        </w:trPr>
        <w:tc>
          <w:tcPr>
            <w:tcW w:type="dxa" w:w="2551"/>
          </w:tcPr>
          <w:p>
            <w:pPr>
              <w:spacing w:after="60" w:line="252" w:lineRule="auto"/>
            </w:pPr>
            <w:r>
              <w:rPr>
                <w:sz w:val="17"/>
              </w:rPr>
              <w:t>observed_politeness</w:t>
            </w:r>
          </w:p>
        </w:tc>
        <w:tc>
          <w:tcPr>
            <w:tcW w:type="dxa" w:w="3458"/>
          </w:tcPr>
          <w:p>
            <w:pPr>
              <w:spacing w:after="60" w:line="252" w:lineRule="auto"/>
            </w:pPr>
            <w:r>
              <w:rPr>
                <w:sz w:val="17"/>
              </w:rPr>
              <w:t>원문 청자 높임</w:t>
            </w:r>
          </w:p>
        </w:tc>
        <w:tc>
          <w:tcPr>
            <w:tcW w:type="dxa" w:w="3742"/>
          </w:tcPr>
          <w:p>
            <w:pPr>
              <w:spacing w:after="60" w:line="252" w:lineRule="auto"/>
            </w:pPr>
            <w:r>
              <w:rPr>
                <w:sz w:val="17"/>
              </w:rPr>
              <w:t>계시다만 보고 상대에게도 존댓말이라고 잘못 판단할 수 있음.</w:t>
            </w:r>
          </w:p>
        </w:tc>
      </w:tr>
      <w:tr>
        <w:trPr>
          <w:cantSplit/>
        </w:trPr>
        <w:tc>
          <w:tcPr>
            <w:tcW w:type="dxa" w:w="2551"/>
          </w:tcPr>
          <w:p>
            <w:pPr>
              <w:spacing w:after="60" w:line="252" w:lineRule="auto"/>
            </w:pPr>
            <w:r>
              <w:rPr>
                <w:sz w:val="17"/>
              </w:rPr>
              <w:t>observed_subject_honorific</w:t>
            </w:r>
          </w:p>
        </w:tc>
        <w:tc>
          <w:tcPr>
            <w:tcW w:type="dxa" w:w="3458"/>
          </w:tcPr>
          <w:p>
            <w:pPr>
              <w:spacing w:after="60" w:line="252" w:lineRule="auto"/>
            </w:pPr>
            <w:r>
              <w:rPr>
                <w:sz w:val="17"/>
              </w:rPr>
              <w:t>행위 주체를 높이는 표현</w:t>
            </w:r>
          </w:p>
        </w:tc>
        <w:tc>
          <w:tcPr>
            <w:tcW w:type="dxa" w:w="3742"/>
          </w:tcPr>
          <w:p>
            <w:pPr>
              <w:spacing w:after="60" w:line="252" w:lineRule="auto"/>
            </w:pPr>
            <w:r>
              <w:rPr>
                <w:sz w:val="17"/>
              </w:rPr>
              <w:t>청자 높임만 맞추면서 -시-나 계시다를 손실할 수 있음.</w:t>
            </w:r>
          </w:p>
        </w:tc>
      </w:tr>
      <w:tr>
        <w:trPr>
          <w:cantSplit/>
        </w:trPr>
        <w:tc>
          <w:tcPr>
            <w:tcW w:type="dxa" w:w="2551"/>
          </w:tcPr>
          <w:p>
            <w:pPr>
              <w:spacing w:after="60" w:line="252" w:lineRule="auto"/>
            </w:pPr>
            <w:r>
              <w:rPr>
                <w:sz w:val="17"/>
              </w:rPr>
              <w:t>observed_prefinals</w:t>
            </w:r>
          </w:p>
        </w:tc>
        <w:tc>
          <w:tcPr>
            <w:tcW w:type="dxa" w:w="3458"/>
          </w:tcPr>
          <w:p>
            <w:pPr>
              <w:spacing w:after="60" w:line="252" w:lineRule="auto"/>
            </w:pPr>
            <w:r>
              <w:rPr>
                <w:sz w:val="17"/>
              </w:rPr>
              <w:t>원문에서 확인한 선어말어미 순서</w:t>
            </w:r>
          </w:p>
        </w:tc>
        <w:tc>
          <w:tcPr>
            <w:tcW w:type="dxa" w:w="3742"/>
          </w:tcPr>
          <w:p>
            <w:pPr>
              <w:spacing w:after="60" w:line="252" w:lineRule="auto"/>
            </w:pPr>
            <w:r>
              <w:rPr>
                <w:sz w:val="17"/>
              </w:rPr>
              <w:t>사건이 과거라는 이유로 실제로 없는 -었-을 만들 수 있음.</w:t>
            </w:r>
          </w:p>
        </w:tc>
      </w:tr>
      <w:tr>
        <w:trPr>
          <w:cantSplit/>
        </w:trPr>
        <w:tc>
          <w:tcPr>
            <w:tcW w:type="dxa" w:w="2551"/>
          </w:tcPr>
          <w:p>
            <w:pPr>
              <w:spacing w:after="60" w:line="252" w:lineRule="auto"/>
            </w:pPr>
            <w:r>
              <w:rPr>
                <w:sz w:val="17"/>
              </w:rPr>
              <w:t>tense_or_modality</w:t>
            </w:r>
          </w:p>
        </w:tc>
        <w:tc>
          <w:tcPr>
            <w:tcW w:type="dxa" w:w="3458"/>
          </w:tcPr>
          <w:p>
            <w:pPr>
              <w:spacing w:after="60" w:line="252" w:lineRule="auto"/>
            </w:pPr>
            <w:r>
              <w:rPr>
                <w:sz w:val="17"/>
              </w:rPr>
              <w:t>시제·양태 해석</w:t>
            </w:r>
          </w:p>
        </w:tc>
        <w:tc>
          <w:tcPr>
            <w:tcW w:type="dxa" w:w="3742"/>
          </w:tcPr>
          <w:p>
            <w:pPr>
              <w:spacing w:after="60" w:line="252" w:lineRule="auto"/>
            </w:pPr>
            <w:r>
              <w:rPr>
                <w:sz w:val="17"/>
              </w:rPr>
              <w:t>시제의 의미와 표면 형태를 같은 것으로 처리할 수 있음.</w:t>
            </w:r>
          </w:p>
        </w:tc>
      </w:tr>
      <w:tr>
        <w:trPr>
          <w:cantSplit/>
        </w:trPr>
        <w:tc>
          <w:tcPr>
            <w:tcW w:type="dxa" w:w="2551"/>
          </w:tcPr>
          <w:p>
            <w:pPr>
              <w:spacing w:after="60" w:line="252" w:lineRule="auto"/>
            </w:pPr>
            <w:r>
              <w:rPr>
                <w:sz w:val="17"/>
              </w:rPr>
              <w:t>span / occurrence</w:t>
            </w:r>
          </w:p>
        </w:tc>
        <w:tc>
          <w:tcPr>
            <w:tcW w:type="dxa" w:w="3458"/>
          </w:tcPr>
          <w:p>
            <w:pPr>
              <w:spacing w:after="60" w:line="252" w:lineRule="auto"/>
            </w:pPr>
            <w:r>
              <w:rPr>
                <w:sz w:val="17"/>
              </w:rPr>
              <w:t>원문 범위 / 동일 문자열 등장 순서</w:t>
            </w:r>
          </w:p>
        </w:tc>
        <w:tc>
          <w:tcPr>
            <w:tcW w:type="dxa" w:w="3742"/>
          </w:tcPr>
          <w:p>
            <w:pPr>
              <w:spacing w:after="60" w:line="252" w:lineRule="auto"/>
            </w:pPr>
            <w:r>
              <w:rPr>
                <w:sz w:val="17"/>
              </w:rPr>
              <w:t>다른 절에 지식을 적용하거나 반복 표현 위치를 혼동할 수 있음.</w:t>
            </w:r>
          </w:p>
        </w:tc>
      </w:tr>
      <w:tr>
        <w:trPr>
          <w:cantSplit/>
        </w:trPr>
        <w:tc>
          <w:tcPr>
            <w:tcW w:type="dxa" w:w="2551"/>
          </w:tcPr>
          <w:p>
            <w:pPr>
              <w:spacing w:after="60" w:line="252" w:lineRule="auto"/>
            </w:pPr>
            <w:r>
              <w:rPr>
                <w:sz w:val="17"/>
              </w:rPr>
              <w:t>source_units / parent_index</w:t>
            </w:r>
          </w:p>
        </w:tc>
        <w:tc>
          <w:tcPr>
            <w:tcW w:type="dxa" w:w="3458"/>
          </w:tcPr>
          <w:p>
            <w:pPr>
              <w:spacing w:after="60" w:line="252" w:lineRule="auto"/>
            </w:pPr>
            <w:r>
              <w:rPr>
                <w:sz w:val="17"/>
              </w:rPr>
              <w:t>관형·인용·보조용언 등 구성과 포함 관계</w:t>
            </w:r>
          </w:p>
        </w:tc>
        <w:tc>
          <w:tcPr>
            <w:tcW w:type="dxa" w:w="3742"/>
          </w:tcPr>
          <w:p>
            <w:pPr>
              <w:spacing w:after="60" w:line="252" w:lineRule="auto"/>
            </w:pPr>
            <w:r>
              <w:rPr>
                <w:sz w:val="17"/>
              </w:rPr>
              <w:t>부분 어미만 치환하여 상위 구문의 의미를 손상할 수 있음.</w:t>
            </w:r>
          </w:p>
        </w:tc>
      </w:tr>
    </w:tbl>
    <w:p/>
    <w:p>
      <w:bookmarkStart w:id="68" w:name="s6300774a96a8"/>
      <w:pPr>
        <w:pStyle w:val="Heading2"/>
      </w:pPr>
      <w:r>
        <w:t>5.2 기본 조회기의 순서</w:t>
      </w:r>
      <w:bookmarkEnd w:id="68"/>
    </w:p>
    <w:p>
      <w:r>
        <w:t>① 원문에 결속한 어휘·서술부를 찾는다. 어휘는 기본형 대응을, 문법은 형태와 기능을 주요 단서로 사용한다.</w:t>
      </w:r>
    </w:p>
    <w:p>
      <w:r>
        <w:t>② 어휘 대응을 찾은 뒤 graph 조건에서는 candidate_has_inflection 관계를 통해 실제 활용 진술을 추가 조회한다. 표에 없는 모든 활용을 자유 생성하는 문법 엔진은 아니다.</w:t>
      </w:r>
    </w:p>
    <w:p>
      <w:r>
        <w:t>③ candidate 여부, 부정 예문 여부, 구조화 조건의 충족·실패·미확인을 검사한다. 조건 검사 함수는 Python이며, Qwen이 이 코드를 대신 실행하는 구조가 아니다.</w:t>
      </w:r>
    </w:p>
    <w:p>
      <w:r>
        <w:t>④ 조회 경로의 우선순위와 원문의 말투에 따른 순위를 적용한다. 구체적인 종결 대응을 우선하고 동일 구간의 넓은 기능 후보를 억제하는 규칙, 일부 경로의 절별 분산, 중복 표현 억제도 있다.</w:t>
      </w:r>
    </w:p>
    <w:p>
      <w:r>
        <w:t>⑤ 같은 구간 최대 6개와 전체 참고 패킷 24,000자 제한 안에서 후보를 선택하고 제외 사유를 기록한다. 경로용 2,000자를 유보한다.</w:t>
      </w:r>
    </w:p>
    <w:p>
      <w:r>
        <w:t>⑥ 후보와 적용 구간·검사 결과·출처를 묶어 Qwen에 전달한다. 자유 서술 제약과 의미·지역 적합성의 상당 부분은 여전히 생성기의 해석에 남는다.</w:t>
      </w:r>
    </w:p>
    <w:p>
      <w:bookmarkStart w:id="75" w:name="s1e411404c2ec"/>
      <w:pPr>
        <w:pStyle w:val="Heading2"/>
      </w:pPr>
      <w:r>
        <w:t>5.3 조건 검사의 범위</w:t>
      </w:r>
      <w:bookmarkEnd w:id="75"/>
    </w:p>
    <w:tbl>
      <w:tblPr>
        <w:tblStyle w:val="LightShading-Accent1"/>
        <w:tblW w:type="auto" w:w="0"/>
        <w:tblLayout w:type="fixed"/>
        <w:tblLook w:firstColumn="1" w:firstRow="1" w:lastColumn="0" w:lastRow="0" w:noHBand="0" w:noVBand="1" w:val="04A0"/>
      </w:tblPr>
      <w:tblGrid>
        <w:gridCol w:w="2608"/>
        <w:gridCol w:w="7143"/>
      </w:tblGrid>
      <w:tr>
        <w:trPr>
          <w:tblHeader/>
          <w:cantSplit/>
        </w:trPr>
        <w:tc>
          <w:tcPr>
            <w:tcW w:type="dxa" w:w="2608"/>
          </w:tcPr>
          <w:p>
            <w:pPr>
              <w:spacing w:after="60" w:line="252" w:lineRule="auto"/>
            </w:pPr>
            <w:r>
              <w:rPr>
                <w:sz w:val="17"/>
              </w:rPr>
              <w:t>구분</w:t>
            </w:r>
          </w:p>
        </w:tc>
        <w:tc>
          <w:tcPr>
            <w:tcW w:type="dxa" w:w="7143"/>
          </w:tcPr>
          <w:p>
            <w:pPr>
              <w:spacing w:after="60" w:line="252" w:lineRule="auto"/>
            </w:pPr>
            <w:r>
              <w:rPr>
                <w:sz w:val="17"/>
              </w:rPr>
              <w:t>현재 처리</w:t>
            </w:r>
          </w:p>
        </w:tc>
      </w:tr>
      <w:tr>
        <w:trPr>
          <w:cantSplit/>
        </w:trPr>
        <w:tc>
          <w:tcPr>
            <w:tcW w:type="dxa" w:w="2608"/>
          </w:tcPr>
          <w:p>
            <w:pPr>
              <w:spacing w:after="60" w:line="252" w:lineRule="auto"/>
            </w:pPr>
            <w:r>
              <w:rPr>
                <w:sz w:val="17"/>
              </w:rPr>
              <w:t>검사 대상 owner</w:t>
            </w:r>
          </w:p>
        </w:tc>
        <w:tc>
          <w:tcPr>
            <w:tcW w:type="dxa" w:w="7143"/>
          </w:tcPr>
          <w:p>
            <w:pPr>
              <w:spacing w:after="60" w:line="252" w:lineRule="auto"/>
            </w:pPr>
            <w:r>
              <w:rPr>
                <w:sz w:val="17"/>
              </w:rPr>
              <w:t>input=원문 특징, candidate=선택한 방언 어휘·어간, target=목표 말투, context=상황.</w:t>
            </w:r>
          </w:p>
        </w:tc>
      </w:tr>
      <w:tr>
        <w:trPr>
          <w:cantSplit/>
        </w:trPr>
        <w:tc>
          <w:tcPr>
            <w:tcW w:type="dxa" w:w="2608"/>
          </w:tcPr>
          <w:p>
            <w:pPr>
              <w:spacing w:after="60" w:line="252" w:lineRule="auto"/>
            </w:pPr>
            <w:r>
              <w:rPr>
                <w:sz w:val="17"/>
              </w:rPr>
              <w:t>지원 연산</w:t>
            </w:r>
          </w:p>
        </w:tc>
        <w:tc>
          <w:tcPr>
            <w:tcW w:type="dxa" w:w="7143"/>
          </w:tcPr>
          <w:p>
            <w:pPr>
              <w:spacing w:after="60" w:line="252" w:lineRule="auto"/>
            </w:pPr>
            <w:r>
              <w:rPr>
                <w:sz w:val="17"/>
              </w:rPr>
              <w:t>eq(같음), in(집합 안), not_in(집합 밖), exists(값 존재 여부).</w:t>
            </w:r>
          </w:p>
        </w:tc>
      </w:tr>
      <w:tr>
        <w:trPr>
          <w:cantSplit/>
        </w:trPr>
        <w:tc>
          <w:tcPr>
            <w:tcW w:type="dxa" w:w="2608"/>
          </w:tcPr>
          <w:p>
            <w:pPr>
              <w:spacing w:after="60" w:line="252" w:lineRule="auto"/>
            </w:pPr>
            <w:r>
              <w:rPr>
                <w:sz w:val="17"/>
              </w:rPr>
              <w:t>정보 미확인</w:t>
            </w:r>
          </w:p>
        </w:tc>
        <w:tc>
          <w:tcPr>
            <w:tcW w:type="dxa" w:w="7143"/>
          </w:tcPr>
          <w:p>
            <w:pPr>
              <w:spacing w:after="60" w:line="252" w:lineRule="auto"/>
            </w:pPr>
            <w:r>
              <w:rPr>
                <w:sz w:val="17"/>
              </w:rPr>
              <w:t>unknown으로 남기며 문장 생성 참조 선택 단계에서는 미확인 구조화 조건 후보를 제외한다.</w:t>
            </w:r>
          </w:p>
        </w:tc>
      </w:tr>
      <w:tr>
        <w:trPr>
          <w:cantSplit/>
        </w:trPr>
        <w:tc>
          <w:tcPr>
            <w:tcW w:type="dxa" w:w="2608"/>
          </w:tcPr>
          <w:p>
            <w:pPr>
              <w:spacing w:after="60" w:line="252" w:lineRule="auto"/>
            </w:pPr>
            <w:r>
              <w:rPr>
                <w:sz w:val="17"/>
              </w:rPr>
              <w:t>자유 서술 제약</w:t>
            </w:r>
          </w:p>
        </w:tc>
        <w:tc>
          <w:tcPr>
            <w:tcW w:type="dxa" w:w="7143"/>
          </w:tcPr>
          <w:p>
            <w:pPr>
              <w:spacing w:after="60" w:line="252" w:lineRule="auto"/>
            </w:pPr>
            <w:r>
              <w:rPr>
                <w:sz w:val="17"/>
              </w:rPr>
              <w:t>검토 필요 표시를 남긴다. “자연스러움”, 문맥별 뜻과 지역 선호를 모두 판정하는 코드가 없다.</w:t>
            </w:r>
          </w:p>
        </w:tc>
      </w:tr>
      <w:tr>
        <w:trPr>
          <w:cantSplit/>
        </w:trPr>
        <w:tc>
          <w:tcPr>
            <w:tcW w:type="dxa" w:w="2608"/>
          </w:tcPr>
          <w:p>
            <w:pPr>
              <w:spacing w:after="60" w:line="252" w:lineRule="auto"/>
            </w:pPr>
            <w:r>
              <w:rPr>
                <w:sz w:val="17"/>
              </w:rPr>
              <w:t>빈 conditions</w:t>
            </w:r>
          </w:p>
        </w:tc>
        <w:tc>
          <w:tcPr>
            <w:tcW w:type="dxa" w:w="7143"/>
          </w:tcPr>
          <w:p>
            <w:pPr>
              <w:spacing w:after="60" w:line="252" w:lineRule="auto"/>
            </w:pPr>
            <w:r>
              <w:rPr>
                <w:sz w:val="17"/>
              </w:rPr>
              <w:t>검사할 명시 조건이 없다는 뜻. 모든 입력에 적용 가능하다는 증명은 아니다.</w:t>
            </w:r>
          </w:p>
        </w:tc>
      </w:tr>
      <w:tr>
        <w:trPr>
          <w:cantSplit/>
        </w:trPr>
        <w:tc>
          <w:tcPr>
            <w:tcW w:type="dxa" w:w="2608"/>
          </w:tcPr>
          <w:p>
            <w:pPr>
              <w:spacing w:after="60" w:line="252" w:lineRule="auto"/>
            </w:pPr>
            <w:r>
              <w:rPr>
                <w:sz w:val="17"/>
              </w:rPr>
              <w:t>reference_only</w:t>
            </w:r>
          </w:p>
        </w:tc>
        <w:tc>
          <w:tcPr>
            <w:tcW w:type="dxa" w:w="7143"/>
          </w:tcPr>
          <w:p>
            <w:pPr>
              <w:spacing w:after="60" w:line="252" w:lineRule="auto"/>
            </w:pPr>
            <w:r>
              <w:rPr>
                <w:sz w:val="17"/>
              </w:rPr>
              <w:t>현재 직접 변환 후보에서 제외된다. 이것이 관형형 보존 지식 전달에는 장애가 될 수 있다.</w:t>
            </w:r>
          </w:p>
        </w:tc>
      </w:tr>
    </w:tbl>
    <w:p/>
    <w:p>
      <w:r>
        <w:t>현재 파생 서술어 누락의 구체적 사례는 출발/NNG+하/XSV, 시작/NNG+하/XSV다. 조회용 서술어 품사 목록에 XSV가 없어 DEV011과 NEW004는 A/B 모두 후보가 없다. 같은 분석 경로를 공유하는 의미 검색만 추가해도 이 누락은 복원되지 않는다.</w:t>
      </w:r>
    </w:p>
    <w:p>
      <w:pPr>
        <w:pStyle w:val="Caption"/>
      </w:pPr>
      <w:r>
        <w:t>근거: kg_v2/sentence_retrieval.py, query.py; current_kg/experiments/run_auto_analysis_development.py; factorial review_metrics.json</w:t>
      </w:r>
    </w:p>
    <w:p>
      <w:bookmarkStart w:id="79" w:name="s60b2899d16c8"/>
      <w:pPr>
        <w:pStyle w:val="Heading1"/>
      </w:pPr>
      <w:r>
        <w:t>6. 의미 검색과 구간별 변환 계획</w:t>
      </w:r>
      <w:bookmarkEnd w:id="79"/>
    </w:p>
    <w:p>
      <w:bookmarkStart w:id="80" w:name="s751690e2b3a8"/>
      <w:pPr>
        <w:pStyle w:val="Heading2"/>
      </w:pPr>
      <w:r>
        <w:t>6.1 전체 문장의 주제 대신 변환 기능을 검색</w:t>
      </w:r>
      <w:bookmarkEnd w:id="80"/>
    </w:p>
    <w:p>
      <w:r>
        <w:t>예를 들어 “아까 문 앞에 있던 사람이 제 친구예요.”의 어미를 바꿀 때 친구·문 앞이라는 주제보다 명사 서술·현재·평서·청자 높임·예요라는 정보가 중요하다. 이번 실험은 어휘 질의와 문법 질의를 나누어 만들었다. 생성할 때는 여전히 전체 원문을 함께 제공한다.</w:t>
      </w:r>
    </w:p>
    <w:p>
      <w:r>
        <w:t>검색 문서는 개별 엣지 한 줄이 아니라 지식 진술 중심이다. 입력/목표 표현, 문법 기능, 적용 조건, 사용 범위, 추가 제약을 텍스트로 구성해 임베딩했다. 원문 인용 본문은 벡터화하지 않았고, 근거 페이지는 인덱스 기록에, 전체 인용은 KG와 조회 로그에 보존했다.</w:t>
      </w:r>
    </w:p>
    <w:tbl>
      <w:tblPr>
        <w:tblStyle w:val="LightShading-Accent1"/>
        <w:tblW w:type="auto" w:w="0"/>
        <w:tblLayout w:type="fixed"/>
        <w:tblLook w:firstColumn="1" w:firstRow="1" w:lastColumn="0" w:lastRow="0" w:noHBand="0" w:noVBand="1" w:val="04A0"/>
      </w:tblPr>
      <w:tblGrid>
        <w:gridCol w:w="2324"/>
        <w:gridCol w:w="7427"/>
      </w:tblGrid>
      <w:tr>
        <w:trPr>
          <w:tblHeader/>
          <w:cantSplit/>
        </w:trPr>
        <w:tc>
          <w:tcPr>
            <w:tcW w:type="dxa" w:w="2324"/>
          </w:tcPr>
          <w:p>
            <w:pPr>
              <w:spacing w:after="60" w:line="252" w:lineRule="auto"/>
            </w:pPr>
            <w:r>
              <w:rPr>
                <w:sz w:val="17"/>
              </w:rPr>
              <w:t>속성</w:t>
            </w:r>
          </w:p>
        </w:tc>
        <w:tc>
          <w:tcPr>
            <w:tcW w:type="dxa" w:w="7427"/>
          </w:tcPr>
          <w:p>
            <w:pPr>
              <w:spacing w:after="60" w:line="252" w:lineRule="auto"/>
            </w:pPr>
            <w:r>
              <w:rPr>
                <w:sz w:val="17"/>
              </w:rPr>
              <w:t>실제 설정</w:t>
            </w:r>
          </w:p>
        </w:tc>
      </w:tr>
      <w:tr>
        <w:trPr>
          <w:cantSplit/>
        </w:trPr>
        <w:tc>
          <w:tcPr>
            <w:tcW w:type="dxa" w:w="2324"/>
          </w:tcPr>
          <w:p>
            <w:pPr>
              <w:spacing w:after="60" w:line="252" w:lineRule="auto"/>
            </w:pPr>
            <w:r>
              <w:rPr>
                <w:sz w:val="17"/>
              </w:rPr>
              <w:t>임베딩 모델</w:t>
            </w:r>
          </w:p>
        </w:tc>
        <w:tc>
          <w:tcPr>
            <w:tcW w:type="dxa" w:w="7427"/>
          </w:tcPr>
          <w:p>
            <w:pPr>
              <w:spacing w:after="60" w:line="252" w:lineRule="auto"/>
            </w:pPr>
            <w:r>
              <w:rPr>
                <w:sz w:val="17"/>
              </w:rPr>
              <w:t>intfloat/multilingual-e5-small, 로컬 CPU</w:t>
            </w:r>
          </w:p>
        </w:tc>
      </w:tr>
      <w:tr>
        <w:trPr>
          <w:cantSplit/>
        </w:trPr>
        <w:tc>
          <w:tcPr>
            <w:tcW w:type="dxa" w:w="2324"/>
          </w:tcPr>
          <w:p>
            <w:pPr>
              <w:spacing w:after="60" w:line="252" w:lineRule="auto"/>
            </w:pPr>
            <w:r>
              <w:rPr>
                <w:sz w:val="17"/>
              </w:rPr>
              <w:t>고정 revision</w:t>
            </w:r>
          </w:p>
        </w:tc>
        <w:tc>
          <w:tcPr>
            <w:tcW w:type="dxa" w:w="7427"/>
          </w:tcPr>
          <w:p>
            <w:pPr>
              <w:spacing w:after="60" w:line="252" w:lineRule="auto"/>
            </w:pPr>
            <w:r>
              <w:rPr>
                <w:sz w:val="17"/>
              </w:rPr>
              <w:t>614241f622f53c4eeff9890bdc4f31cfecc418b3</w:t>
            </w:r>
          </w:p>
        </w:tc>
      </w:tr>
      <w:tr>
        <w:trPr>
          <w:cantSplit/>
        </w:trPr>
        <w:tc>
          <w:tcPr>
            <w:tcW w:type="dxa" w:w="2324"/>
          </w:tcPr>
          <w:p>
            <w:pPr>
              <w:spacing w:after="60" w:line="252" w:lineRule="auto"/>
            </w:pPr>
            <w:r>
              <w:rPr>
                <w:sz w:val="17"/>
              </w:rPr>
              <w:t>인덱스</w:t>
            </w:r>
          </w:p>
        </w:tc>
        <w:tc>
          <w:tcPr>
            <w:tcW w:type="dxa" w:w="7427"/>
          </w:tcPr>
          <w:p>
            <w:pPr>
              <w:spacing w:after="60" w:line="252" w:lineRule="auto"/>
            </w:pPr>
            <w:r>
              <w:rPr>
                <w:sz w:val="17"/>
              </w:rPr>
              <w:t>3,761개 진술 / 3,783개 청크 / 여러 청크인 진술 22개</w:t>
            </w:r>
          </w:p>
        </w:tc>
      </w:tr>
      <w:tr>
        <w:trPr>
          <w:cantSplit/>
        </w:trPr>
        <w:tc>
          <w:tcPr>
            <w:tcW w:type="dxa" w:w="2324"/>
          </w:tcPr>
          <w:p>
            <w:pPr>
              <w:spacing w:after="60" w:line="252" w:lineRule="auto"/>
            </w:pPr>
            <w:r>
              <w:rPr>
                <w:sz w:val="17"/>
              </w:rPr>
              <w:t>분할</w:t>
            </w:r>
          </w:p>
        </w:tc>
        <w:tc>
          <w:tcPr>
            <w:tcW w:type="dxa" w:w="7427"/>
          </w:tcPr>
          <w:p>
            <w:pPr>
              <w:spacing w:after="60" w:line="252" w:lineRule="auto"/>
            </w:pPr>
            <w:r>
              <w:rPr>
                <w:sz w:val="17"/>
              </w:rPr>
              <w:t>진술 텍스트를 384토큰 단위로 분할. 최장 진술 621토큰. 인용문 전체를 추가로 붙이지 않음.</w:t>
            </w:r>
          </w:p>
        </w:tc>
      </w:tr>
      <w:tr>
        <w:trPr>
          <w:cantSplit/>
        </w:trPr>
        <w:tc>
          <w:tcPr>
            <w:tcW w:type="dxa" w:w="2324"/>
          </w:tcPr>
          <w:p>
            <w:pPr>
              <w:spacing w:after="60" w:line="252" w:lineRule="auto"/>
            </w:pPr>
            <w:r>
              <w:rPr>
                <w:sz w:val="17"/>
              </w:rPr>
              <w:t>벡터 계산</w:t>
            </w:r>
          </w:p>
        </w:tc>
        <w:tc>
          <w:tcPr>
            <w:tcW w:type="dxa" w:w="7427"/>
          </w:tcPr>
          <w:p>
            <w:pPr>
              <w:spacing w:after="60" w:line="252" w:lineRule="auto"/>
            </w:pPr>
            <w:r>
              <w:rPr>
                <w:sz w:val="17"/>
              </w:rPr>
              <w:t>passage: / query: 접두어. 마스크를 적용한 평균 풀링 후 정규화. 여러 청크는 합산 후 정규화하여 진술 하나로 표현.</w:t>
            </w:r>
          </w:p>
        </w:tc>
      </w:tr>
      <w:tr>
        <w:trPr>
          <w:cantSplit/>
        </w:trPr>
        <w:tc>
          <w:tcPr>
            <w:tcW w:type="dxa" w:w="2324"/>
          </w:tcPr>
          <w:p>
            <w:pPr>
              <w:spacing w:after="60" w:line="252" w:lineRule="auto"/>
            </w:pPr>
            <w:r>
              <w:rPr>
                <w:sz w:val="17"/>
              </w:rPr>
              <w:t>유사도</w:t>
            </w:r>
          </w:p>
        </w:tc>
        <w:tc>
          <w:tcPr>
            <w:tcW w:type="dxa" w:w="7427"/>
          </w:tcPr>
          <w:p>
            <w:pPr>
              <w:spacing w:after="60" w:line="252" w:lineRule="auto"/>
            </w:pPr>
            <w:r>
              <w:rPr>
                <w:sz w:val="17"/>
              </w:rPr>
              <w:t>코사인 유사도. 같은 정규화 벡터 공간에서 질의와 진술 비교.</w:t>
            </w:r>
          </w:p>
        </w:tc>
      </w:tr>
      <w:tr>
        <w:trPr>
          <w:cantSplit/>
        </w:trPr>
        <w:tc>
          <w:tcPr>
            <w:tcW w:type="dxa" w:w="2324"/>
          </w:tcPr>
          <w:p>
            <w:pPr>
              <w:spacing w:after="60" w:line="252" w:lineRule="auto"/>
            </w:pPr>
            <w:r>
              <w:rPr>
                <w:sz w:val="17"/>
              </w:rPr>
              <w:t>추가 발견 후보</w:t>
            </w:r>
          </w:p>
        </w:tc>
        <w:tc>
          <w:tcPr>
            <w:tcW w:type="dxa" w:w="7427"/>
          </w:tcPr>
          <w:p>
            <w:pPr>
              <w:spacing w:after="60" w:line="252" w:lineRule="auto"/>
            </w:pPr>
            <w:r>
              <w:rPr>
                <w:sz w:val="17"/>
              </w:rPr>
              <w:t>허용 풀 안의 구간별 상위 12개를 추가 검토. 최종 전달 상한 6개와 다른 숫자.</w:t>
            </w:r>
          </w:p>
        </w:tc>
      </w:tr>
      <w:tr>
        <w:trPr>
          <w:cantSplit/>
        </w:trPr>
        <w:tc>
          <w:tcPr>
            <w:tcW w:type="dxa" w:w="2324"/>
          </w:tcPr>
          <w:p>
            <w:pPr>
              <w:spacing w:after="60" w:line="252" w:lineRule="auto"/>
            </w:pPr>
            <w:r>
              <w:rPr>
                <w:sz w:val="17"/>
              </w:rPr>
              <w:t>기존 제한 유지</w:t>
            </w:r>
          </w:p>
        </w:tc>
        <w:tc>
          <w:tcPr>
            <w:tcW w:type="dxa" w:w="7427"/>
          </w:tcPr>
          <w:p>
            <w:pPr>
              <w:spacing w:after="60" w:line="252" w:lineRule="auto"/>
            </w:pPr>
            <w:r>
              <w:rPr>
                <w:sz w:val="17"/>
              </w:rPr>
              <w:t>어휘 기본형 일치, 문법 기능·말투 필터, 구조화 조건 검사 유지.</w:t>
            </w:r>
          </w:p>
        </w:tc>
      </w:tr>
      <w:tr>
        <w:trPr>
          <w:cantSplit/>
        </w:trPr>
        <w:tc>
          <w:tcPr>
            <w:tcW w:type="dxa" w:w="2324"/>
          </w:tcPr>
          <w:p>
            <w:pPr>
              <w:spacing w:after="60" w:line="252" w:lineRule="auto"/>
            </w:pPr>
            <w:r>
              <w:rPr>
                <w:sz w:val="17"/>
              </w:rPr>
              <w:t>최종 순위</w:t>
            </w:r>
          </w:p>
        </w:tc>
        <w:tc>
          <w:tcPr>
            <w:tcW w:type="dxa" w:w="7427"/>
          </w:tcPr>
          <w:p>
            <w:pPr>
              <w:spacing w:after="60" w:line="252" w:lineRule="auto"/>
            </w:pPr>
            <w:r>
              <w:rPr>
                <w:sz w:val="17"/>
              </w:rPr>
              <w:t>기존 경로·말투 우선순위 안에서 의미 유사도를 반영. 전체 KG를 유사도 하나로 정렬한 실험이 아님.</w:t>
            </w:r>
          </w:p>
        </w:tc>
      </w:tr>
    </w:tbl>
    <w:p/>
    <w:p>
      <w:r>
        <w:t>선행 KG 질의응답 연구에서 착안한 것은 그래프 정보를 읽기 쉬운 텍스트로 표현하고 의미적으로 검색한다는 방향이다. 이번 실험은 그 논문의 KGQA 태스크나 모든 알고리즘을 재현한 것이 아니다. 문헌의 번역 적용 조건을 다루는 별도 설계로 구체화했다.</w:t>
      </w:r>
    </w:p>
    <w:p>
      <w:bookmarkStart w:id="85" w:name="s7e324517fc16"/>
      <w:pPr>
        <w:pStyle w:val="Heading2"/>
      </w:pPr>
      <w:r>
        <w:t>6.2 C/D의 구간별 변환 계획</w:t>
      </w:r>
      <w:bookmarkEnd w:id="85"/>
    </w:p>
    <w:p>
      <w:r>
        <w:t>A/B의 references는 후보마다 근거 인용과 검사 로그까지 포함한다. C/D는 같은 span의 후보를 하나의 그룹으로 묶고, 원문 구간과 시제·청자 높임·주체 높임·기능 보존값을 그룹에 붙였다.</w:t>
      </w:r>
    </w:p>
    <w:p>
      <w:r>
        <w:t>A와 C, B와 D 사이에서 선택된 진술 ID와 적용 구간, 표현·조건·제약·범위·주석·관계 경로는 유지했다. 원문 인용 본문과 행정적 검사 로그는 생성 입력에서 생략했고 출처 ID와 페이지는 남겼다. 따라서 형식만 달라지는 완전한 무손실 실험이나 순수한 토큰 길이 실험은 아니다.</w:t>
      </w:r>
    </w:p>
    <w:p>
      <w:r>
        <w:t>이 계획은 조건부 후보 목록이지, 모든 대상 구간에 대해 정확한 최종 활용형 하나를 제공하는 정답 계획은 아니다. 기존 종결 대응에서 구현한 제한적인 조합만 사용하고 문헌의 실제 완성형과 규칙 조합형을 구분한다.</w:t>
      </w:r>
    </w:p>
    <w:p>
      <w:bookmarkStart w:id="89" w:name="s7c101dc08e7f"/>
      <w:pPr>
        <w:pStyle w:val="Heading2"/>
      </w:pPr>
      <w:r>
        <w:t>6.3 DEV004 실제 전달 사례</w:t>
      </w:r>
      <w:bookmarkEnd w:id="89"/>
    </w:p>
    <w:p>
      <w:r>
        <w:t>원문: 아까 문 앞에 있던 사람이 제 친구예요.</w:t>
      </w:r>
    </w:p>
    <w:tbl>
      <w:tblPr>
        <w:tblStyle w:val="LightShading-Accent1"/>
        <w:tblW w:type="auto" w:w="0"/>
        <w:tblLayout w:type="fixed"/>
        <w:tblLook w:firstColumn="1" w:firstRow="1" w:lastColumn="0" w:lastRow="0" w:noHBand="0" w:noVBand="1" w:val="04A0"/>
      </w:tblPr>
      <w:tblGrid>
        <w:gridCol w:w="2438"/>
        <w:gridCol w:w="7313"/>
      </w:tblGrid>
      <w:tr>
        <w:trPr>
          <w:tblHeader/>
          <w:cantSplit/>
        </w:trPr>
        <w:tc>
          <w:tcPr>
            <w:tcW w:type="dxa" w:w="2438"/>
          </w:tcPr>
          <w:p>
            <w:pPr>
              <w:spacing w:after="60" w:line="252" w:lineRule="auto"/>
            </w:pPr>
            <w:r>
              <w:rPr>
                <w:sz w:val="17"/>
              </w:rPr>
              <w:t>실제 속성</w:t>
            </w:r>
          </w:p>
        </w:tc>
        <w:tc>
          <w:tcPr>
            <w:tcW w:type="dxa" w:w="7313"/>
          </w:tcPr>
          <w:p>
            <w:pPr>
              <w:spacing w:after="60" w:line="252" w:lineRule="auto"/>
            </w:pPr>
            <w:r>
              <w:rPr>
                <w:sz w:val="17"/>
              </w:rPr>
              <w:t>저장된 값 또는 설명</w:t>
            </w:r>
          </w:p>
        </w:tc>
      </w:tr>
      <w:tr>
        <w:trPr>
          <w:cantSplit/>
        </w:trPr>
        <w:tc>
          <w:tcPr>
            <w:tcW w:type="dxa" w:w="2438"/>
          </w:tcPr>
          <w:p>
            <w:pPr>
              <w:spacing w:after="60" w:line="252" w:lineRule="auto"/>
            </w:pPr>
            <w:r>
              <w:rPr>
                <w:sz w:val="17"/>
              </w:rPr>
              <w:t>target_text / span</w:t>
            </w:r>
          </w:p>
        </w:tc>
        <w:tc>
          <w:tcPr>
            <w:tcW w:type="dxa" w:w="7313"/>
          </w:tcPr>
          <w:p>
            <w:pPr>
              <w:spacing w:after="60" w:line="252" w:lineRule="auto"/>
            </w:pPr>
            <w:r>
              <w:rPr>
                <w:sz w:val="17"/>
              </w:rPr>
              <w:t>아까 문 앞에 있던 사람이 제 친구예요. / [0, 22]</w:t>
            </w:r>
          </w:p>
        </w:tc>
      </w:tr>
      <w:tr>
        <w:trPr>
          <w:cantSplit/>
        </w:trPr>
        <w:tc>
          <w:tcPr>
            <w:tcW w:type="dxa" w:w="2438"/>
          </w:tcPr>
          <w:p>
            <w:pPr>
              <w:spacing w:after="60" w:line="252" w:lineRule="auto"/>
            </w:pPr>
            <w:r>
              <w:rPr>
                <w:sz w:val="17"/>
              </w:rPr>
              <w:t>후보 수</w:t>
            </w:r>
          </w:p>
        </w:tc>
        <w:tc>
          <w:tcPr>
            <w:tcW w:type="dxa" w:w="7313"/>
          </w:tcPr>
          <w:p>
            <w:pPr>
              <w:spacing w:after="60" w:line="252" w:lineRule="auto"/>
            </w:pPr>
            <w:r>
              <w:rPr>
                <w:sz w:val="17"/>
              </w:rPr>
              <w:t>3</w:t>
            </w:r>
          </w:p>
        </w:tc>
      </w:tr>
      <w:tr>
        <w:trPr>
          <w:cantSplit/>
        </w:trPr>
        <w:tc>
          <w:tcPr>
            <w:tcW w:type="dxa" w:w="2438"/>
          </w:tcPr>
          <w:p>
            <w:pPr>
              <w:spacing w:after="60" w:line="252" w:lineRule="auto"/>
            </w:pPr>
            <w:r>
              <w:rPr>
                <w:sz w:val="17"/>
              </w:rPr>
              <w:t>후보 표현</w:t>
            </w:r>
          </w:p>
        </w:tc>
        <w:tc>
          <w:tcPr>
            <w:tcW w:type="dxa" w:w="7313"/>
          </w:tcPr>
          <w:p>
            <w:pPr>
              <w:spacing w:after="60" w:line="252" w:lineRule="auto"/>
            </w:pPr>
            <w:r>
              <w:rPr>
                <w:sz w:val="17"/>
              </w:rPr>
              <w:t>-이라예 / -이라요 / -이래요</w:t>
            </w:r>
          </w:p>
        </w:tc>
      </w:tr>
      <w:tr>
        <w:trPr>
          <w:cantSplit/>
        </w:trPr>
        <w:tc>
          <w:tcPr>
            <w:tcW w:type="dxa" w:w="2438"/>
          </w:tcPr>
          <w:p>
            <w:pPr>
              <w:spacing w:after="60" w:line="252" w:lineRule="auto"/>
            </w:pPr>
            <w:r>
              <w:rPr>
                <w:sz w:val="17"/>
              </w:rPr>
              <w:t>보존값</w:t>
            </w:r>
          </w:p>
        </w:tc>
        <w:tc>
          <w:tcPr>
            <w:tcW w:type="dxa" w:w="7313"/>
          </w:tcPr>
          <w:p>
            <w:pPr>
              <w:spacing w:after="60" w:line="252" w:lineRule="auto"/>
            </w:pPr>
            <w:r>
              <w:rPr>
                <w:sz w:val="17"/>
              </w:rPr>
              <w:t>명사 서술·평서·현재·청자 높임. 주체 높임은 not_observed.</w:t>
            </w:r>
          </w:p>
        </w:tc>
      </w:tr>
      <w:tr>
        <w:trPr>
          <w:cantSplit/>
        </w:trPr>
        <w:tc>
          <w:tcPr>
            <w:tcW w:type="dxa" w:w="2438"/>
          </w:tcPr>
          <w:p>
            <w:pPr>
              <w:spacing w:after="60" w:line="252" w:lineRule="auto"/>
            </w:pPr>
            <w:r>
              <w:rPr>
                <w:sz w:val="17"/>
              </w:rPr>
              <w:t>구간 범위 주의</w:t>
            </w:r>
          </w:p>
        </w:tc>
        <w:tc>
          <w:tcPr>
            <w:tcW w:type="dxa" w:w="7313"/>
          </w:tcPr>
          <w:p>
            <w:pPr>
              <w:spacing w:after="60" w:line="252" w:lineRule="auto"/>
            </w:pPr>
            <w:r>
              <w:rPr>
                <w:sz w:val="17"/>
              </w:rPr>
              <w:t>어미 정보가 들어 있어도 이 항목의 span 자체는 문장 전체 [0,22)다. 모든 후보 구간이 최소 어미 길이로 잘린 것은 아니다.</w:t>
            </w:r>
          </w:p>
        </w:tc>
      </w:tr>
      <w:tr>
        <w:trPr>
          <w:cantSplit/>
        </w:trPr>
        <w:tc>
          <w:tcPr>
            <w:tcW w:type="dxa" w:w="2438"/>
          </w:tcPr>
          <w:p>
            <w:pPr>
              <w:spacing w:after="60" w:line="252" w:lineRule="auto"/>
            </w:pPr>
            <w:r>
              <w:rPr>
                <w:sz w:val="17"/>
              </w:rPr>
              <w:t>후보 배열 길이</w:t>
            </w:r>
          </w:p>
        </w:tc>
        <w:tc>
          <w:tcPr>
            <w:tcW w:type="dxa" w:w="7313"/>
          </w:tcPr>
          <w:p>
            <w:pPr>
              <w:spacing w:after="60" w:line="252" w:lineRule="auto"/>
            </w:pPr>
            <w:r>
              <w:rPr>
                <w:sz w:val="17"/>
              </w:rPr>
              <w:t>A/B 5,119자, C/D 3,679자. 출력은 네 조건 모두 같은 친구라예 문장.</w:t>
            </w:r>
          </w:p>
        </w:tc>
      </w:tr>
    </w:tbl>
    <w:p/>
    <w:p>
      <w:r>
        <w:t>첫 후보의 ending_conversion은 replace_copula_and_ending 조합이다. derived_composition_not_attested_surface는 이 입력의 완성형을 문헌에서 그대로 인용했다는 뜻이 아니라 기존 대응을 적용해 조합한 것임을 표시한다.</w:t>
      </w:r>
    </w:p>
    <w:p>
      <w:pPr>
        <w:pStyle w:val="Caption"/>
      </w:pPr>
      <w:r>
        <w:t>근거: factorial semantic_retrieval.py, experiment.py, semantic_index.json, jobs.json</w:t>
      </w:r>
    </w:p>
    <w:p>
      <w:bookmarkStart w:id="94" w:name="s034582802621"/>
      <w:pPr>
        <w:pStyle w:val="Heading1"/>
      </w:pPr>
      <w:r>
        <w:t>7. 최신 A/B/C/D 실험 설계와 실행</w:t>
      </w:r>
      <w:bookmarkEnd w:id="94"/>
    </w:p>
    <w:tbl>
      <w:tblPr>
        <w:tblStyle w:val="LightShading-Accent1"/>
        <w:tblW w:type="auto" w:w="0"/>
        <w:tblLayout w:type="fixed"/>
        <w:tblLook w:firstColumn="1" w:firstRow="1" w:lastColumn="0" w:lastRow="0" w:noHBand="0" w:noVBand="1" w:val="04A0"/>
      </w:tblPr>
      <w:tblGrid>
        <w:gridCol w:w="567"/>
        <w:gridCol w:w="2835"/>
        <w:gridCol w:w="3515"/>
        <w:gridCol w:w="2835"/>
      </w:tblGrid>
      <w:tr>
        <w:trPr>
          <w:tblHeader/>
          <w:cantSplit/>
        </w:trPr>
        <w:tc>
          <w:tcPr>
            <w:tcW w:type="dxa" w:w="567"/>
          </w:tcPr>
          <w:p>
            <w:pPr>
              <w:spacing w:after="60" w:line="252" w:lineRule="auto"/>
            </w:pPr>
            <w:r>
              <w:rPr>
                <w:sz w:val="17"/>
              </w:rPr>
              <w:t>조건</w:t>
            </w:r>
          </w:p>
        </w:tc>
        <w:tc>
          <w:tcPr>
            <w:tcW w:type="dxa" w:w="2835"/>
          </w:tcPr>
          <w:p>
            <w:pPr>
              <w:spacing w:after="60" w:line="252" w:lineRule="auto"/>
            </w:pPr>
            <w:r>
              <w:rPr>
                <w:sz w:val="17"/>
              </w:rPr>
              <w:t>조회 방식</w:t>
            </w:r>
          </w:p>
        </w:tc>
        <w:tc>
          <w:tcPr>
            <w:tcW w:type="dxa" w:w="3515"/>
          </w:tcPr>
          <w:p>
            <w:pPr>
              <w:spacing w:after="60" w:line="252" w:lineRule="auto"/>
            </w:pPr>
            <w:r>
              <w:rPr>
                <w:sz w:val="17"/>
              </w:rPr>
              <w:t>생성 전달 형식</w:t>
            </w:r>
          </w:p>
        </w:tc>
        <w:tc>
          <w:tcPr>
            <w:tcW w:type="dxa" w:w="2835"/>
          </w:tcPr>
          <w:p>
            <w:pPr>
              <w:spacing w:after="60" w:line="252" w:lineRule="auto"/>
            </w:pPr>
            <w:r>
              <w:rPr>
                <w:sz w:val="17"/>
              </w:rPr>
              <w:t>통제 관계</w:t>
            </w:r>
          </w:p>
        </w:tc>
      </w:tr>
      <w:tr>
        <w:trPr>
          <w:cantSplit/>
        </w:trPr>
        <w:tc>
          <w:tcPr>
            <w:tcW w:type="dxa" w:w="567"/>
          </w:tcPr>
          <w:p>
            <w:pPr>
              <w:spacing w:after="60" w:line="252" w:lineRule="auto"/>
            </w:pPr>
            <w:r>
              <w:rPr>
                <w:sz w:val="17"/>
              </w:rPr>
              <w:t>A</w:t>
            </w:r>
          </w:p>
        </w:tc>
        <w:tc>
          <w:tcPr>
            <w:tcW w:type="dxa" w:w="2835"/>
          </w:tcPr>
          <w:p>
            <w:pPr>
              <w:spacing w:after="60" w:line="252" w:lineRule="auto"/>
            </w:pPr>
            <w:r>
              <w:rPr>
                <w:sz w:val="17"/>
              </w:rPr>
              <w:t>기존 KG v2 그래프 조회</w:t>
            </w:r>
          </w:p>
        </w:tc>
        <w:tc>
          <w:tcPr>
            <w:tcW w:type="dxa" w:w="3515"/>
          </w:tcPr>
          <w:p>
            <w:pPr>
              <w:spacing w:after="60" w:line="252" w:lineRule="auto"/>
            </w:pPr>
            <w:r>
              <w:rPr>
                <w:sz w:val="17"/>
              </w:rPr>
              <w:t>기존 references + graph_paths</w:t>
            </w:r>
          </w:p>
        </w:tc>
        <w:tc>
          <w:tcPr>
            <w:tcW w:type="dxa" w:w="2835"/>
          </w:tcPr>
          <w:p>
            <w:pPr>
              <w:spacing w:after="60" w:line="252" w:lineRule="auto"/>
            </w:pPr>
            <w:r>
              <w:rPr>
                <w:sz w:val="17"/>
              </w:rPr>
              <w:t>현재 기준선</w:t>
            </w:r>
          </w:p>
        </w:tc>
      </w:tr>
      <w:tr>
        <w:trPr>
          <w:cantSplit/>
        </w:trPr>
        <w:tc>
          <w:tcPr>
            <w:tcW w:type="dxa" w:w="567"/>
          </w:tcPr>
          <w:p>
            <w:pPr>
              <w:spacing w:after="60" w:line="252" w:lineRule="auto"/>
            </w:pPr>
            <w:r>
              <w:rPr>
                <w:sz w:val="17"/>
              </w:rPr>
              <w:t>B</w:t>
            </w:r>
          </w:p>
        </w:tc>
        <w:tc>
          <w:tcPr>
            <w:tcW w:type="dxa" w:w="2835"/>
          </w:tcPr>
          <w:p>
            <w:pPr>
              <w:spacing w:after="60" w:line="252" w:lineRule="auto"/>
            </w:pPr>
            <w:r>
              <w:rPr>
                <w:sz w:val="17"/>
              </w:rPr>
              <w:t>A에 조건부 진술 의미 검색 추가</w:t>
            </w:r>
          </w:p>
        </w:tc>
        <w:tc>
          <w:tcPr>
            <w:tcW w:type="dxa" w:w="3515"/>
          </w:tcPr>
          <w:p>
            <w:pPr>
              <w:spacing w:after="60" w:line="252" w:lineRule="auto"/>
            </w:pPr>
            <w:r>
              <w:rPr>
                <w:sz w:val="17"/>
              </w:rPr>
              <w:t>기존 references + graph_paths</w:t>
            </w:r>
          </w:p>
        </w:tc>
        <w:tc>
          <w:tcPr>
            <w:tcW w:type="dxa" w:w="2835"/>
          </w:tcPr>
          <w:p>
            <w:pPr>
              <w:spacing w:after="60" w:line="252" w:lineRule="auto"/>
            </w:pPr>
            <w:r>
              <w:rPr>
                <w:sz w:val="17"/>
              </w:rPr>
              <w:t>A와 조회 방식 비교</w:t>
            </w:r>
          </w:p>
        </w:tc>
      </w:tr>
      <w:tr>
        <w:trPr>
          <w:cantSplit/>
        </w:trPr>
        <w:tc>
          <w:tcPr>
            <w:tcW w:type="dxa" w:w="567"/>
          </w:tcPr>
          <w:p>
            <w:pPr>
              <w:spacing w:after="60" w:line="252" w:lineRule="auto"/>
            </w:pPr>
            <w:r>
              <w:rPr>
                <w:sz w:val="17"/>
              </w:rPr>
              <w:t>C</w:t>
            </w:r>
          </w:p>
        </w:tc>
        <w:tc>
          <w:tcPr>
            <w:tcW w:type="dxa" w:w="2835"/>
          </w:tcPr>
          <w:p>
            <w:pPr>
              <w:spacing w:after="60" w:line="252" w:lineRule="auto"/>
            </w:pPr>
            <w:r>
              <w:rPr>
                <w:sz w:val="17"/>
              </w:rPr>
              <w:t>A와 같은 선택 후보</w:t>
            </w:r>
          </w:p>
        </w:tc>
        <w:tc>
          <w:tcPr>
            <w:tcW w:type="dxa" w:w="3515"/>
          </w:tcPr>
          <w:p>
            <w:pPr>
              <w:spacing w:after="60" w:line="252" w:lineRule="auto"/>
            </w:pPr>
            <w:r>
              <w:rPr>
                <w:sz w:val="17"/>
              </w:rPr>
              <w:t>구간별 transformation_plan + graph_paths</w:t>
            </w:r>
          </w:p>
        </w:tc>
        <w:tc>
          <w:tcPr>
            <w:tcW w:type="dxa" w:w="2835"/>
          </w:tcPr>
          <w:p>
            <w:pPr>
              <w:spacing w:after="60" w:line="252" w:lineRule="auto"/>
            </w:pPr>
            <w:r>
              <w:rPr>
                <w:sz w:val="17"/>
              </w:rPr>
              <w:t>A와 전달 방식 비교</w:t>
            </w:r>
          </w:p>
        </w:tc>
      </w:tr>
      <w:tr>
        <w:trPr>
          <w:cantSplit/>
        </w:trPr>
        <w:tc>
          <w:tcPr>
            <w:tcW w:type="dxa" w:w="567"/>
          </w:tcPr>
          <w:p>
            <w:pPr>
              <w:spacing w:after="60" w:line="252" w:lineRule="auto"/>
            </w:pPr>
            <w:r>
              <w:rPr>
                <w:sz w:val="17"/>
              </w:rPr>
              <w:t>D</w:t>
            </w:r>
          </w:p>
        </w:tc>
        <w:tc>
          <w:tcPr>
            <w:tcW w:type="dxa" w:w="2835"/>
          </w:tcPr>
          <w:p>
            <w:pPr>
              <w:spacing w:after="60" w:line="252" w:lineRule="auto"/>
            </w:pPr>
            <w:r>
              <w:rPr>
                <w:sz w:val="17"/>
              </w:rPr>
              <w:t>B와 같은 선택 후보</w:t>
            </w:r>
          </w:p>
        </w:tc>
        <w:tc>
          <w:tcPr>
            <w:tcW w:type="dxa" w:w="3515"/>
          </w:tcPr>
          <w:p>
            <w:pPr>
              <w:spacing w:after="60" w:line="252" w:lineRule="auto"/>
            </w:pPr>
            <w:r>
              <w:rPr>
                <w:sz w:val="17"/>
              </w:rPr>
              <w:t>구간별 transformation_plan + graph_paths</w:t>
            </w:r>
          </w:p>
        </w:tc>
        <w:tc>
          <w:tcPr>
            <w:tcW w:type="dxa" w:w="2835"/>
          </w:tcPr>
          <w:p>
            <w:pPr>
              <w:spacing w:after="60" w:line="252" w:lineRule="auto"/>
            </w:pPr>
            <w:r>
              <w:rPr>
                <w:sz w:val="17"/>
              </w:rPr>
              <w:t>B와 전달 방식, C와 조회 방식 비교</w:t>
            </w:r>
          </w:p>
        </w:tc>
      </w:tr>
    </w:tbl>
    <w:p/>
    <w:tbl>
      <w:tblPr>
        <w:tblStyle w:val="LightShading-Accent1"/>
        <w:tblW w:type="auto" w:w="0"/>
        <w:tblLayout w:type="fixed"/>
        <w:tblLook w:firstColumn="1" w:firstRow="1" w:lastColumn="0" w:lastRow="0" w:noHBand="0" w:noVBand="1" w:val="04A0"/>
      </w:tblPr>
      <w:tblGrid>
        <w:gridCol w:w="2381"/>
        <w:gridCol w:w="7370"/>
      </w:tblGrid>
      <w:tr>
        <w:trPr>
          <w:tblHeader/>
          <w:cantSplit/>
        </w:trPr>
        <w:tc>
          <w:tcPr>
            <w:tcW w:type="dxa" w:w="2381"/>
          </w:tcPr>
          <w:p>
            <w:pPr>
              <w:spacing w:after="60" w:line="252" w:lineRule="auto"/>
            </w:pPr>
            <w:r>
              <w:rPr>
                <w:sz w:val="17"/>
              </w:rPr>
              <w:t>실행 항목</w:t>
            </w:r>
          </w:p>
        </w:tc>
        <w:tc>
          <w:tcPr>
            <w:tcW w:type="dxa" w:w="7370"/>
          </w:tcPr>
          <w:p>
            <w:pPr>
              <w:spacing w:after="60" w:line="252" w:lineRule="auto"/>
            </w:pPr>
            <w:r>
              <w:rPr>
                <w:sz w:val="17"/>
              </w:rPr>
              <w:t>확인된 값</w:t>
            </w:r>
          </w:p>
        </w:tc>
      </w:tr>
      <w:tr>
        <w:trPr>
          <w:cantSplit/>
        </w:trPr>
        <w:tc>
          <w:tcPr>
            <w:tcW w:type="dxa" w:w="2381"/>
          </w:tcPr>
          <w:p>
            <w:pPr>
              <w:spacing w:after="60" w:line="252" w:lineRule="auto"/>
            </w:pPr>
            <w:r>
              <w:rPr>
                <w:sz w:val="17"/>
              </w:rPr>
              <w:t>입력</w:t>
            </w:r>
          </w:p>
        </w:tc>
        <w:tc>
          <w:tcPr>
            <w:tcW w:type="dxa" w:w="7370"/>
          </w:tcPr>
          <w:p>
            <w:pPr>
              <w:spacing w:after="60" w:line="252" w:lineRule="auto"/>
            </w:pPr>
            <w:r>
              <w:rPr>
                <w:sz w:val="17"/>
              </w:rPr>
              <w:t>DEV30 + LONG8 + NEW12 = 50개 입력. 200개의 서로 다른 입력이 아님.</w:t>
            </w:r>
          </w:p>
        </w:tc>
      </w:tr>
      <w:tr>
        <w:trPr>
          <w:cantSplit/>
        </w:trPr>
        <w:tc>
          <w:tcPr>
            <w:tcW w:type="dxa" w:w="2381"/>
          </w:tcPr>
          <w:p>
            <w:pPr>
              <w:spacing w:after="60" w:line="252" w:lineRule="auto"/>
            </w:pPr>
            <w:r>
              <w:rPr>
                <w:sz w:val="17"/>
              </w:rPr>
              <w:t>NEW12의 지위</w:t>
            </w:r>
          </w:p>
        </w:tc>
        <w:tc>
          <w:tcPr>
            <w:tcW w:type="dxa" w:w="7370"/>
          </w:tcPr>
          <w:p>
            <w:pPr>
              <w:spacing w:after="60" w:line="252" w:lineRule="auto"/>
            </w:pPr>
            <w:r>
              <w:rPr>
                <w:sz w:val="17"/>
              </w:rPr>
              <w:t>출력 확인 전에 고정했지만 기존 실패 유형을 참고해 만든 도전 입력. 독립적으로 수집한 일반화 평가셋이 아님.</w:t>
            </w:r>
          </w:p>
        </w:tc>
      </w:tr>
      <w:tr>
        <w:trPr>
          <w:cantSplit/>
        </w:trPr>
        <w:tc>
          <w:tcPr>
            <w:tcW w:type="dxa" w:w="2381"/>
          </w:tcPr>
          <w:p>
            <w:pPr>
              <w:spacing w:after="60" w:line="252" w:lineRule="auto"/>
            </w:pPr>
            <w:r>
              <w:rPr>
                <w:sz w:val="17"/>
              </w:rPr>
              <w:t>분석</w:t>
            </w:r>
          </w:p>
        </w:tc>
        <w:tc>
          <w:tcPr>
            <w:tcW w:type="dxa" w:w="7370"/>
          </w:tcPr>
          <w:p>
            <w:pPr>
              <w:spacing w:after="60" w:line="252" w:lineRule="auto"/>
            </w:pPr>
            <w:r>
              <w:rPr>
                <w:sz w:val="17"/>
              </w:rPr>
              <w:t>기존38개 캐시 공유 + 새12개 분석. 새 분석 호출 총15회.</w:t>
            </w:r>
          </w:p>
        </w:tc>
      </w:tr>
      <w:tr>
        <w:trPr>
          <w:cantSplit/>
        </w:trPr>
        <w:tc>
          <w:tcPr>
            <w:tcW w:type="dxa" w:w="2381"/>
          </w:tcPr>
          <w:p>
            <w:pPr>
              <w:spacing w:after="60" w:line="252" w:lineRule="auto"/>
            </w:pPr>
            <w:r>
              <w:rPr>
                <w:sz w:val="17"/>
              </w:rPr>
              <w:t>분석 재시도</w:t>
            </w:r>
          </w:p>
        </w:tc>
        <w:tc>
          <w:tcPr>
            <w:tcW w:type="dxa" w:w="7370"/>
          </w:tcPr>
          <w:p>
            <w:pPr>
              <w:spacing w:after="60" w:line="252" w:lineRule="auto"/>
            </w:pPr>
            <w:r>
              <w:rPr>
                <w:sz w:val="17"/>
              </w:rPr>
              <w:t>NEW010 필수 필드 누락으로 총3회, NEW012 허용되지 않는 라벨로 총2회. 형식 오류만 피드백.</w:t>
            </w:r>
          </w:p>
        </w:tc>
      </w:tr>
      <w:tr>
        <w:trPr>
          <w:cantSplit/>
        </w:trPr>
        <w:tc>
          <w:tcPr>
            <w:tcW w:type="dxa" w:w="2381"/>
          </w:tcPr>
          <w:p>
            <w:pPr>
              <w:spacing w:after="60" w:line="252" w:lineRule="auto"/>
            </w:pPr>
            <w:r>
              <w:rPr>
                <w:sz w:val="17"/>
              </w:rPr>
              <w:t>생성</w:t>
            </w:r>
          </w:p>
        </w:tc>
        <w:tc>
          <w:tcPr>
            <w:tcW w:type="dxa" w:w="7370"/>
          </w:tcPr>
          <w:p>
            <w:pPr>
              <w:spacing w:after="60" w:line="252" w:lineRule="auto"/>
            </w:pPr>
            <w:r>
              <w:rPr>
                <w:sz w:val="17"/>
              </w:rPr>
              <w:t>200개 최종 성공, 202회 시도. DEV016 A/D 시간 초과 후 각1회 재시도. 품질을 보고 골라 재생성하지 않음.</w:t>
            </w:r>
          </w:p>
        </w:tc>
      </w:tr>
      <w:tr>
        <w:trPr>
          <w:cantSplit/>
        </w:trPr>
        <w:tc>
          <w:tcPr>
            <w:tcW w:type="dxa" w:w="2381"/>
          </w:tcPr>
          <w:p>
            <w:pPr>
              <w:spacing w:after="60" w:line="252" w:lineRule="auto"/>
            </w:pPr>
            <w:r>
              <w:rPr>
                <w:sz w:val="17"/>
              </w:rPr>
              <w:t>생성 설정</w:t>
            </w:r>
          </w:p>
        </w:tc>
        <w:tc>
          <w:tcPr>
            <w:tcW w:type="dxa" w:w="7370"/>
          </w:tcPr>
          <w:p>
            <w:pPr>
              <w:spacing w:after="60" w:line="252" w:lineRule="auto"/>
            </w:pPr>
            <w:r>
              <w:rPr>
                <w:sz w:val="17"/>
              </w:rPr>
              <w:t>Qwen3.8-27B / seed 20260923 / temperature 0.3 / top_p 0.8 / top_k 20 / max_tokens 512 / enable_thinking false</w:t>
            </w:r>
          </w:p>
        </w:tc>
      </w:tr>
      <w:tr>
        <w:trPr>
          <w:cantSplit/>
        </w:trPr>
        <w:tc>
          <w:tcPr>
            <w:tcW w:type="dxa" w:w="2381"/>
          </w:tcPr>
          <w:p>
            <w:pPr>
              <w:spacing w:after="60" w:line="252" w:lineRule="auto"/>
            </w:pPr>
            <w:r>
              <w:rPr>
                <w:sz w:val="17"/>
              </w:rPr>
              <w:t>반복</w:t>
            </w:r>
          </w:p>
        </w:tc>
        <w:tc>
          <w:tcPr>
            <w:tcW w:type="dxa" w:w="7370"/>
          </w:tcPr>
          <w:p>
            <w:pPr>
              <w:spacing w:after="60" w:line="252" w:lineRule="auto"/>
            </w:pPr>
            <w:r>
              <w:rPr>
                <w:sz w:val="17"/>
              </w:rPr>
              <w:t>조건당 입력별1회. 반복 실험 또는 통계적 유의성 검증이 아님.</w:t>
            </w:r>
          </w:p>
        </w:tc>
      </w:tr>
      <w:tr>
        <w:trPr>
          <w:cantSplit/>
        </w:trPr>
        <w:tc>
          <w:tcPr>
            <w:tcW w:type="dxa" w:w="2381"/>
          </w:tcPr>
          <w:p>
            <w:pPr>
              <w:spacing w:after="60" w:line="252" w:lineRule="auto"/>
            </w:pPr>
            <w:r>
              <w:rPr>
                <w:sz w:val="17"/>
              </w:rPr>
              <w:t>고정한 자료</w:t>
            </w:r>
          </w:p>
        </w:tc>
        <w:tc>
          <w:tcPr>
            <w:tcW w:type="dxa" w:w="7370"/>
          </w:tcPr>
          <w:p>
            <w:pPr>
              <w:spacing w:after="60" w:line="252" w:lineRule="auto"/>
            </w:pPr>
            <w:r>
              <w:rPr>
                <w:sz w:val="17"/>
              </w:rPr>
              <w:t>KG·분석·기본 코드·원문·요청 해시. A/C 및 B/D 후보 일치 검증.</w:t>
            </w:r>
          </w:p>
        </w:tc>
      </w:tr>
      <w:tr>
        <w:trPr>
          <w:cantSplit/>
        </w:trPr>
        <w:tc>
          <w:tcPr>
            <w:tcW w:type="dxa" w:w="2381"/>
          </w:tcPr>
          <w:p>
            <w:pPr>
              <w:spacing w:after="60" w:line="252" w:lineRule="auto"/>
            </w:pPr>
            <w:r>
              <w:rPr>
                <w:sz w:val="17"/>
              </w:rPr>
              <w:t>이전 결과와 관계</w:t>
            </w:r>
          </w:p>
        </w:tc>
        <w:tc>
          <w:tcPr>
            <w:tcW w:type="dxa" w:w="7370"/>
          </w:tcPr>
          <w:p>
            <w:pPr>
              <w:spacing w:after="60" w:line="252" w:lineRule="auto"/>
            </w:pPr>
            <w:r>
              <w:rPr>
                <w:sz w:val="17"/>
              </w:rPr>
              <w:t>기존38개의 A 요청은 직전 ending_repair v2_graph 요청과 같으며 이번에도 새 생성. 해당38개 출력은 직전 출력과 동일.</w:t>
            </w:r>
          </w:p>
        </w:tc>
      </w:tr>
      <w:tr>
        <w:trPr>
          <w:cantSplit/>
        </w:trPr>
        <w:tc>
          <w:tcPr>
            <w:tcW w:type="dxa" w:w="2381"/>
          </w:tcPr>
          <w:p>
            <w:pPr>
              <w:spacing w:after="60" w:line="252" w:lineRule="auto"/>
            </w:pPr>
            <w:r>
              <w:rPr>
                <w:sz w:val="17"/>
              </w:rPr>
              <w:t>평가 지위</w:t>
            </w:r>
          </w:p>
        </w:tc>
        <w:tc>
          <w:tcPr>
            <w:tcW w:type="dxa" w:w="7370"/>
          </w:tcPr>
          <w:p>
            <w:pPr>
              <w:spacing w:after="60" w:line="252" w:lineRule="auto"/>
            </w:pPr>
            <w:r>
              <w:rPr>
                <w:sz w:val="17"/>
              </w:rPr>
              <w:t>오류 추적용 개발 비교. 독립 화자 정답률이나 공인 벤치마크 점수 없음.</w:t>
            </w:r>
          </w:p>
        </w:tc>
      </w:tr>
    </w:tbl>
    <w:p/>
    <w:p>
      <w:bookmarkStart w:id="97" w:name="s8316617f6ecb"/>
      <w:pPr>
        <w:pStyle w:val="Heading2"/>
      </w:pPr>
      <w:r>
        <w:t>7.1 모델 간 비교를 해석하는 방법</w:t>
      </w:r>
      <w:bookmarkEnd w:id="97"/>
    </w:p>
    <w:p>
      <w:r>
        <w:t>Astra high와 사용자 제공 Sonnet 결과는 어떤 부분을 더 자연스럽게 표현할 수 있는지 찾는 비교 자료로 유용하다. 그러나 Qwen+KG와 차이가 난다고 KG만을 원인으로 결론 내릴 수 없다. 모델 자체, 추론 설정, 요청 단위와 프롬프트가 함께 다르기 때문이다.</w:t>
      </w:r>
    </w:p>
    <w:p>
      <w:r>
        <w:t>Astra 비교는 외부 도구·문헌 없이 38개를 한 메시지로 처리하도록 요청했다. Qwen은 입력별로 생성했고 thinking을 껐다. Sonnet은 사용자가 제공한 출력이며 원호출 설정을 검증하지 못했다. 외부 근거를 사용하지 않았다는 뜻과 순수 사전학습 base 체크포인트라는 뜻은 다르다.</w:t>
      </w:r>
    </w:p>
    <w:p>
      <w:r>
        <w:t>강한 모델의 출력도 의미 보존 측면에서 점검해야 한다. 사용자 Sonnet DEV002의 집에 오는 길은 원문 집에 가는 길과 이동 관점이 다르고, DEV006의 할매요는 할머니께서라는 주어를 호격으로 바꾼다. 방언성이 두드러진다는 이유로 전체를 정답으로 채택하지 않는다.</w:t>
      </w:r>
    </w:p>
    <w:p>
      <w:pPr>
        <w:pStyle w:val="Caption"/>
      </w:pPr>
      <w:r>
        <w:t>근거: factorial protocol.json; astra_high_no_kg protocol.json; model_comparison comparison.json</w:t>
      </w:r>
    </w:p>
    <w:p>
      <w:bookmarkStart w:id="102" w:name="s8bdc469d58e4"/>
      <w:pPr>
        <w:pStyle w:val="Heading1"/>
      </w:pPr>
      <w:r>
        <w:t>8. 실제 전달량: 정의·계산·결과</w:t>
      </w:r>
      <w:bookmarkEnd w:id="102"/>
    </w:p>
    <w:p>
      <w:bookmarkStart w:id="103" w:name="s16f9e981f659"/>
      <w:pPr>
        <w:pStyle w:val="Heading2"/>
      </w:pPr>
      <w:r>
        <w:t>8.1 측정 대상과 단위</w:t>
      </w:r>
      <w:bookmarkEnd w:id="103"/>
    </w:p>
    <w:p>
      <w:r>
        <w:t>저장된 jobs.json의 실제 user 메시지를 역직렬화하여 후보를 집계했다. A/B 패킷은 retrieval.json과 일치하는지 확인했다. 임의 후보나 추정 토큰수는 사용하지 않았다. 문자수는 ensure_ascii=False, separators=(",", ":")로 직렬화된 실제 JSON의 Python len 값이다.</w:t>
      </w:r>
    </w:p>
    <w:p>
      <w:r>
        <w:t>후보를 받은 고유 span만 전달 구간으로 센다. 어휘 구간이 문장 전체 구간 안에 포함되어도 서로 다른 span이면 두 구간이다. 원문을 서로 겹치지 않게 나눈 조각 수나 모든 잠재 검색 단위 수가 아니다. 같은 진술이 다른 구간에 전달되면 각각 후보 1개로 센다.</w:t>
      </w:r>
    </w:p>
    <w:p>
      <w:r>
        <w:t>50개 입력에는 여러 문장으로 된 LONG과 일부 NEW가 포함된다. 따라서 “표준어 문법 문장 한 개당”이라고 바꾸어 부르면 안 된다. 아래 수치는 실험 입력 ID 하나당 통계다. 후보가 전혀 없는 DEV011·DEV018·NEW004도 입력당 평균 계산의 분모에 포함했다.</w:t>
      </w:r>
    </w:p>
    <w:tbl>
      <w:tblPr>
        <w:tblStyle w:val="LightShading-Accent1"/>
        <w:tblW w:type="auto" w:w="0"/>
        <w:tblLayout w:type="fixed"/>
        <w:tblLook w:firstColumn="1" w:firstRow="1" w:lastColumn="0" w:lastRow="0" w:noHBand="0" w:noVBand="1" w:val="04A0"/>
      </w:tblPr>
      <w:tblGrid>
        <w:gridCol w:w="2381"/>
        <w:gridCol w:w="3969"/>
        <w:gridCol w:w="3402"/>
      </w:tblGrid>
      <w:tr>
        <w:trPr>
          <w:tblHeader/>
          <w:cantSplit/>
        </w:trPr>
        <w:tc>
          <w:tcPr>
            <w:tcW w:type="dxa" w:w="2381"/>
          </w:tcPr>
          <w:p>
            <w:pPr>
              <w:spacing w:after="60" w:line="252" w:lineRule="auto"/>
            </w:pPr>
            <w:r>
              <w:rPr>
                <w:sz w:val="17"/>
              </w:rPr>
              <w:t>지표</w:t>
            </w:r>
          </w:p>
        </w:tc>
        <w:tc>
          <w:tcPr>
            <w:tcW w:type="dxa" w:w="3969"/>
          </w:tcPr>
          <w:p>
            <w:pPr>
              <w:spacing w:after="60" w:line="252" w:lineRule="auto"/>
            </w:pPr>
            <w:r>
              <w:rPr>
                <w:sz w:val="17"/>
              </w:rPr>
              <w:t>정의 / 계산</w:t>
            </w:r>
          </w:p>
        </w:tc>
        <w:tc>
          <w:tcPr>
            <w:tcW w:type="dxa" w:w="3402"/>
          </w:tcPr>
          <w:p>
            <w:pPr>
              <w:spacing w:after="60" w:line="252" w:lineRule="auto"/>
            </w:pPr>
            <w:r>
              <w:rPr>
                <w:sz w:val="17"/>
              </w:rPr>
              <w:t>읽는 방법</w:t>
            </w:r>
          </w:p>
        </w:tc>
      </w:tr>
      <w:tr>
        <w:trPr>
          <w:cantSplit/>
        </w:trPr>
        <w:tc>
          <w:tcPr>
            <w:tcW w:type="dxa" w:w="2381"/>
          </w:tcPr>
          <w:p>
            <w:pPr>
              <w:spacing w:after="60" w:line="252" w:lineRule="auto"/>
            </w:pPr>
            <w:r>
              <w:rPr>
                <w:sz w:val="17"/>
              </w:rPr>
              <w:t>입력당 평균 구간 수</w:t>
            </w:r>
          </w:p>
        </w:tc>
        <w:tc>
          <w:tcPr>
            <w:tcW w:type="dxa" w:w="3969"/>
          </w:tcPr>
          <w:p>
            <w:pPr>
              <w:spacing w:after="60" w:line="252" w:lineRule="auto"/>
            </w:pPr>
            <w:r>
              <w:rPr>
                <w:sz w:val="17"/>
              </w:rPr>
              <w:t>해당 조건 전체 전달 구간 수 ÷ 입력 수</w:t>
            </w:r>
          </w:p>
        </w:tc>
        <w:tc>
          <w:tcPr>
            <w:tcW w:type="dxa" w:w="3402"/>
          </w:tcPr>
          <w:p>
            <w:pPr>
              <w:spacing w:after="60" w:line="252" w:lineRule="auto"/>
            </w:pPr>
            <w:r>
              <w:rPr>
                <w:sz w:val="17"/>
              </w:rPr>
              <w:t>A: 150 ÷ 50 = 3.00개. 0구간 입력도 포함.</w:t>
            </w:r>
          </w:p>
        </w:tc>
      </w:tr>
      <w:tr>
        <w:trPr>
          <w:cantSplit/>
        </w:trPr>
        <w:tc>
          <w:tcPr>
            <w:tcW w:type="dxa" w:w="2381"/>
          </w:tcPr>
          <w:p>
            <w:pPr>
              <w:spacing w:after="60" w:line="252" w:lineRule="auto"/>
            </w:pPr>
            <w:r>
              <w:rPr>
                <w:sz w:val="17"/>
              </w:rPr>
              <w:t>구간당 평균 후보 수</w:t>
            </w:r>
          </w:p>
        </w:tc>
        <w:tc>
          <w:tcPr>
            <w:tcW w:type="dxa" w:w="3969"/>
          </w:tcPr>
          <w:p>
            <w:pPr>
              <w:spacing w:after="60" w:line="252" w:lineRule="auto"/>
            </w:pPr>
            <w:r>
              <w:rPr>
                <w:sz w:val="17"/>
              </w:rPr>
              <w:t>전달 후보 수 ÷ 후보가 있는 전달 구간 수</w:t>
            </w:r>
          </w:p>
        </w:tc>
        <w:tc>
          <w:tcPr>
            <w:tcW w:type="dxa" w:w="3402"/>
          </w:tcPr>
          <w:p>
            <w:pPr>
              <w:spacing w:after="60" w:line="252" w:lineRule="auto"/>
            </w:pPr>
            <w:r>
              <w:rPr>
                <w:sz w:val="17"/>
              </w:rPr>
              <w:t>A: 412 ÷ 150 = 2.7467개. 입력별 평균을 다시 평균한 값과는 다름.</w:t>
            </w:r>
          </w:p>
        </w:tc>
      </w:tr>
      <w:tr>
        <w:trPr>
          <w:cantSplit/>
        </w:trPr>
        <w:tc>
          <w:tcPr>
            <w:tcW w:type="dxa" w:w="2381"/>
          </w:tcPr>
          <w:p>
            <w:pPr>
              <w:spacing w:after="60" w:line="252" w:lineRule="auto"/>
            </w:pPr>
            <w:r>
              <w:rPr>
                <w:sz w:val="17"/>
              </w:rPr>
              <w:t>구간 후보 묶음 평균 길이</w:t>
            </w:r>
          </w:p>
        </w:tc>
        <w:tc>
          <w:tcPr>
            <w:tcW w:type="dxa" w:w="3969"/>
          </w:tcPr>
          <w:p>
            <w:pPr>
              <w:spacing w:after="60" w:line="252" w:lineRule="auto"/>
            </w:pPr>
            <w:r>
              <w:rPr>
                <w:sz w:val="17"/>
              </w:rPr>
              <w:t>각 구간의 후보 배열 JSON 길이를 구한 뒤 구간 전체에서 평균</w:t>
            </w:r>
          </w:p>
        </w:tc>
        <w:tc>
          <w:tcPr>
            <w:tcW w:type="dxa" w:w="3402"/>
          </w:tcPr>
          <w:p>
            <w:pPr>
              <w:spacing w:after="60" w:line="252" w:lineRule="auto"/>
            </w:pPr>
            <w:r>
              <w:rPr>
                <w:sz w:val="17"/>
              </w:rPr>
              <w:t>출처·인용·키·구두점·이스케이프 포함. 공유 그래프 경로와 전체 분석은 제외.</w:t>
            </w:r>
          </w:p>
        </w:tc>
      </w:tr>
      <w:tr>
        <w:trPr>
          <w:cantSplit/>
        </w:trPr>
        <w:tc>
          <w:tcPr>
            <w:tcW w:type="dxa" w:w="2381"/>
          </w:tcPr>
          <w:p>
            <w:pPr>
              <w:spacing w:after="60" w:line="252" w:lineRule="auto"/>
            </w:pPr>
            <w:r>
              <w:rPr>
                <w:sz w:val="17"/>
              </w:rPr>
              <w:t>입력별 최대 묶음의 평균</w:t>
            </w:r>
          </w:p>
        </w:tc>
        <w:tc>
          <w:tcPr>
            <w:tcW w:type="dxa" w:w="3969"/>
          </w:tcPr>
          <w:p>
            <w:pPr>
              <w:spacing w:after="60" w:line="252" w:lineRule="auto"/>
            </w:pPr>
            <w:r>
              <w:rPr>
                <w:sz w:val="17"/>
              </w:rPr>
              <w:t>입력마다 가장 긴 구간 후보 배열 길이를 구한 뒤 입력 전체에서 평균</w:t>
            </w:r>
          </w:p>
        </w:tc>
        <w:tc>
          <w:tcPr>
            <w:tcW w:type="dxa" w:w="3402"/>
          </w:tcPr>
          <w:p>
            <w:pPr>
              <w:spacing w:after="60" w:line="252" w:lineRule="auto"/>
            </w:pPr>
            <w:r>
              <w:rPr>
                <w:sz w:val="17"/>
              </w:rPr>
              <w:t>“평균 최대”를 이 의미로 정의. 후보 없는 입력의 최대는0자.</w:t>
            </w:r>
          </w:p>
        </w:tc>
      </w:tr>
      <w:tr>
        <w:trPr>
          <w:cantSplit/>
        </w:trPr>
        <w:tc>
          <w:tcPr>
            <w:tcW w:type="dxa" w:w="2381"/>
          </w:tcPr>
          <w:p>
            <w:pPr>
              <w:spacing w:after="60" w:line="252" w:lineRule="auto"/>
            </w:pPr>
            <w:r>
              <w:rPr>
                <w:sz w:val="17"/>
              </w:rPr>
              <w:t>관측 최대 구간 길이</w:t>
            </w:r>
          </w:p>
        </w:tc>
        <w:tc>
          <w:tcPr>
            <w:tcW w:type="dxa" w:w="3969"/>
          </w:tcPr>
          <w:p>
            <w:pPr>
              <w:spacing w:after="60" w:line="252" w:lineRule="auto"/>
            </w:pPr>
            <w:r>
              <w:rPr>
                <w:sz w:val="17"/>
              </w:rPr>
              <w:t>해당 조건 모든 입력·구간 중 가장 긴 후보 배열</w:t>
            </w:r>
          </w:p>
        </w:tc>
        <w:tc>
          <w:tcPr>
            <w:tcW w:type="dxa" w:w="3402"/>
          </w:tcPr>
          <w:p>
            <w:pPr>
              <w:spacing w:after="60" w:line="252" w:lineRule="auto"/>
            </w:pPr>
            <w:r>
              <w:rPr>
                <w:sz w:val="17"/>
              </w:rPr>
              <w:t>실제로 관측한 최대값이며 설정 한도가 아님.</w:t>
            </w:r>
          </w:p>
        </w:tc>
      </w:tr>
      <w:tr>
        <w:trPr>
          <w:cantSplit/>
        </w:trPr>
        <w:tc>
          <w:tcPr>
            <w:tcW w:type="dxa" w:w="2381"/>
          </w:tcPr>
          <w:p>
            <w:pPr>
              <w:spacing w:after="60" w:line="252" w:lineRule="auto"/>
            </w:pPr>
            <w:r>
              <w:rPr>
                <w:sz w:val="17"/>
              </w:rPr>
              <w:t>구간 표현 전체 길이</w:t>
            </w:r>
          </w:p>
        </w:tc>
        <w:tc>
          <w:tcPr>
            <w:tcW w:type="dxa" w:w="3969"/>
          </w:tcPr>
          <w:p>
            <w:pPr>
              <w:spacing w:after="60" w:line="252" w:lineRule="auto"/>
            </w:pPr>
            <w:r>
              <w:rPr>
                <w:sz w:val="17"/>
              </w:rPr>
              <w:t>C/D에서는 후보 배열에 target_text·span·preserve 등 그룹 공통정보를 포함</w:t>
            </w:r>
          </w:p>
        </w:tc>
        <w:tc>
          <w:tcPr>
            <w:tcW w:type="dxa" w:w="3402"/>
          </w:tcPr>
          <w:p>
            <w:pPr>
              <w:spacing w:after="60" w:line="252" w:lineRule="auto"/>
            </w:pPr>
            <w:r>
              <w:rPr>
                <w:sz w:val="17"/>
              </w:rPr>
              <w:t>후보 배열 길이보다 길다. A/B는 후보 배열 길이와 같음.</w:t>
            </w:r>
          </w:p>
        </w:tc>
      </w:tr>
      <w:tr>
        <w:trPr>
          <w:cantSplit/>
        </w:trPr>
        <w:tc>
          <w:tcPr>
            <w:tcW w:type="dxa" w:w="2381"/>
          </w:tcPr>
          <w:p>
            <w:pPr>
              <w:spacing w:after="60" w:line="252" w:lineRule="auto"/>
            </w:pPr>
            <w:r>
              <w:rPr>
                <w:sz w:val="17"/>
              </w:rPr>
              <w:t>참고 패킷 길이</w:t>
            </w:r>
          </w:p>
        </w:tc>
        <w:tc>
          <w:tcPr>
            <w:tcW w:type="dxa" w:w="3969"/>
          </w:tcPr>
          <w:p>
            <w:pPr>
              <w:spacing w:after="60" w:line="252" w:lineRule="auto"/>
            </w:pPr>
            <w:r>
              <w:rPr>
                <w:sz w:val="17"/>
              </w:rPr>
              <w:t>A/B references+graph_paths, C/D transformation_plan+graph_paths+plan_policy</w:t>
            </w:r>
          </w:p>
        </w:tc>
        <w:tc>
          <w:tcPr>
            <w:tcW w:type="dxa" w:w="3402"/>
          </w:tcPr>
          <w:p>
            <w:pPr>
              <w:spacing w:after="60" w:line="252" w:lineRule="auto"/>
            </w:pPr>
            <w:r>
              <w:rPr>
                <w:sz w:val="17"/>
              </w:rPr>
              <w:t>구간 여러 개와 공통 경로를 함께 포함.</w:t>
            </w:r>
          </w:p>
        </w:tc>
      </w:tr>
      <w:tr>
        <w:trPr>
          <w:cantSplit/>
        </w:trPr>
        <w:tc>
          <w:tcPr>
            <w:tcW w:type="dxa" w:w="2381"/>
          </w:tcPr>
          <w:p>
            <w:pPr>
              <w:spacing w:after="60" w:line="252" w:lineRule="auto"/>
            </w:pPr>
            <w:r>
              <w:rPr>
                <w:sz w:val="17"/>
              </w:rPr>
              <w:t>전체 user 메시지 길이</w:t>
            </w:r>
          </w:p>
        </w:tc>
        <w:tc>
          <w:tcPr>
            <w:tcW w:type="dxa" w:w="3969"/>
          </w:tcPr>
          <w:p>
            <w:pPr>
              <w:spacing w:after="60" w:line="252" w:lineRule="auto"/>
            </w:pPr>
            <w:r>
              <w:rPr>
                <w:sz w:val="17"/>
              </w:rPr>
              <w:t>지시문 + 원문 + 분석 + 형태소 + 참고 패킷</w:t>
            </w:r>
          </w:p>
        </w:tc>
        <w:tc>
          <w:tcPr>
            <w:tcW w:type="dxa" w:w="3402"/>
          </w:tcPr>
          <w:p>
            <w:pPr>
              <w:spacing w:after="60" w:line="252" w:lineRule="auto"/>
            </w:pPr>
            <w:r>
              <w:rPr>
                <w:sz w:val="17"/>
              </w:rPr>
              <w:t>system 메시지는 제외. 모델 전체 컨텍스트나 입력 토큰수와 다름.</w:t>
            </w:r>
          </w:p>
        </w:tc>
      </w:tr>
      <w:tr>
        <w:trPr>
          <w:cantSplit/>
        </w:trPr>
        <w:tc>
          <w:tcPr>
            <w:tcW w:type="dxa" w:w="2381"/>
          </w:tcPr>
          <w:p>
            <w:pPr>
              <w:spacing w:after="60" w:line="252" w:lineRule="auto"/>
            </w:pPr>
            <w:r>
              <w:rPr>
                <w:sz w:val="17"/>
              </w:rPr>
              <w:t>구간별 가장 긴 단일 후보의 평균</w:t>
            </w:r>
          </w:p>
        </w:tc>
        <w:tc>
          <w:tcPr>
            <w:tcW w:type="dxa" w:w="3969"/>
          </w:tcPr>
          <w:p>
            <w:pPr>
              <w:spacing w:after="60" w:line="252" w:lineRule="auto"/>
            </w:pPr>
            <w:r>
              <w:rPr>
                <w:sz w:val="17"/>
              </w:rPr>
              <w:t>구간마다 후보 객체 중 가장 긴 하나를 찾고 전체 구간에서 평균</w:t>
            </w:r>
          </w:p>
        </w:tc>
        <w:tc>
          <w:tcPr>
            <w:tcW w:type="dxa" w:w="3402"/>
          </w:tcPr>
          <w:p>
            <w:pPr>
              <w:spacing w:after="60" w:line="252" w:lineRule="auto"/>
            </w:pPr>
            <w:r>
              <w:rPr>
                <w:sz w:val="17"/>
              </w:rPr>
              <w:t>입력별 최대 “묶음” 평균과 구별하기 위한 보조 지표.</w:t>
            </w:r>
          </w:p>
        </w:tc>
      </w:tr>
    </w:tbl>
    <w:p/>
    <w:p>
      <w:bookmarkStart w:id="108" w:name="s284a9e3b4d1e"/>
      <w:pPr>
        <w:pStyle w:val="Heading2"/>
      </w:pPr>
      <w:r>
        <w:t>8.2 전체 50개 입력: 후보 수</w:t>
      </w:r>
      <w:bookmarkEnd w:id="108"/>
    </w:p>
    <w:tbl>
      <w:tblPr>
        <w:tblStyle w:val="LightShading-Accent1"/>
        <w:tblW w:type="auto" w:w="0"/>
        <w:tblLayout w:type="fixed"/>
        <w:tblLook w:firstColumn="1" w:firstRow="1" w:lastColumn="0" w:lastRow="0" w:noHBand="0" w:noVBand="1" w:val="04A0"/>
      </w:tblPr>
      <w:tblGrid>
        <w:gridCol w:w="794"/>
        <w:gridCol w:w="1134"/>
        <w:gridCol w:w="1928"/>
        <w:gridCol w:w="1928"/>
        <w:gridCol w:w="1928"/>
        <w:gridCol w:w="2041"/>
      </w:tblGrid>
      <w:tr>
        <w:trPr>
          <w:tblHeader/>
          <w:cantSplit/>
        </w:trPr>
        <w:tc>
          <w:tcPr>
            <w:tcW w:type="dxa" w:w="794"/>
          </w:tcPr>
          <w:p>
            <w:pPr>
              <w:spacing w:after="60" w:line="252" w:lineRule="auto"/>
            </w:pPr>
            <w:r>
              <w:rPr>
                <w:sz w:val="17"/>
              </w:rPr>
              <w:t>조건</w:t>
            </w:r>
          </w:p>
        </w:tc>
        <w:tc>
          <w:tcPr>
            <w:tcW w:type="dxa" w:w="1134"/>
          </w:tcPr>
          <w:p>
            <w:pPr>
              <w:spacing w:after="60" w:line="252" w:lineRule="auto"/>
            </w:pPr>
            <w:r>
              <w:rPr>
                <w:sz w:val="17"/>
              </w:rPr>
              <w:t>입력 수</w:t>
            </w:r>
          </w:p>
        </w:tc>
        <w:tc>
          <w:tcPr>
            <w:tcW w:type="dxa" w:w="1928"/>
          </w:tcPr>
          <w:p>
            <w:pPr>
              <w:spacing w:after="60" w:line="252" w:lineRule="auto"/>
            </w:pPr>
            <w:r>
              <w:rPr>
                <w:sz w:val="17"/>
              </w:rPr>
              <w:t>전달 구간 총수</w:t>
            </w:r>
          </w:p>
        </w:tc>
        <w:tc>
          <w:tcPr>
            <w:tcW w:type="dxa" w:w="1928"/>
          </w:tcPr>
          <w:p>
            <w:pPr>
              <w:spacing w:after="60" w:line="252" w:lineRule="auto"/>
            </w:pPr>
            <w:r>
              <w:rPr>
                <w:sz w:val="17"/>
              </w:rPr>
              <w:t>입력당 구간</w:t>
            </w:r>
          </w:p>
        </w:tc>
        <w:tc>
          <w:tcPr>
            <w:tcW w:type="dxa" w:w="1928"/>
          </w:tcPr>
          <w:p>
            <w:pPr>
              <w:spacing w:after="60" w:line="252" w:lineRule="auto"/>
            </w:pPr>
            <w:r>
              <w:rPr>
                <w:sz w:val="17"/>
              </w:rPr>
              <w:t>후보 총수</w:t>
            </w:r>
          </w:p>
        </w:tc>
        <w:tc>
          <w:tcPr>
            <w:tcW w:type="dxa" w:w="2041"/>
          </w:tcPr>
          <w:p>
            <w:pPr>
              <w:spacing w:after="60" w:line="252" w:lineRule="auto"/>
            </w:pPr>
            <w:r>
              <w:rPr>
                <w:sz w:val="17"/>
              </w:rPr>
              <w:t>구간당 후보</w:t>
            </w:r>
          </w:p>
        </w:tc>
      </w:tr>
      <w:tr>
        <w:trPr>
          <w:cantSplit/>
        </w:trPr>
        <w:tc>
          <w:tcPr>
            <w:tcW w:type="dxa" w:w="794"/>
          </w:tcPr>
          <w:p>
            <w:pPr>
              <w:spacing w:after="60" w:line="252" w:lineRule="auto"/>
            </w:pPr>
            <w:r>
              <w:rPr>
                <w:sz w:val="17"/>
              </w:rPr>
              <w:t>A</w:t>
            </w:r>
          </w:p>
        </w:tc>
        <w:tc>
          <w:tcPr>
            <w:tcW w:type="dxa" w:w="1134"/>
          </w:tcPr>
          <w:p>
            <w:pPr>
              <w:spacing w:after="60" w:line="252" w:lineRule="auto"/>
            </w:pPr>
            <w:r>
              <w:rPr>
                <w:sz w:val="17"/>
              </w:rPr>
              <w:t>50</w:t>
            </w:r>
          </w:p>
        </w:tc>
        <w:tc>
          <w:tcPr>
            <w:tcW w:type="dxa" w:w="1928"/>
          </w:tcPr>
          <w:p>
            <w:pPr>
              <w:spacing w:after="60" w:line="252" w:lineRule="auto"/>
            </w:pPr>
            <w:r>
              <w:rPr>
                <w:sz w:val="17"/>
              </w:rPr>
              <w:t>150</w:t>
            </w:r>
          </w:p>
        </w:tc>
        <w:tc>
          <w:tcPr>
            <w:tcW w:type="dxa" w:w="1928"/>
          </w:tcPr>
          <w:p>
            <w:pPr>
              <w:spacing w:after="60" w:line="252" w:lineRule="auto"/>
            </w:pPr>
            <w:r>
              <w:rPr>
                <w:sz w:val="17"/>
              </w:rPr>
              <w:t>3.0000</w:t>
            </w:r>
          </w:p>
        </w:tc>
        <w:tc>
          <w:tcPr>
            <w:tcW w:type="dxa" w:w="1928"/>
          </w:tcPr>
          <w:p>
            <w:pPr>
              <w:spacing w:after="60" w:line="252" w:lineRule="auto"/>
            </w:pPr>
            <w:r>
              <w:rPr>
                <w:sz w:val="17"/>
              </w:rPr>
              <w:t>412</w:t>
            </w:r>
          </w:p>
        </w:tc>
        <w:tc>
          <w:tcPr>
            <w:tcW w:type="dxa" w:w="2041"/>
          </w:tcPr>
          <w:p>
            <w:pPr>
              <w:spacing w:after="60" w:line="252" w:lineRule="auto"/>
            </w:pPr>
            <w:r>
              <w:rPr>
                <w:sz w:val="17"/>
              </w:rPr>
              <w:t>2.7467</w:t>
            </w:r>
          </w:p>
        </w:tc>
      </w:tr>
      <w:tr>
        <w:trPr>
          <w:cantSplit/>
        </w:trPr>
        <w:tc>
          <w:tcPr>
            <w:tcW w:type="dxa" w:w="794"/>
          </w:tcPr>
          <w:p>
            <w:pPr>
              <w:spacing w:after="60" w:line="252" w:lineRule="auto"/>
            </w:pPr>
            <w:r>
              <w:rPr>
                <w:sz w:val="17"/>
              </w:rPr>
              <w:t>B</w:t>
            </w:r>
          </w:p>
        </w:tc>
        <w:tc>
          <w:tcPr>
            <w:tcW w:type="dxa" w:w="1134"/>
          </w:tcPr>
          <w:p>
            <w:pPr>
              <w:spacing w:after="60" w:line="252" w:lineRule="auto"/>
            </w:pPr>
            <w:r>
              <w:rPr>
                <w:sz w:val="17"/>
              </w:rPr>
              <w:t>50</w:t>
            </w:r>
          </w:p>
        </w:tc>
        <w:tc>
          <w:tcPr>
            <w:tcW w:type="dxa" w:w="1928"/>
          </w:tcPr>
          <w:p>
            <w:pPr>
              <w:spacing w:after="60" w:line="252" w:lineRule="auto"/>
            </w:pPr>
            <w:r>
              <w:rPr>
                <w:sz w:val="17"/>
              </w:rPr>
              <w:t>160</w:t>
            </w:r>
          </w:p>
        </w:tc>
        <w:tc>
          <w:tcPr>
            <w:tcW w:type="dxa" w:w="1928"/>
          </w:tcPr>
          <w:p>
            <w:pPr>
              <w:spacing w:after="60" w:line="252" w:lineRule="auto"/>
            </w:pPr>
            <w:r>
              <w:rPr>
                <w:sz w:val="17"/>
              </w:rPr>
              <w:t>3.2000</w:t>
            </w:r>
          </w:p>
        </w:tc>
        <w:tc>
          <w:tcPr>
            <w:tcW w:type="dxa" w:w="1928"/>
          </w:tcPr>
          <w:p>
            <w:pPr>
              <w:spacing w:after="60" w:line="252" w:lineRule="auto"/>
            </w:pPr>
            <w:r>
              <w:rPr>
                <w:sz w:val="17"/>
              </w:rPr>
              <w:t>439</w:t>
            </w:r>
          </w:p>
        </w:tc>
        <w:tc>
          <w:tcPr>
            <w:tcW w:type="dxa" w:w="2041"/>
          </w:tcPr>
          <w:p>
            <w:pPr>
              <w:spacing w:after="60" w:line="252" w:lineRule="auto"/>
            </w:pPr>
            <w:r>
              <w:rPr>
                <w:sz w:val="17"/>
              </w:rPr>
              <w:t>2.7437</w:t>
            </w:r>
          </w:p>
        </w:tc>
      </w:tr>
      <w:tr>
        <w:trPr>
          <w:cantSplit/>
        </w:trPr>
        <w:tc>
          <w:tcPr>
            <w:tcW w:type="dxa" w:w="794"/>
          </w:tcPr>
          <w:p>
            <w:pPr>
              <w:spacing w:after="60" w:line="252" w:lineRule="auto"/>
            </w:pPr>
            <w:r>
              <w:rPr>
                <w:sz w:val="17"/>
              </w:rPr>
              <w:t>C</w:t>
            </w:r>
          </w:p>
        </w:tc>
        <w:tc>
          <w:tcPr>
            <w:tcW w:type="dxa" w:w="1134"/>
          </w:tcPr>
          <w:p>
            <w:pPr>
              <w:spacing w:after="60" w:line="252" w:lineRule="auto"/>
            </w:pPr>
            <w:r>
              <w:rPr>
                <w:sz w:val="17"/>
              </w:rPr>
              <w:t>50</w:t>
            </w:r>
          </w:p>
        </w:tc>
        <w:tc>
          <w:tcPr>
            <w:tcW w:type="dxa" w:w="1928"/>
          </w:tcPr>
          <w:p>
            <w:pPr>
              <w:spacing w:after="60" w:line="252" w:lineRule="auto"/>
            </w:pPr>
            <w:r>
              <w:rPr>
                <w:sz w:val="17"/>
              </w:rPr>
              <w:t>150</w:t>
            </w:r>
          </w:p>
        </w:tc>
        <w:tc>
          <w:tcPr>
            <w:tcW w:type="dxa" w:w="1928"/>
          </w:tcPr>
          <w:p>
            <w:pPr>
              <w:spacing w:after="60" w:line="252" w:lineRule="auto"/>
            </w:pPr>
            <w:r>
              <w:rPr>
                <w:sz w:val="17"/>
              </w:rPr>
              <w:t>3.0000</w:t>
            </w:r>
          </w:p>
        </w:tc>
        <w:tc>
          <w:tcPr>
            <w:tcW w:type="dxa" w:w="1928"/>
          </w:tcPr>
          <w:p>
            <w:pPr>
              <w:spacing w:after="60" w:line="252" w:lineRule="auto"/>
            </w:pPr>
            <w:r>
              <w:rPr>
                <w:sz w:val="17"/>
              </w:rPr>
              <w:t>412</w:t>
            </w:r>
          </w:p>
        </w:tc>
        <w:tc>
          <w:tcPr>
            <w:tcW w:type="dxa" w:w="2041"/>
          </w:tcPr>
          <w:p>
            <w:pPr>
              <w:spacing w:after="60" w:line="252" w:lineRule="auto"/>
            </w:pPr>
            <w:r>
              <w:rPr>
                <w:sz w:val="17"/>
              </w:rPr>
              <w:t>2.7467</w:t>
            </w:r>
          </w:p>
        </w:tc>
      </w:tr>
      <w:tr>
        <w:trPr>
          <w:cantSplit/>
        </w:trPr>
        <w:tc>
          <w:tcPr>
            <w:tcW w:type="dxa" w:w="794"/>
          </w:tcPr>
          <w:p>
            <w:pPr>
              <w:spacing w:after="60" w:line="252" w:lineRule="auto"/>
            </w:pPr>
            <w:r>
              <w:rPr>
                <w:sz w:val="17"/>
              </w:rPr>
              <w:t>D</w:t>
            </w:r>
          </w:p>
        </w:tc>
        <w:tc>
          <w:tcPr>
            <w:tcW w:type="dxa" w:w="1134"/>
          </w:tcPr>
          <w:p>
            <w:pPr>
              <w:spacing w:after="60" w:line="252" w:lineRule="auto"/>
            </w:pPr>
            <w:r>
              <w:rPr>
                <w:sz w:val="17"/>
              </w:rPr>
              <w:t>50</w:t>
            </w:r>
          </w:p>
        </w:tc>
        <w:tc>
          <w:tcPr>
            <w:tcW w:type="dxa" w:w="1928"/>
          </w:tcPr>
          <w:p>
            <w:pPr>
              <w:spacing w:after="60" w:line="252" w:lineRule="auto"/>
            </w:pPr>
            <w:r>
              <w:rPr>
                <w:sz w:val="17"/>
              </w:rPr>
              <w:t>160</w:t>
            </w:r>
          </w:p>
        </w:tc>
        <w:tc>
          <w:tcPr>
            <w:tcW w:type="dxa" w:w="1928"/>
          </w:tcPr>
          <w:p>
            <w:pPr>
              <w:spacing w:after="60" w:line="252" w:lineRule="auto"/>
            </w:pPr>
            <w:r>
              <w:rPr>
                <w:sz w:val="17"/>
              </w:rPr>
              <w:t>3.2000</w:t>
            </w:r>
          </w:p>
        </w:tc>
        <w:tc>
          <w:tcPr>
            <w:tcW w:type="dxa" w:w="1928"/>
          </w:tcPr>
          <w:p>
            <w:pPr>
              <w:spacing w:after="60" w:line="252" w:lineRule="auto"/>
            </w:pPr>
            <w:r>
              <w:rPr>
                <w:sz w:val="17"/>
              </w:rPr>
              <w:t>439</w:t>
            </w:r>
          </w:p>
        </w:tc>
        <w:tc>
          <w:tcPr>
            <w:tcW w:type="dxa" w:w="2041"/>
          </w:tcPr>
          <w:p>
            <w:pPr>
              <w:spacing w:after="60" w:line="252" w:lineRule="auto"/>
            </w:pPr>
            <w:r>
              <w:rPr>
                <w:sz w:val="17"/>
              </w:rPr>
              <w:t>2.7437</w:t>
            </w:r>
          </w:p>
        </w:tc>
      </w:tr>
    </w:tbl>
    <w:p/>
    <w:p>
      <w:bookmarkStart w:id="110" w:name="se1c0e1880cfd"/>
      <w:pPr>
        <w:pStyle w:val="Heading2"/>
      </w:pPr>
      <w:r>
        <w:t>8.3 전체 50개 입력: 구간별 문자 길이</w:t>
      </w:r>
      <w:bookmarkEnd w:id="110"/>
    </w:p>
    <w:tbl>
      <w:tblPr>
        <w:tblStyle w:val="LightShading-Accent1"/>
        <w:tblW w:type="auto" w:w="0"/>
        <w:tblLayout w:type="fixed"/>
        <w:tblLook w:firstColumn="1" w:firstRow="1" w:lastColumn="0" w:lastRow="0" w:noHBand="0" w:noVBand="1" w:val="04A0"/>
      </w:tblPr>
      <w:tblGrid>
        <w:gridCol w:w="680"/>
        <w:gridCol w:w="2268"/>
        <w:gridCol w:w="2268"/>
        <w:gridCol w:w="2268"/>
        <w:gridCol w:w="2268"/>
      </w:tblGrid>
      <w:tr>
        <w:trPr>
          <w:tblHeader/>
          <w:cantSplit/>
        </w:trPr>
        <w:tc>
          <w:tcPr>
            <w:tcW w:type="dxa" w:w="680"/>
          </w:tcPr>
          <w:p>
            <w:pPr>
              <w:spacing w:after="60" w:line="252" w:lineRule="auto"/>
            </w:pPr>
            <w:r>
              <w:rPr>
                <w:sz w:val="17"/>
              </w:rPr>
              <w:t>조건</w:t>
            </w:r>
          </w:p>
        </w:tc>
        <w:tc>
          <w:tcPr>
            <w:tcW w:type="dxa" w:w="2268"/>
          </w:tcPr>
          <w:p>
            <w:pPr>
              <w:spacing w:after="60" w:line="252" w:lineRule="auto"/>
            </w:pPr>
            <w:r>
              <w:rPr>
                <w:sz w:val="17"/>
              </w:rPr>
              <w:t>후보 묶음 평균</w:t>
            </w:r>
          </w:p>
        </w:tc>
        <w:tc>
          <w:tcPr>
            <w:tcW w:type="dxa" w:w="2268"/>
          </w:tcPr>
          <w:p>
            <w:pPr>
              <w:spacing w:after="60" w:line="252" w:lineRule="auto"/>
            </w:pPr>
            <w:r>
              <w:rPr>
                <w:sz w:val="17"/>
              </w:rPr>
              <w:t>입력별 최대 묶음의 평균</w:t>
            </w:r>
          </w:p>
        </w:tc>
        <w:tc>
          <w:tcPr>
            <w:tcW w:type="dxa" w:w="2268"/>
          </w:tcPr>
          <w:p>
            <w:pPr>
              <w:spacing w:after="60" w:line="252" w:lineRule="auto"/>
            </w:pPr>
            <w:r>
              <w:rPr>
                <w:sz w:val="17"/>
              </w:rPr>
              <w:t>관측 최대 묶음</w:t>
            </w:r>
          </w:p>
        </w:tc>
        <w:tc>
          <w:tcPr>
            <w:tcW w:type="dxa" w:w="2268"/>
          </w:tcPr>
          <w:p>
            <w:pPr>
              <w:spacing w:after="60" w:line="252" w:lineRule="auto"/>
            </w:pPr>
            <w:r>
              <w:rPr>
                <w:sz w:val="17"/>
              </w:rPr>
              <w:t>공통정보 포함 평균</w:t>
            </w:r>
          </w:p>
        </w:tc>
      </w:tr>
      <w:tr>
        <w:trPr>
          <w:cantSplit/>
        </w:trPr>
        <w:tc>
          <w:tcPr>
            <w:tcW w:type="dxa" w:w="680"/>
          </w:tcPr>
          <w:p>
            <w:pPr>
              <w:spacing w:after="60" w:line="252" w:lineRule="auto"/>
            </w:pPr>
            <w:r>
              <w:rPr>
                <w:sz w:val="17"/>
              </w:rPr>
              <w:t>A</w:t>
            </w:r>
          </w:p>
        </w:tc>
        <w:tc>
          <w:tcPr>
            <w:tcW w:type="dxa" w:w="2268"/>
          </w:tcPr>
          <w:p>
            <w:pPr>
              <w:spacing w:after="60" w:line="252" w:lineRule="auto"/>
            </w:pPr>
            <w:r>
              <w:rPr>
                <w:sz w:val="17"/>
              </w:rPr>
              <w:t>4,133.71</w:t>
            </w:r>
          </w:p>
        </w:tc>
        <w:tc>
          <w:tcPr>
            <w:tcW w:type="dxa" w:w="2268"/>
          </w:tcPr>
          <w:p>
            <w:pPr>
              <w:spacing w:after="60" w:line="252" w:lineRule="auto"/>
            </w:pPr>
            <w:r>
              <w:rPr>
                <w:sz w:val="17"/>
              </w:rPr>
              <w:t>7,280.86</w:t>
            </w:r>
          </w:p>
        </w:tc>
        <w:tc>
          <w:tcPr>
            <w:tcW w:type="dxa" w:w="2268"/>
          </w:tcPr>
          <w:p>
            <w:pPr>
              <w:spacing w:after="60" w:line="252" w:lineRule="auto"/>
            </w:pPr>
            <w:r>
              <w:rPr>
                <w:sz w:val="17"/>
              </w:rPr>
              <w:t>11,307</w:t>
            </w:r>
          </w:p>
        </w:tc>
        <w:tc>
          <w:tcPr>
            <w:tcW w:type="dxa" w:w="2268"/>
          </w:tcPr>
          <w:p>
            <w:pPr>
              <w:spacing w:after="60" w:line="252" w:lineRule="auto"/>
            </w:pPr>
            <w:r>
              <w:rPr>
                <w:sz w:val="17"/>
              </w:rPr>
              <w:t>4,133.71</w:t>
            </w:r>
          </w:p>
        </w:tc>
      </w:tr>
      <w:tr>
        <w:trPr>
          <w:cantSplit/>
        </w:trPr>
        <w:tc>
          <w:tcPr>
            <w:tcW w:type="dxa" w:w="680"/>
          </w:tcPr>
          <w:p>
            <w:pPr>
              <w:spacing w:after="60" w:line="252" w:lineRule="auto"/>
            </w:pPr>
            <w:r>
              <w:rPr>
                <w:sz w:val="17"/>
              </w:rPr>
              <w:t>B</w:t>
            </w:r>
          </w:p>
        </w:tc>
        <w:tc>
          <w:tcPr>
            <w:tcW w:type="dxa" w:w="2268"/>
          </w:tcPr>
          <w:p>
            <w:pPr>
              <w:spacing w:after="60" w:line="252" w:lineRule="auto"/>
            </w:pPr>
            <w:r>
              <w:rPr>
                <w:sz w:val="17"/>
              </w:rPr>
              <w:t>4,039.72</w:t>
            </w:r>
          </w:p>
        </w:tc>
        <w:tc>
          <w:tcPr>
            <w:tcW w:type="dxa" w:w="2268"/>
          </w:tcPr>
          <w:p>
            <w:pPr>
              <w:spacing w:after="60" w:line="252" w:lineRule="auto"/>
            </w:pPr>
            <w:r>
              <w:rPr>
                <w:sz w:val="17"/>
              </w:rPr>
              <w:t>7,190.36</w:t>
            </w:r>
          </w:p>
        </w:tc>
        <w:tc>
          <w:tcPr>
            <w:tcW w:type="dxa" w:w="2268"/>
          </w:tcPr>
          <w:p>
            <w:pPr>
              <w:spacing w:after="60" w:line="252" w:lineRule="auto"/>
            </w:pPr>
            <w:r>
              <w:rPr>
                <w:sz w:val="17"/>
              </w:rPr>
              <w:t>11,284</w:t>
            </w:r>
          </w:p>
        </w:tc>
        <w:tc>
          <w:tcPr>
            <w:tcW w:type="dxa" w:w="2268"/>
          </w:tcPr>
          <w:p>
            <w:pPr>
              <w:spacing w:after="60" w:line="252" w:lineRule="auto"/>
            </w:pPr>
            <w:r>
              <w:rPr>
                <w:sz w:val="17"/>
              </w:rPr>
              <w:t>4,039.72</w:t>
            </w:r>
          </w:p>
        </w:tc>
      </w:tr>
      <w:tr>
        <w:trPr>
          <w:cantSplit/>
        </w:trPr>
        <w:tc>
          <w:tcPr>
            <w:tcW w:type="dxa" w:w="680"/>
          </w:tcPr>
          <w:p>
            <w:pPr>
              <w:spacing w:after="60" w:line="252" w:lineRule="auto"/>
            </w:pPr>
            <w:r>
              <w:rPr>
                <w:sz w:val="17"/>
              </w:rPr>
              <w:t>C</w:t>
            </w:r>
          </w:p>
        </w:tc>
        <w:tc>
          <w:tcPr>
            <w:tcW w:type="dxa" w:w="2268"/>
          </w:tcPr>
          <w:p>
            <w:pPr>
              <w:spacing w:after="60" w:line="252" w:lineRule="auto"/>
            </w:pPr>
            <w:r>
              <w:rPr>
                <w:sz w:val="17"/>
              </w:rPr>
              <w:t>2,728.07</w:t>
            </w:r>
          </w:p>
        </w:tc>
        <w:tc>
          <w:tcPr>
            <w:tcW w:type="dxa" w:w="2268"/>
          </w:tcPr>
          <w:p>
            <w:pPr>
              <w:spacing w:after="60" w:line="252" w:lineRule="auto"/>
            </w:pPr>
            <w:r>
              <w:rPr>
                <w:sz w:val="17"/>
              </w:rPr>
              <w:t>4,687.76</w:t>
            </w:r>
          </w:p>
        </w:tc>
        <w:tc>
          <w:tcPr>
            <w:tcW w:type="dxa" w:w="2268"/>
          </w:tcPr>
          <w:p>
            <w:pPr>
              <w:spacing w:after="60" w:line="252" w:lineRule="auto"/>
            </w:pPr>
            <w:r>
              <w:rPr>
                <w:sz w:val="17"/>
              </w:rPr>
              <w:t>6,492</w:t>
            </w:r>
          </w:p>
        </w:tc>
        <w:tc>
          <w:tcPr>
            <w:tcW w:type="dxa" w:w="2268"/>
          </w:tcPr>
          <w:p>
            <w:pPr>
              <w:spacing w:after="60" w:line="252" w:lineRule="auto"/>
            </w:pPr>
            <w:r>
              <w:rPr>
                <w:sz w:val="17"/>
              </w:rPr>
              <w:t>3,206.79</w:t>
            </w:r>
          </w:p>
        </w:tc>
      </w:tr>
      <w:tr>
        <w:trPr>
          <w:cantSplit/>
        </w:trPr>
        <w:tc>
          <w:tcPr>
            <w:tcW w:type="dxa" w:w="680"/>
          </w:tcPr>
          <w:p>
            <w:pPr>
              <w:spacing w:after="60" w:line="252" w:lineRule="auto"/>
            </w:pPr>
            <w:r>
              <w:rPr>
                <w:sz w:val="17"/>
              </w:rPr>
              <w:t>D</w:t>
            </w:r>
          </w:p>
        </w:tc>
        <w:tc>
          <w:tcPr>
            <w:tcW w:type="dxa" w:w="2268"/>
          </w:tcPr>
          <w:p>
            <w:pPr>
              <w:spacing w:after="60" w:line="252" w:lineRule="auto"/>
            </w:pPr>
            <w:r>
              <w:rPr>
                <w:sz w:val="17"/>
              </w:rPr>
              <w:t>2,742.57</w:t>
            </w:r>
          </w:p>
        </w:tc>
        <w:tc>
          <w:tcPr>
            <w:tcW w:type="dxa" w:w="2268"/>
          </w:tcPr>
          <w:p>
            <w:pPr>
              <w:spacing w:after="60" w:line="252" w:lineRule="auto"/>
            </w:pPr>
            <w:r>
              <w:rPr>
                <w:sz w:val="17"/>
              </w:rPr>
              <w:t>4,822.26</w:t>
            </w:r>
          </w:p>
        </w:tc>
        <w:tc>
          <w:tcPr>
            <w:tcW w:type="dxa" w:w="2268"/>
          </w:tcPr>
          <w:p>
            <w:pPr>
              <w:spacing w:after="60" w:line="252" w:lineRule="auto"/>
            </w:pPr>
            <w:r>
              <w:rPr>
                <w:sz w:val="17"/>
              </w:rPr>
              <w:t>6,484</w:t>
            </w:r>
          </w:p>
        </w:tc>
        <w:tc>
          <w:tcPr>
            <w:tcW w:type="dxa" w:w="2268"/>
          </w:tcPr>
          <w:p>
            <w:pPr>
              <w:spacing w:after="60" w:line="252" w:lineRule="auto"/>
            </w:pPr>
            <w:r>
              <w:rPr>
                <w:sz w:val="17"/>
              </w:rPr>
              <w:t>3,221.51</w:t>
            </w:r>
          </w:p>
        </w:tc>
      </w:tr>
    </w:tbl>
    <w:p/>
    <w:p>
      <w:r>
        <w:t>단위는 모두 문자(자). C/D의 후보 배열은 공통 보존 지침을 제외하므로 그 자체만을 완전한 구간 입력 분량이라고 부르지 않는다. 공통정보를 포함하면 C는 평균3,206.79자, D는3,221.51자다. 모든 조건에서 최대 후보 묶음이 나온 입력은 DEV024의 전체 절 구간이다.</w:t>
      </w:r>
    </w:p>
    <w:tbl>
      <w:tblPr>
        <w:tblStyle w:val="LightShading-Accent1"/>
        <w:tblW w:type="auto" w:w="0"/>
        <w:tblLayout w:type="fixed"/>
        <w:tblLook w:firstColumn="1" w:firstRow="1" w:lastColumn="0" w:lastRow="0" w:noHBand="0" w:noVBand="1" w:val="04A0"/>
      </w:tblPr>
      <w:tblGrid>
        <w:gridCol w:w="1701"/>
        <w:gridCol w:w="8050"/>
      </w:tblGrid>
      <w:tr>
        <w:trPr>
          <w:tblHeader/>
          <w:cantSplit/>
        </w:trPr>
        <w:tc>
          <w:tcPr>
            <w:tcW w:type="dxa" w:w="1701"/>
          </w:tcPr>
          <w:p>
            <w:pPr>
              <w:spacing w:after="60" w:line="252" w:lineRule="auto"/>
            </w:pPr>
            <w:r>
              <w:rPr>
                <w:sz w:val="17"/>
              </w:rPr>
              <w:t>조건</w:t>
            </w:r>
          </w:p>
        </w:tc>
        <w:tc>
          <w:tcPr>
            <w:tcW w:type="dxa" w:w="8050"/>
          </w:tcPr>
          <w:p>
            <w:pPr>
              <w:spacing w:after="60" w:line="252" w:lineRule="auto"/>
            </w:pPr>
            <w:r>
              <w:rPr>
                <w:sz w:val="17"/>
              </w:rPr>
              <w:t>구간별 가장 긴 단일 후보의 평균</w:t>
            </w:r>
          </w:p>
        </w:tc>
      </w:tr>
      <w:tr>
        <w:trPr>
          <w:cantSplit/>
        </w:trPr>
        <w:tc>
          <w:tcPr>
            <w:tcW w:type="dxa" w:w="1701"/>
          </w:tcPr>
          <w:p>
            <w:pPr>
              <w:spacing w:after="60" w:line="252" w:lineRule="auto"/>
            </w:pPr>
            <w:r>
              <w:rPr>
                <w:sz w:val="17"/>
              </w:rPr>
              <w:t>A</w:t>
            </w:r>
          </w:p>
        </w:tc>
        <w:tc>
          <w:tcPr>
            <w:tcW w:type="dxa" w:w="8050"/>
          </w:tcPr>
          <w:p>
            <w:pPr>
              <w:spacing w:after="60" w:line="252" w:lineRule="auto"/>
            </w:pPr>
            <w:r>
              <w:rPr>
                <w:sz w:val="17"/>
              </w:rPr>
              <w:t>1,519.57자</w:t>
            </w:r>
          </w:p>
        </w:tc>
      </w:tr>
      <w:tr>
        <w:trPr>
          <w:cantSplit/>
        </w:trPr>
        <w:tc>
          <w:tcPr>
            <w:tcW w:type="dxa" w:w="1701"/>
          </w:tcPr>
          <w:p>
            <w:pPr>
              <w:spacing w:after="60" w:line="252" w:lineRule="auto"/>
            </w:pPr>
            <w:r>
              <w:rPr>
                <w:sz w:val="17"/>
              </w:rPr>
              <w:t>B</w:t>
            </w:r>
          </w:p>
        </w:tc>
        <w:tc>
          <w:tcPr>
            <w:tcW w:type="dxa" w:w="8050"/>
          </w:tcPr>
          <w:p>
            <w:pPr>
              <w:spacing w:after="60" w:line="252" w:lineRule="auto"/>
            </w:pPr>
            <w:r>
              <w:rPr>
                <w:sz w:val="17"/>
              </w:rPr>
              <w:t>1,519.13자</w:t>
            </w:r>
          </w:p>
        </w:tc>
      </w:tr>
      <w:tr>
        <w:trPr>
          <w:cantSplit/>
        </w:trPr>
        <w:tc>
          <w:tcPr>
            <w:tcW w:type="dxa" w:w="1701"/>
          </w:tcPr>
          <w:p>
            <w:pPr>
              <w:spacing w:after="60" w:line="252" w:lineRule="auto"/>
            </w:pPr>
            <w:r>
              <w:rPr>
                <w:sz w:val="17"/>
              </w:rPr>
              <w:t>C</w:t>
            </w:r>
          </w:p>
        </w:tc>
        <w:tc>
          <w:tcPr>
            <w:tcW w:type="dxa" w:w="8050"/>
          </w:tcPr>
          <w:p>
            <w:pPr>
              <w:spacing w:after="60" w:line="252" w:lineRule="auto"/>
            </w:pPr>
            <w:r>
              <w:rPr>
                <w:sz w:val="17"/>
              </w:rPr>
              <w:t>1,033.35자</w:t>
            </w:r>
          </w:p>
        </w:tc>
      </w:tr>
      <w:tr>
        <w:trPr>
          <w:cantSplit/>
        </w:trPr>
        <w:tc>
          <w:tcPr>
            <w:tcW w:type="dxa" w:w="1701"/>
          </w:tcPr>
          <w:p>
            <w:pPr>
              <w:spacing w:after="60" w:line="252" w:lineRule="auto"/>
            </w:pPr>
            <w:r>
              <w:rPr>
                <w:sz w:val="17"/>
              </w:rPr>
              <w:t>D</w:t>
            </w:r>
          </w:p>
        </w:tc>
        <w:tc>
          <w:tcPr>
            <w:tcW w:type="dxa" w:w="8050"/>
          </w:tcPr>
          <w:p>
            <w:pPr>
              <w:spacing w:after="60" w:line="252" w:lineRule="auto"/>
            </w:pPr>
            <w:r>
              <w:rPr>
                <w:sz w:val="17"/>
              </w:rPr>
              <w:t>1,038.17자</w:t>
            </w:r>
          </w:p>
        </w:tc>
      </w:tr>
    </w:tbl>
    <w:p/>
    <w:p>
      <w:bookmarkStart w:id="114" w:name="s6d960d163d03"/>
      <w:pPr>
        <w:pStyle w:val="Heading2"/>
      </w:pPr>
      <w:r>
        <w:t>8.4 원래 38개와 추가 12개를 분리한 통계</w:t>
      </w:r>
      <w:bookmarkEnd w:id="114"/>
    </w:p>
    <w:p>
      <w:r>
        <w:t>기존 DEV30+LONG8: 38개</w:t>
      </w:r>
    </w:p>
    <w:tbl>
      <w:tblPr>
        <w:tblStyle w:val="LightShading-Accent1"/>
        <w:tblW w:type="auto" w:w="0"/>
        <w:tblLayout w:type="fixed"/>
        <w:tblLook w:firstColumn="1" w:firstRow="1" w:lastColumn="0" w:lastRow="0" w:noHBand="0" w:noVBand="1" w:val="04A0"/>
      </w:tblPr>
      <w:tblGrid>
        <w:gridCol w:w="680"/>
        <w:gridCol w:w="1587"/>
        <w:gridCol w:w="1587"/>
        <w:gridCol w:w="1871"/>
        <w:gridCol w:w="2154"/>
        <w:gridCol w:w="1871"/>
      </w:tblGrid>
      <w:tr>
        <w:trPr>
          <w:tblHeader/>
          <w:cantSplit/>
        </w:trPr>
        <w:tc>
          <w:tcPr>
            <w:tcW w:type="dxa" w:w="680"/>
          </w:tcPr>
          <w:p>
            <w:pPr>
              <w:spacing w:after="60" w:line="252" w:lineRule="auto"/>
            </w:pPr>
            <w:r>
              <w:rPr>
                <w:sz w:val="17"/>
              </w:rPr>
              <w:t>조건</w:t>
            </w:r>
          </w:p>
        </w:tc>
        <w:tc>
          <w:tcPr>
            <w:tcW w:type="dxa" w:w="1587"/>
          </w:tcPr>
          <w:p>
            <w:pPr>
              <w:spacing w:after="60" w:line="252" w:lineRule="auto"/>
            </w:pPr>
            <w:r>
              <w:rPr>
                <w:sz w:val="17"/>
              </w:rPr>
              <w:t>입력당 구간</w:t>
            </w:r>
          </w:p>
        </w:tc>
        <w:tc>
          <w:tcPr>
            <w:tcW w:type="dxa" w:w="1587"/>
          </w:tcPr>
          <w:p>
            <w:pPr>
              <w:spacing w:after="60" w:line="252" w:lineRule="auto"/>
            </w:pPr>
            <w:r>
              <w:rPr>
                <w:sz w:val="17"/>
              </w:rPr>
              <w:t>구간당 후보</w:t>
            </w:r>
          </w:p>
        </w:tc>
        <w:tc>
          <w:tcPr>
            <w:tcW w:type="dxa" w:w="1871"/>
          </w:tcPr>
          <w:p>
            <w:pPr>
              <w:spacing w:after="60" w:line="252" w:lineRule="auto"/>
            </w:pPr>
            <w:r>
              <w:rPr>
                <w:sz w:val="17"/>
              </w:rPr>
              <w:t>묶음 평균자</w:t>
            </w:r>
          </w:p>
        </w:tc>
        <w:tc>
          <w:tcPr>
            <w:tcW w:type="dxa" w:w="2154"/>
          </w:tcPr>
          <w:p>
            <w:pPr>
              <w:spacing w:after="60" w:line="252" w:lineRule="auto"/>
            </w:pPr>
            <w:r>
              <w:rPr>
                <w:sz w:val="17"/>
              </w:rPr>
              <w:t>최대 묶음 평균자</w:t>
            </w:r>
          </w:p>
        </w:tc>
        <w:tc>
          <w:tcPr>
            <w:tcW w:type="dxa" w:w="1871"/>
          </w:tcPr>
          <w:p>
            <w:pPr>
              <w:spacing w:after="60" w:line="252" w:lineRule="auto"/>
            </w:pPr>
            <w:r>
              <w:rPr>
                <w:sz w:val="17"/>
              </w:rPr>
              <w:t>관측 최대자</w:t>
            </w:r>
          </w:p>
        </w:tc>
      </w:tr>
      <w:tr>
        <w:trPr>
          <w:cantSplit/>
        </w:trPr>
        <w:tc>
          <w:tcPr>
            <w:tcW w:type="dxa" w:w="680"/>
          </w:tcPr>
          <w:p>
            <w:pPr>
              <w:spacing w:after="60" w:line="252" w:lineRule="auto"/>
            </w:pPr>
            <w:r>
              <w:rPr>
                <w:sz w:val="17"/>
              </w:rPr>
              <w:t>A</w:t>
            </w:r>
          </w:p>
        </w:tc>
        <w:tc>
          <w:tcPr>
            <w:tcW w:type="dxa" w:w="1587"/>
          </w:tcPr>
          <w:p>
            <w:pPr>
              <w:spacing w:after="60" w:line="252" w:lineRule="auto"/>
            </w:pPr>
            <w:r>
              <w:rPr>
                <w:sz w:val="17"/>
              </w:rPr>
              <w:t>3.1842</w:t>
            </w:r>
          </w:p>
        </w:tc>
        <w:tc>
          <w:tcPr>
            <w:tcW w:type="dxa" w:w="1587"/>
          </w:tcPr>
          <w:p>
            <w:pPr>
              <w:spacing w:after="60" w:line="252" w:lineRule="auto"/>
            </w:pPr>
            <w:r>
              <w:rPr>
                <w:sz w:val="17"/>
              </w:rPr>
              <w:t>2.6612</w:t>
            </w:r>
          </w:p>
        </w:tc>
        <w:tc>
          <w:tcPr>
            <w:tcW w:type="dxa" w:w="1871"/>
          </w:tcPr>
          <w:p>
            <w:pPr>
              <w:spacing w:after="60" w:line="252" w:lineRule="auto"/>
            </w:pPr>
            <w:r>
              <w:rPr>
                <w:sz w:val="17"/>
              </w:rPr>
              <w:t>4,007.71</w:t>
            </w:r>
          </w:p>
        </w:tc>
        <w:tc>
          <w:tcPr>
            <w:tcW w:type="dxa" w:w="2154"/>
          </w:tcPr>
          <w:p>
            <w:pPr>
              <w:spacing w:after="60" w:line="252" w:lineRule="auto"/>
            </w:pPr>
            <w:r>
              <w:rPr>
                <w:sz w:val="17"/>
              </w:rPr>
              <w:t>7,464.11</w:t>
            </w:r>
          </w:p>
        </w:tc>
        <w:tc>
          <w:tcPr>
            <w:tcW w:type="dxa" w:w="1871"/>
          </w:tcPr>
          <w:p>
            <w:pPr>
              <w:spacing w:after="60" w:line="252" w:lineRule="auto"/>
            </w:pPr>
            <w:r>
              <w:rPr>
                <w:sz w:val="17"/>
              </w:rPr>
              <w:t>11,307</w:t>
            </w:r>
          </w:p>
        </w:tc>
      </w:tr>
      <w:tr>
        <w:trPr>
          <w:cantSplit/>
        </w:trPr>
        <w:tc>
          <w:tcPr>
            <w:tcW w:type="dxa" w:w="680"/>
          </w:tcPr>
          <w:p>
            <w:pPr>
              <w:spacing w:after="60" w:line="252" w:lineRule="auto"/>
            </w:pPr>
            <w:r>
              <w:rPr>
                <w:sz w:val="17"/>
              </w:rPr>
              <w:t>B</w:t>
            </w:r>
          </w:p>
        </w:tc>
        <w:tc>
          <w:tcPr>
            <w:tcW w:type="dxa" w:w="1587"/>
          </w:tcPr>
          <w:p>
            <w:pPr>
              <w:spacing w:after="60" w:line="252" w:lineRule="auto"/>
            </w:pPr>
            <w:r>
              <w:rPr>
                <w:sz w:val="17"/>
              </w:rPr>
              <w:t>3.4474</w:t>
            </w:r>
          </w:p>
        </w:tc>
        <w:tc>
          <w:tcPr>
            <w:tcW w:type="dxa" w:w="1587"/>
          </w:tcPr>
          <w:p>
            <w:pPr>
              <w:spacing w:after="60" w:line="252" w:lineRule="auto"/>
            </w:pPr>
            <w:r>
              <w:rPr>
                <w:sz w:val="17"/>
              </w:rPr>
              <w:t>2.6565</w:t>
            </w:r>
          </w:p>
        </w:tc>
        <w:tc>
          <w:tcPr>
            <w:tcW w:type="dxa" w:w="1871"/>
          </w:tcPr>
          <w:p>
            <w:pPr>
              <w:spacing w:after="60" w:line="252" w:lineRule="auto"/>
            </w:pPr>
            <w:r>
              <w:rPr>
                <w:sz w:val="17"/>
              </w:rPr>
              <w:t>3,903.26</w:t>
            </w:r>
          </w:p>
        </w:tc>
        <w:tc>
          <w:tcPr>
            <w:tcW w:type="dxa" w:w="2154"/>
          </w:tcPr>
          <w:p>
            <w:pPr>
              <w:spacing w:after="60" w:line="252" w:lineRule="auto"/>
            </w:pPr>
            <w:r>
              <w:rPr>
                <w:sz w:val="17"/>
              </w:rPr>
              <w:t>7,399.39</w:t>
            </w:r>
          </w:p>
        </w:tc>
        <w:tc>
          <w:tcPr>
            <w:tcW w:type="dxa" w:w="1871"/>
          </w:tcPr>
          <w:p>
            <w:pPr>
              <w:spacing w:after="60" w:line="252" w:lineRule="auto"/>
            </w:pPr>
            <w:r>
              <w:rPr>
                <w:sz w:val="17"/>
              </w:rPr>
              <w:t>11,284</w:t>
            </w:r>
          </w:p>
        </w:tc>
      </w:tr>
      <w:tr>
        <w:trPr>
          <w:cantSplit/>
        </w:trPr>
        <w:tc>
          <w:tcPr>
            <w:tcW w:type="dxa" w:w="680"/>
          </w:tcPr>
          <w:p>
            <w:pPr>
              <w:spacing w:after="60" w:line="252" w:lineRule="auto"/>
            </w:pPr>
            <w:r>
              <w:rPr>
                <w:sz w:val="17"/>
              </w:rPr>
              <w:t>C</w:t>
            </w:r>
          </w:p>
        </w:tc>
        <w:tc>
          <w:tcPr>
            <w:tcW w:type="dxa" w:w="1587"/>
          </w:tcPr>
          <w:p>
            <w:pPr>
              <w:spacing w:after="60" w:line="252" w:lineRule="auto"/>
            </w:pPr>
            <w:r>
              <w:rPr>
                <w:sz w:val="17"/>
              </w:rPr>
              <w:t>3.1842</w:t>
            </w:r>
          </w:p>
        </w:tc>
        <w:tc>
          <w:tcPr>
            <w:tcW w:type="dxa" w:w="1587"/>
          </w:tcPr>
          <w:p>
            <w:pPr>
              <w:spacing w:after="60" w:line="252" w:lineRule="auto"/>
            </w:pPr>
            <w:r>
              <w:rPr>
                <w:sz w:val="17"/>
              </w:rPr>
              <w:t>2.6612</w:t>
            </w:r>
          </w:p>
        </w:tc>
        <w:tc>
          <w:tcPr>
            <w:tcW w:type="dxa" w:w="1871"/>
          </w:tcPr>
          <w:p>
            <w:pPr>
              <w:spacing w:after="60" w:line="252" w:lineRule="auto"/>
            </w:pPr>
            <w:r>
              <w:rPr>
                <w:sz w:val="17"/>
              </w:rPr>
              <w:t>2,628.04</w:t>
            </w:r>
          </w:p>
        </w:tc>
        <w:tc>
          <w:tcPr>
            <w:tcW w:type="dxa" w:w="2154"/>
          </w:tcPr>
          <w:p>
            <w:pPr>
              <w:spacing w:after="60" w:line="252" w:lineRule="auto"/>
            </w:pPr>
            <w:r>
              <w:rPr>
                <w:sz w:val="17"/>
              </w:rPr>
              <w:t>4,765.34</w:t>
            </w:r>
          </w:p>
        </w:tc>
        <w:tc>
          <w:tcPr>
            <w:tcW w:type="dxa" w:w="1871"/>
          </w:tcPr>
          <w:p>
            <w:pPr>
              <w:spacing w:after="60" w:line="252" w:lineRule="auto"/>
            </w:pPr>
            <w:r>
              <w:rPr>
                <w:sz w:val="17"/>
              </w:rPr>
              <w:t>6,492</w:t>
            </w:r>
          </w:p>
        </w:tc>
      </w:tr>
      <w:tr>
        <w:trPr>
          <w:cantSplit/>
        </w:trPr>
        <w:tc>
          <w:tcPr>
            <w:tcW w:type="dxa" w:w="680"/>
          </w:tcPr>
          <w:p>
            <w:pPr>
              <w:spacing w:after="60" w:line="252" w:lineRule="auto"/>
            </w:pPr>
            <w:r>
              <w:rPr>
                <w:sz w:val="17"/>
              </w:rPr>
              <w:t>D</w:t>
            </w:r>
          </w:p>
        </w:tc>
        <w:tc>
          <w:tcPr>
            <w:tcW w:type="dxa" w:w="1587"/>
          </w:tcPr>
          <w:p>
            <w:pPr>
              <w:spacing w:after="60" w:line="252" w:lineRule="auto"/>
            </w:pPr>
            <w:r>
              <w:rPr>
                <w:sz w:val="17"/>
              </w:rPr>
              <w:t>3.4474</w:t>
            </w:r>
          </w:p>
        </w:tc>
        <w:tc>
          <w:tcPr>
            <w:tcW w:type="dxa" w:w="1587"/>
          </w:tcPr>
          <w:p>
            <w:pPr>
              <w:spacing w:after="60" w:line="252" w:lineRule="auto"/>
            </w:pPr>
            <w:r>
              <w:rPr>
                <w:sz w:val="17"/>
              </w:rPr>
              <w:t>2.6565</w:t>
            </w:r>
          </w:p>
        </w:tc>
        <w:tc>
          <w:tcPr>
            <w:tcW w:type="dxa" w:w="1871"/>
          </w:tcPr>
          <w:p>
            <w:pPr>
              <w:spacing w:after="60" w:line="252" w:lineRule="auto"/>
            </w:pPr>
            <w:r>
              <w:rPr>
                <w:sz w:val="17"/>
              </w:rPr>
              <w:t>2,640.89</w:t>
            </w:r>
          </w:p>
        </w:tc>
        <w:tc>
          <w:tcPr>
            <w:tcW w:type="dxa" w:w="2154"/>
          </w:tcPr>
          <w:p>
            <w:pPr>
              <w:spacing w:after="60" w:line="252" w:lineRule="auto"/>
            </w:pPr>
            <w:r>
              <w:rPr>
                <w:sz w:val="17"/>
              </w:rPr>
              <w:t>4,930.66</w:t>
            </w:r>
          </w:p>
        </w:tc>
        <w:tc>
          <w:tcPr>
            <w:tcW w:type="dxa" w:w="1871"/>
          </w:tcPr>
          <w:p>
            <w:pPr>
              <w:spacing w:after="60" w:line="252" w:lineRule="auto"/>
            </w:pPr>
            <w:r>
              <w:rPr>
                <w:sz w:val="17"/>
              </w:rPr>
              <w:t>6,484</w:t>
            </w:r>
          </w:p>
        </w:tc>
      </w:tr>
    </w:tbl>
    <w:p/>
    <w:p>
      <w:r>
        <w:t>추가 NEW12: 12개</w:t>
      </w:r>
    </w:p>
    <w:tbl>
      <w:tblPr>
        <w:tblStyle w:val="LightShading-Accent1"/>
        <w:tblW w:type="auto" w:w="0"/>
        <w:tblLayout w:type="fixed"/>
        <w:tblLook w:firstColumn="1" w:firstRow="1" w:lastColumn="0" w:lastRow="0" w:noHBand="0" w:noVBand="1" w:val="04A0"/>
      </w:tblPr>
      <w:tblGrid>
        <w:gridCol w:w="680"/>
        <w:gridCol w:w="1587"/>
        <w:gridCol w:w="1587"/>
        <w:gridCol w:w="1871"/>
        <w:gridCol w:w="2154"/>
        <w:gridCol w:w="1871"/>
      </w:tblGrid>
      <w:tr>
        <w:trPr>
          <w:tblHeader/>
          <w:cantSplit/>
        </w:trPr>
        <w:tc>
          <w:tcPr>
            <w:tcW w:type="dxa" w:w="680"/>
          </w:tcPr>
          <w:p>
            <w:pPr>
              <w:spacing w:after="60" w:line="252" w:lineRule="auto"/>
            </w:pPr>
            <w:r>
              <w:rPr>
                <w:sz w:val="17"/>
              </w:rPr>
              <w:t>조건</w:t>
            </w:r>
          </w:p>
        </w:tc>
        <w:tc>
          <w:tcPr>
            <w:tcW w:type="dxa" w:w="1587"/>
          </w:tcPr>
          <w:p>
            <w:pPr>
              <w:spacing w:after="60" w:line="252" w:lineRule="auto"/>
            </w:pPr>
            <w:r>
              <w:rPr>
                <w:sz w:val="17"/>
              </w:rPr>
              <w:t>입력당 구간</w:t>
            </w:r>
          </w:p>
        </w:tc>
        <w:tc>
          <w:tcPr>
            <w:tcW w:type="dxa" w:w="1587"/>
          </w:tcPr>
          <w:p>
            <w:pPr>
              <w:spacing w:after="60" w:line="252" w:lineRule="auto"/>
            </w:pPr>
            <w:r>
              <w:rPr>
                <w:sz w:val="17"/>
              </w:rPr>
              <w:t>구간당 후보</w:t>
            </w:r>
          </w:p>
        </w:tc>
        <w:tc>
          <w:tcPr>
            <w:tcW w:type="dxa" w:w="1871"/>
          </w:tcPr>
          <w:p>
            <w:pPr>
              <w:spacing w:after="60" w:line="252" w:lineRule="auto"/>
            </w:pPr>
            <w:r>
              <w:rPr>
                <w:sz w:val="17"/>
              </w:rPr>
              <w:t>묶음 평균자</w:t>
            </w:r>
          </w:p>
        </w:tc>
        <w:tc>
          <w:tcPr>
            <w:tcW w:type="dxa" w:w="2154"/>
          </w:tcPr>
          <w:p>
            <w:pPr>
              <w:spacing w:after="60" w:line="252" w:lineRule="auto"/>
            </w:pPr>
            <w:r>
              <w:rPr>
                <w:sz w:val="17"/>
              </w:rPr>
              <w:t>최대 묶음 평균자</w:t>
            </w:r>
          </w:p>
        </w:tc>
        <w:tc>
          <w:tcPr>
            <w:tcW w:type="dxa" w:w="1871"/>
          </w:tcPr>
          <w:p>
            <w:pPr>
              <w:spacing w:after="60" w:line="252" w:lineRule="auto"/>
            </w:pPr>
            <w:r>
              <w:rPr>
                <w:sz w:val="17"/>
              </w:rPr>
              <w:t>관측 최대자</w:t>
            </w:r>
          </w:p>
        </w:tc>
      </w:tr>
      <w:tr>
        <w:trPr>
          <w:cantSplit/>
        </w:trPr>
        <w:tc>
          <w:tcPr>
            <w:tcW w:type="dxa" w:w="680"/>
          </w:tcPr>
          <w:p>
            <w:pPr>
              <w:spacing w:after="60" w:line="252" w:lineRule="auto"/>
            </w:pPr>
            <w:r>
              <w:rPr>
                <w:sz w:val="17"/>
              </w:rPr>
              <w:t>A</w:t>
            </w:r>
          </w:p>
        </w:tc>
        <w:tc>
          <w:tcPr>
            <w:tcW w:type="dxa" w:w="1587"/>
          </w:tcPr>
          <w:p>
            <w:pPr>
              <w:spacing w:after="60" w:line="252" w:lineRule="auto"/>
            </w:pPr>
            <w:r>
              <w:rPr>
                <w:sz w:val="17"/>
              </w:rPr>
              <w:t>2.4167</w:t>
            </w:r>
          </w:p>
        </w:tc>
        <w:tc>
          <w:tcPr>
            <w:tcW w:type="dxa" w:w="1587"/>
          </w:tcPr>
          <w:p>
            <w:pPr>
              <w:spacing w:after="60" w:line="252" w:lineRule="auto"/>
            </w:pPr>
            <w:r>
              <w:rPr>
                <w:sz w:val="17"/>
              </w:rPr>
              <w:t>3.1034</w:t>
            </w:r>
          </w:p>
        </w:tc>
        <w:tc>
          <w:tcPr>
            <w:tcW w:type="dxa" w:w="1871"/>
          </w:tcPr>
          <w:p>
            <w:pPr>
              <w:spacing w:after="60" w:line="252" w:lineRule="auto"/>
            </w:pPr>
            <w:r>
              <w:rPr>
                <w:sz w:val="17"/>
              </w:rPr>
              <w:t>4,659.41</w:t>
            </w:r>
          </w:p>
        </w:tc>
        <w:tc>
          <w:tcPr>
            <w:tcW w:type="dxa" w:w="2154"/>
          </w:tcPr>
          <w:p>
            <w:pPr>
              <w:spacing w:after="60" w:line="252" w:lineRule="auto"/>
            </w:pPr>
            <w:r>
              <w:rPr>
                <w:sz w:val="17"/>
              </w:rPr>
              <w:t>6,700.58</w:t>
            </w:r>
          </w:p>
        </w:tc>
        <w:tc>
          <w:tcPr>
            <w:tcW w:type="dxa" w:w="1871"/>
          </w:tcPr>
          <w:p>
            <w:pPr>
              <w:spacing w:after="60" w:line="252" w:lineRule="auto"/>
            </w:pPr>
            <w:r>
              <w:rPr>
                <w:sz w:val="17"/>
              </w:rPr>
              <w:t>9,791</w:t>
            </w:r>
          </w:p>
        </w:tc>
      </w:tr>
      <w:tr>
        <w:trPr>
          <w:cantSplit/>
        </w:trPr>
        <w:tc>
          <w:tcPr>
            <w:tcW w:type="dxa" w:w="680"/>
          </w:tcPr>
          <w:p>
            <w:pPr>
              <w:spacing w:after="60" w:line="252" w:lineRule="auto"/>
            </w:pPr>
            <w:r>
              <w:rPr>
                <w:sz w:val="17"/>
              </w:rPr>
              <w:t>B</w:t>
            </w:r>
          </w:p>
        </w:tc>
        <w:tc>
          <w:tcPr>
            <w:tcW w:type="dxa" w:w="1587"/>
          </w:tcPr>
          <w:p>
            <w:pPr>
              <w:spacing w:after="60" w:line="252" w:lineRule="auto"/>
            </w:pPr>
            <w:r>
              <w:rPr>
                <w:sz w:val="17"/>
              </w:rPr>
              <w:t>2.4167</w:t>
            </w:r>
          </w:p>
        </w:tc>
        <w:tc>
          <w:tcPr>
            <w:tcW w:type="dxa" w:w="1587"/>
          </w:tcPr>
          <w:p>
            <w:pPr>
              <w:spacing w:after="60" w:line="252" w:lineRule="auto"/>
            </w:pPr>
            <w:r>
              <w:rPr>
                <w:sz w:val="17"/>
              </w:rPr>
              <w:t>3.1379</w:t>
            </w:r>
          </w:p>
        </w:tc>
        <w:tc>
          <w:tcPr>
            <w:tcW w:type="dxa" w:w="1871"/>
          </w:tcPr>
          <w:p>
            <w:pPr>
              <w:spacing w:after="60" w:line="252" w:lineRule="auto"/>
            </w:pPr>
            <w:r>
              <w:rPr>
                <w:sz w:val="17"/>
              </w:rPr>
              <w:t>4,656.14</w:t>
            </w:r>
          </w:p>
        </w:tc>
        <w:tc>
          <w:tcPr>
            <w:tcW w:type="dxa" w:w="2154"/>
          </w:tcPr>
          <w:p>
            <w:pPr>
              <w:spacing w:after="60" w:line="252" w:lineRule="auto"/>
            </w:pPr>
            <w:r>
              <w:rPr>
                <w:sz w:val="17"/>
              </w:rPr>
              <w:t>6,528.42</w:t>
            </w:r>
          </w:p>
        </w:tc>
        <w:tc>
          <w:tcPr>
            <w:tcW w:type="dxa" w:w="1871"/>
          </w:tcPr>
          <w:p>
            <w:pPr>
              <w:spacing w:after="60" w:line="252" w:lineRule="auto"/>
            </w:pPr>
            <w:r>
              <w:rPr>
                <w:sz w:val="17"/>
              </w:rPr>
              <w:t>9,598</w:t>
            </w:r>
          </w:p>
        </w:tc>
      </w:tr>
      <w:tr>
        <w:trPr>
          <w:cantSplit/>
        </w:trPr>
        <w:tc>
          <w:tcPr>
            <w:tcW w:type="dxa" w:w="680"/>
          </w:tcPr>
          <w:p>
            <w:pPr>
              <w:spacing w:after="60" w:line="252" w:lineRule="auto"/>
            </w:pPr>
            <w:r>
              <w:rPr>
                <w:sz w:val="17"/>
              </w:rPr>
              <w:t>C</w:t>
            </w:r>
          </w:p>
        </w:tc>
        <w:tc>
          <w:tcPr>
            <w:tcW w:type="dxa" w:w="1587"/>
          </w:tcPr>
          <w:p>
            <w:pPr>
              <w:spacing w:after="60" w:line="252" w:lineRule="auto"/>
            </w:pPr>
            <w:r>
              <w:rPr>
                <w:sz w:val="17"/>
              </w:rPr>
              <w:t>2.4167</w:t>
            </w:r>
          </w:p>
        </w:tc>
        <w:tc>
          <w:tcPr>
            <w:tcW w:type="dxa" w:w="1587"/>
          </w:tcPr>
          <w:p>
            <w:pPr>
              <w:spacing w:after="60" w:line="252" w:lineRule="auto"/>
            </w:pPr>
            <w:r>
              <w:rPr>
                <w:sz w:val="17"/>
              </w:rPr>
              <w:t>3.1034</w:t>
            </w:r>
          </w:p>
        </w:tc>
        <w:tc>
          <w:tcPr>
            <w:tcW w:type="dxa" w:w="1871"/>
          </w:tcPr>
          <w:p>
            <w:pPr>
              <w:spacing w:after="60" w:line="252" w:lineRule="auto"/>
            </w:pPr>
            <w:r>
              <w:rPr>
                <w:sz w:val="17"/>
              </w:rPr>
              <w:t>3,145.45</w:t>
            </w:r>
          </w:p>
        </w:tc>
        <w:tc>
          <w:tcPr>
            <w:tcW w:type="dxa" w:w="2154"/>
          </w:tcPr>
          <w:p>
            <w:pPr>
              <w:spacing w:after="60" w:line="252" w:lineRule="auto"/>
            </w:pPr>
            <w:r>
              <w:rPr>
                <w:sz w:val="17"/>
              </w:rPr>
              <w:t>4,442.08</w:t>
            </w:r>
          </w:p>
        </w:tc>
        <w:tc>
          <w:tcPr>
            <w:tcW w:type="dxa" w:w="1871"/>
          </w:tcPr>
          <w:p>
            <w:pPr>
              <w:spacing w:after="60" w:line="252" w:lineRule="auto"/>
            </w:pPr>
            <w:r>
              <w:rPr>
                <w:sz w:val="17"/>
              </w:rPr>
              <w:t>6,124</w:t>
            </w:r>
          </w:p>
        </w:tc>
      </w:tr>
      <w:tr>
        <w:trPr>
          <w:cantSplit/>
        </w:trPr>
        <w:tc>
          <w:tcPr>
            <w:tcW w:type="dxa" w:w="680"/>
          </w:tcPr>
          <w:p>
            <w:pPr>
              <w:spacing w:after="60" w:line="252" w:lineRule="auto"/>
            </w:pPr>
            <w:r>
              <w:rPr>
                <w:sz w:val="17"/>
              </w:rPr>
              <w:t>D</w:t>
            </w:r>
          </w:p>
        </w:tc>
        <w:tc>
          <w:tcPr>
            <w:tcW w:type="dxa" w:w="1587"/>
          </w:tcPr>
          <w:p>
            <w:pPr>
              <w:spacing w:after="60" w:line="252" w:lineRule="auto"/>
            </w:pPr>
            <w:r>
              <w:rPr>
                <w:sz w:val="17"/>
              </w:rPr>
              <w:t>2.4167</w:t>
            </w:r>
          </w:p>
        </w:tc>
        <w:tc>
          <w:tcPr>
            <w:tcW w:type="dxa" w:w="1587"/>
          </w:tcPr>
          <w:p>
            <w:pPr>
              <w:spacing w:after="60" w:line="252" w:lineRule="auto"/>
            </w:pPr>
            <w:r>
              <w:rPr>
                <w:sz w:val="17"/>
              </w:rPr>
              <w:t>3.1379</w:t>
            </w:r>
          </w:p>
        </w:tc>
        <w:tc>
          <w:tcPr>
            <w:tcW w:type="dxa" w:w="1871"/>
          </w:tcPr>
          <w:p>
            <w:pPr>
              <w:spacing w:after="60" w:line="252" w:lineRule="auto"/>
            </w:pPr>
            <w:r>
              <w:rPr>
                <w:sz w:val="17"/>
              </w:rPr>
              <w:t>3,201.93</w:t>
            </w:r>
          </w:p>
        </w:tc>
        <w:tc>
          <w:tcPr>
            <w:tcW w:type="dxa" w:w="2154"/>
          </w:tcPr>
          <w:p>
            <w:pPr>
              <w:spacing w:after="60" w:line="252" w:lineRule="auto"/>
            </w:pPr>
            <w:r>
              <w:rPr>
                <w:sz w:val="17"/>
              </w:rPr>
              <w:t>4,479.00</w:t>
            </w:r>
          </w:p>
        </w:tc>
        <w:tc>
          <w:tcPr>
            <w:tcW w:type="dxa" w:w="1871"/>
          </w:tcPr>
          <w:p>
            <w:pPr>
              <w:spacing w:after="60" w:line="252" w:lineRule="auto"/>
            </w:pPr>
            <w:r>
              <w:rPr>
                <w:sz w:val="17"/>
              </w:rPr>
              <w:t>6,124</w:t>
            </w:r>
          </w:p>
        </w:tc>
      </w:tr>
    </w:tbl>
    <w:p/>
    <w:p>
      <w:r>
        <w:t>두 집합의 차이는 입력 구성의 차이를 포함한다. 추가12개가 별도 모델 설정으로 더 많은 지식을 받았다는 뜻은 아니다. 전체50개 평균만 보거나 원래38개 평균만 볼 때 분모를 반드시 함께 명시한다.</w:t>
      </w:r>
    </w:p>
    <w:p>
      <w:bookmarkStart w:id="120" w:name="saf3159c77026"/>
      <w:pPr>
        <w:pStyle w:val="Heading2"/>
      </w:pPr>
      <w:r>
        <w:t>8.5 입력 전체 길이와 24,000자 제한</w:t>
      </w:r>
      <w:bookmarkEnd w:id="120"/>
    </w:p>
    <w:tbl>
      <w:tblPr>
        <w:tblStyle w:val="LightShading-Accent1"/>
        <w:tblW w:type="auto" w:w="0"/>
        <w:tblLayout w:type="fixed"/>
        <w:tblLook w:firstColumn="1" w:firstRow="1" w:lastColumn="0" w:lastRow="0" w:noHBand="0" w:noVBand="1" w:val="04A0"/>
      </w:tblPr>
      <w:tblGrid>
        <w:gridCol w:w="680"/>
        <w:gridCol w:w="2268"/>
        <w:gridCol w:w="2268"/>
        <w:gridCol w:w="2268"/>
        <w:gridCol w:w="2268"/>
      </w:tblGrid>
      <w:tr>
        <w:trPr>
          <w:tblHeader/>
          <w:cantSplit/>
        </w:trPr>
        <w:tc>
          <w:tcPr>
            <w:tcW w:type="dxa" w:w="680"/>
          </w:tcPr>
          <w:p>
            <w:pPr>
              <w:spacing w:after="60" w:line="252" w:lineRule="auto"/>
            </w:pPr>
            <w:r>
              <w:rPr>
                <w:sz w:val="17"/>
              </w:rPr>
              <w:t>조건</w:t>
            </w:r>
          </w:p>
        </w:tc>
        <w:tc>
          <w:tcPr>
            <w:tcW w:type="dxa" w:w="2268"/>
          </w:tcPr>
          <w:p>
            <w:pPr>
              <w:spacing w:after="60" w:line="252" w:lineRule="auto"/>
            </w:pPr>
            <w:r>
              <w:rPr>
                <w:sz w:val="17"/>
              </w:rPr>
              <w:t>참고 패킷 평균</w:t>
            </w:r>
          </w:p>
        </w:tc>
        <w:tc>
          <w:tcPr>
            <w:tcW w:type="dxa" w:w="2268"/>
          </w:tcPr>
          <w:p>
            <w:pPr>
              <w:spacing w:after="60" w:line="252" w:lineRule="auto"/>
            </w:pPr>
            <w:r>
              <w:rPr>
                <w:sz w:val="17"/>
              </w:rPr>
              <w:t>참고 패킷 최대</w:t>
            </w:r>
          </w:p>
        </w:tc>
        <w:tc>
          <w:tcPr>
            <w:tcW w:type="dxa" w:w="2268"/>
          </w:tcPr>
          <w:p>
            <w:pPr>
              <w:spacing w:after="60" w:line="252" w:lineRule="auto"/>
            </w:pPr>
            <w:r>
              <w:rPr>
                <w:sz w:val="17"/>
              </w:rPr>
              <w:t>user 메시지 평균</w:t>
            </w:r>
          </w:p>
        </w:tc>
        <w:tc>
          <w:tcPr>
            <w:tcW w:type="dxa" w:w="2268"/>
          </w:tcPr>
          <w:p>
            <w:pPr>
              <w:spacing w:after="60" w:line="252" w:lineRule="auto"/>
            </w:pPr>
            <w:r>
              <w:rPr>
                <w:sz w:val="17"/>
              </w:rPr>
              <w:t>user 메시지 최대</w:t>
            </w:r>
          </w:p>
        </w:tc>
      </w:tr>
      <w:tr>
        <w:trPr>
          <w:cantSplit/>
        </w:trPr>
        <w:tc>
          <w:tcPr>
            <w:tcW w:type="dxa" w:w="680"/>
          </w:tcPr>
          <w:p>
            <w:pPr>
              <w:spacing w:after="60" w:line="252" w:lineRule="auto"/>
            </w:pPr>
            <w:r>
              <w:rPr>
                <w:sz w:val="17"/>
              </w:rPr>
              <w:t>A</w:t>
            </w:r>
          </w:p>
        </w:tc>
        <w:tc>
          <w:tcPr>
            <w:tcW w:type="dxa" w:w="2268"/>
          </w:tcPr>
          <w:p>
            <w:pPr>
              <w:spacing w:after="60" w:line="252" w:lineRule="auto"/>
            </w:pPr>
            <w:r>
              <w:rPr>
                <w:sz w:val="17"/>
              </w:rPr>
              <w:t>12,499.00</w:t>
            </w:r>
          </w:p>
        </w:tc>
        <w:tc>
          <w:tcPr>
            <w:tcW w:type="dxa" w:w="2268"/>
          </w:tcPr>
          <w:p>
            <w:pPr>
              <w:spacing w:after="60" w:line="252" w:lineRule="auto"/>
            </w:pPr>
            <w:r>
              <w:rPr>
                <w:sz w:val="17"/>
              </w:rPr>
              <w:t>22,394</w:t>
            </w:r>
          </w:p>
        </w:tc>
        <w:tc>
          <w:tcPr>
            <w:tcW w:type="dxa" w:w="2268"/>
          </w:tcPr>
          <w:p>
            <w:pPr>
              <w:spacing w:after="60" w:line="252" w:lineRule="auto"/>
            </w:pPr>
            <w:r>
              <w:rPr>
                <w:sz w:val="17"/>
              </w:rPr>
              <w:t>15,942.06</w:t>
            </w:r>
          </w:p>
        </w:tc>
        <w:tc>
          <w:tcPr>
            <w:tcW w:type="dxa" w:w="2268"/>
          </w:tcPr>
          <w:p>
            <w:pPr>
              <w:spacing w:after="60" w:line="252" w:lineRule="auto"/>
            </w:pPr>
            <w:r>
              <w:rPr>
                <w:sz w:val="17"/>
              </w:rPr>
              <w:t>31,513</w:t>
            </w:r>
          </w:p>
        </w:tc>
      </w:tr>
      <w:tr>
        <w:trPr>
          <w:cantSplit/>
        </w:trPr>
        <w:tc>
          <w:tcPr>
            <w:tcW w:type="dxa" w:w="680"/>
          </w:tcPr>
          <w:p>
            <w:pPr>
              <w:spacing w:after="60" w:line="252" w:lineRule="auto"/>
            </w:pPr>
            <w:r>
              <w:rPr>
                <w:sz w:val="17"/>
              </w:rPr>
              <w:t>B</w:t>
            </w:r>
          </w:p>
        </w:tc>
        <w:tc>
          <w:tcPr>
            <w:tcW w:type="dxa" w:w="2268"/>
          </w:tcPr>
          <w:p>
            <w:pPr>
              <w:spacing w:after="60" w:line="252" w:lineRule="auto"/>
            </w:pPr>
            <w:r>
              <w:rPr>
                <w:sz w:val="17"/>
              </w:rPr>
              <w:t>13,024.78</w:t>
            </w:r>
          </w:p>
        </w:tc>
        <w:tc>
          <w:tcPr>
            <w:tcW w:type="dxa" w:w="2268"/>
          </w:tcPr>
          <w:p>
            <w:pPr>
              <w:spacing w:after="60" w:line="252" w:lineRule="auto"/>
            </w:pPr>
            <w:r>
              <w:rPr>
                <w:sz w:val="17"/>
              </w:rPr>
              <w:t>22,193</w:t>
            </w:r>
          </w:p>
        </w:tc>
        <w:tc>
          <w:tcPr>
            <w:tcW w:type="dxa" w:w="2268"/>
          </w:tcPr>
          <w:p>
            <w:pPr>
              <w:spacing w:after="60" w:line="252" w:lineRule="auto"/>
            </w:pPr>
            <w:r>
              <w:rPr>
                <w:sz w:val="17"/>
              </w:rPr>
              <w:t>16,467.84</w:t>
            </w:r>
          </w:p>
        </w:tc>
        <w:tc>
          <w:tcPr>
            <w:tcW w:type="dxa" w:w="2268"/>
          </w:tcPr>
          <w:p>
            <w:pPr>
              <w:spacing w:after="60" w:line="252" w:lineRule="auto"/>
            </w:pPr>
            <w:r>
              <w:rPr>
                <w:sz w:val="17"/>
              </w:rPr>
              <w:t>31,412</w:t>
            </w:r>
          </w:p>
        </w:tc>
      </w:tr>
      <w:tr>
        <w:trPr>
          <w:cantSplit/>
        </w:trPr>
        <w:tc>
          <w:tcPr>
            <w:tcW w:type="dxa" w:w="680"/>
          </w:tcPr>
          <w:p>
            <w:pPr>
              <w:spacing w:after="60" w:line="252" w:lineRule="auto"/>
            </w:pPr>
            <w:r>
              <w:rPr>
                <w:sz w:val="17"/>
              </w:rPr>
              <w:t>C</w:t>
            </w:r>
          </w:p>
        </w:tc>
        <w:tc>
          <w:tcPr>
            <w:tcW w:type="dxa" w:w="2268"/>
          </w:tcPr>
          <w:p>
            <w:pPr>
              <w:spacing w:after="60" w:line="252" w:lineRule="auto"/>
            </w:pPr>
            <w:r>
              <w:rPr>
                <w:sz w:val="17"/>
              </w:rPr>
              <w:t>9,948.24</w:t>
            </w:r>
          </w:p>
        </w:tc>
        <w:tc>
          <w:tcPr>
            <w:tcW w:type="dxa" w:w="2268"/>
          </w:tcPr>
          <w:p>
            <w:pPr>
              <w:spacing w:after="60" w:line="252" w:lineRule="auto"/>
            </w:pPr>
            <w:r>
              <w:rPr>
                <w:sz w:val="17"/>
              </w:rPr>
              <w:t>19,668</w:t>
            </w:r>
          </w:p>
        </w:tc>
        <w:tc>
          <w:tcPr>
            <w:tcW w:type="dxa" w:w="2268"/>
          </w:tcPr>
          <w:p>
            <w:pPr>
              <w:spacing w:after="60" w:line="252" w:lineRule="auto"/>
            </w:pPr>
            <w:r>
              <w:rPr>
                <w:sz w:val="17"/>
              </w:rPr>
              <w:t>13,400.30</w:t>
            </w:r>
          </w:p>
        </w:tc>
        <w:tc>
          <w:tcPr>
            <w:tcW w:type="dxa" w:w="2268"/>
          </w:tcPr>
          <w:p>
            <w:pPr>
              <w:spacing w:after="60" w:line="252" w:lineRule="auto"/>
            </w:pPr>
            <w:r>
              <w:rPr>
                <w:sz w:val="17"/>
              </w:rPr>
              <w:t>29,215</w:t>
            </w:r>
          </w:p>
        </w:tc>
      </w:tr>
      <w:tr>
        <w:trPr>
          <w:cantSplit/>
        </w:trPr>
        <w:tc>
          <w:tcPr>
            <w:tcW w:type="dxa" w:w="680"/>
          </w:tcPr>
          <w:p>
            <w:pPr>
              <w:spacing w:after="60" w:line="252" w:lineRule="auto"/>
            </w:pPr>
            <w:r>
              <w:rPr>
                <w:sz w:val="17"/>
              </w:rPr>
              <w:t>D</w:t>
            </w:r>
          </w:p>
        </w:tc>
        <w:tc>
          <w:tcPr>
            <w:tcW w:type="dxa" w:w="2268"/>
          </w:tcPr>
          <w:p>
            <w:pPr>
              <w:spacing w:after="60" w:line="252" w:lineRule="auto"/>
            </w:pPr>
            <w:r>
              <w:rPr>
                <w:sz w:val="17"/>
              </w:rPr>
              <w:t>10,636.90</w:t>
            </w:r>
          </w:p>
        </w:tc>
        <w:tc>
          <w:tcPr>
            <w:tcW w:type="dxa" w:w="2268"/>
          </w:tcPr>
          <w:p>
            <w:pPr>
              <w:spacing w:after="60" w:line="252" w:lineRule="auto"/>
            </w:pPr>
            <w:r>
              <w:rPr>
                <w:sz w:val="17"/>
              </w:rPr>
              <w:t>19,733</w:t>
            </w:r>
          </w:p>
        </w:tc>
        <w:tc>
          <w:tcPr>
            <w:tcW w:type="dxa" w:w="2268"/>
          </w:tcPr>
          <w:p>
            <w:pPr>
              <w:spacing w:after="60" w:line="252" w:lineRule="auto"/>
            </w:pPr>
            <w:r>
              <w:rPr>
                <w:sz w:val="17"/>
              </w:rPr>
              <w:t>14,088.96</w:t>
            </w:r>
          </w:p>
        </w:tc>
        <w:tc>
          <w:tcPr>
            <w:tcW w:type="dxa" w:w="2268"/>
          </w:tcPr>
          <w:p>
            <w:pPr>
              <w:spacing w:after="60" w:line="252" w:lineRule="auto"/>
            </w:pPr>
            <w:r>
              <w:rPr>
                <w:sz w:val="17"/>
              </w:rPr>
              <w:t>29,154</w:t>
            </w:r>
          </w:p>
        </w:tc>
      </w:tr>
    </w:tbl>
    <w:p/>
    <w:p>
      <w:r>
        <w:t>24,000자는 구간별 제한이 아니라 입력 전체 references+graph_paths에 적용하는 예산이다. 후보 선택 중에는 관계 경로를 위해 2,000자를 유보한다. C/D는 이 선택 결과를 계획 형식으로 다시 직렬화하며, 그 재구성 패킷에 별도 24,000자 제한을 다시 적용하지 않는다.</w:t>
      </w:r>
    </w:p>
    <w:p>
      <w:r>
        <w:t>원문 분석과 지시문이 추가되므로 전체 user 메시지는 24,000자를 넘을 수 있다. 이 현상을 예산 검사 실패라고 해석하면 안 된다. 문자와 토큰도 다르므로 여기서 토큰 비용이나 모델 컨텍스트 사용률을 역산하지 않는다.</w:t>
      </w:r>
    </w:p>
    <w:p>
      <w:r>
        <w:t>A→C, B→D는 후보 수가 같아도 전달 길이가 줄어든다. 이는 계획 형식에서 원문 인용 본문·검사 로그를 덜 보내기 때문이다. 길이 효과, 정보 생략 효과, 보존 지침 추가 효과가 함께 바뀌므로 하나의 원인으로 분리해 해석할 수 없다.</w:t>
      </w:r>
    </w:p>
    <w:p>
      <w:bookmarkStart w:id="125" w:name="s703c9b4f9b02"/>
      <w:pPr>
        <w:pStyle w:val="Heading2"/>
      </w:pPr>
      <w:r>
        <w:t>8.6 후보 상한과 길이 제한은 얼마나 작동했는가</w:t>
      </w:r>
      <w:bookmarkEnd w:id="125"/>
    </w:p>
    <w:tbl>
      <w:tblPr>
        <w:tblStyle w:val="LightShading-Accent1"/>
        <w:tblW w:type="auto" w:w="0"/>
        <w:tblLayout w:type="fixed"/>
        <w:tblLook w:firstColumn="1" w:firstRow="1" w:lastColumn="0" w:lastRow="0" w:noHBand="0" w:noVBand="1" w:val="04A0"/>
      </w:tblPr>
      <w:tblGrid>
        <w:gridCol w:w="3969"/>
        <w:gridCol w:w="2891"/>
        <w:gridCol w:w="2891"/>
      </w:tblGrid>
      <w:tr>
        <w:trPr>
          <w:tblHeader/>
          <w:cantSplit/>
        </w:trPr>
        <w:tc>
          <w:tcPr>
            <w:tcW w:type="dxa" w:w="3969"/>
          </w:tcPr>
          <w:p>
            <w:pPr>
              <w:spacing w:after="60" w:line="252" w:lineRule="auto"/>
            </w:pPr>
            <w:r>
              <w:rPr>
                <w:sz w:val="17"/>
              </w:rPr>
              <w:t>항목</w:t>
            </w:r>
          </w:p>
        </w:tc>
        <w:tc>
          <w:tcPr>
            <w:tcW w:type="dxa" w:w="2891"/>
          </w:tcPr>
          <w:p>
            <w:pPr>
              <w:spacing w:after="60" w:line="252" w:lineRule="auto"/>
            </w:pPr>
            <w:r>
              <w:rPr>
                <w:sz w:val="17"/>
              </w:rPr>
              <w:t>A/C 선택 기반</w:t>
            </w:r>
          </w:p>
        </w:tc>
        <w:tc>
          <w:tcPr>
            <w:tcW w:type="dxa" w:w="2891"/>
          </w:tcPr>
          <w:p>
            <w:pPr>
              <w:spacing w:after="60" w:line="252" w:lineRule="auto"/>
            </w:pPr>
            <w:r>
              <w:rPr>
                <w:sz w:val="17"/>
              </w:rPr>
              <w:t>B/D 선택 기반</w:t>
            </w:r>
          </w:p>
        </w:tc>
      </w:tr>
      <w:tr>
        <w:trPr>
          <w:cantSplit/>
        </w:trPr>
        <w:tc>
          <w:tcPr>
            <w:tcW w:type="dxa" w:w="3969"/>
          </w:tcPr>
          <w:p>
            <w:pPr>
              <w:spacing w:after="60" w:line="252" w:lineRule="auto"/>
            </w:pPr>
            <w:r>
              <w:rPr>
                <w:sz w:val="17"/>
              </w:rPr>
              <w:t>실제6개 전달 구간</w:t>
            </w:r>
          </w:p>
        </w:tc>
        <w:tc>
          <w:tcPr>
            <w:tcW w:type="dxa" w:w="2891"/>
          </w:tcPr>
          <w:p>
            <w:pPr>
              <w:spacing w:after="60" w:line="252" w:lineRule="auto"/>
            </w:pPr>
            <w:r>
              <w:rPr>
                <w:sz w:val="17"/>
              </w:rPr>
              <w:t>35 / 150 = 23.33%</w:t>
            </w:r>
          </w:p>
        </w:tc>
        <w:tc>
          <w:tcPr>
            <w:tcW w:type="dxa" w:w="2891"/>
          </w:tcPr>
          <w:p>
            <w:pPr>
              <w:spacing w:after="60" w:line="252" w:lineRule="auto"/>
            </w:pPr>
            <w:r>
              <w:rPr>
                <w:sz w:val="17"/>
              </w:rPr>
              <w:t>37 / 160 = 23.13%</w:t>
            </w:r>
          </w:p>
        </w:tc>
      </w:tr>
      <w:tr>
        <w:trPr>
          <w:cantSplit/>
        </w:trPr>
        <w:tc>
          <w:tcPr>
            <w:tcW w:type="dxa" w:w="3969"/>
          </w:tcPr>
          <w:p>
            <w:pPr>
              <w:spacing w:after="60" w:line="252" w:lineRule="auto"/>
            </w:pPr>
            <w:r>
              <w:rPr>
                <w:sz w:val="17"/>
              </w:rPr>
              <w:t>개수 제한 탈락 기록이 있는 입력</w:t>
            </w:r>
          </w:p>
        </w:tc>
        <w:tc>
          <w:tcPr>
            <w:tcW w:type="dxa" w:w="2891"/>
          </w:tcPr>
          <w:p>
            <w:pPr>
              <w:spacing w:after="60" w:line="252" w:lineRule="auto"/>
            </w:pPr>
            <w:r>
              <w:rPr>
                <w:sz w:val="17"/>
              </w:rPr>
              <w:t>31 / 50</w:t>
            </w:r>
          </w:p>
        </w:tc>
        <w:tc>
          <w:tcPr>
            <w:tcW w:type="dxa" w:w="2891"/>
          </w:tcPr>
          <w:p>
            <w:pPr>
              <w:spacing w:after="60" w:line="252" w:lineRule="auto"/>
            </w:pPr>
            <w:r>
              <w:rPr>
                <w:sz w:val="17"/>
              </w:rPr>
              <w:t>33 / 50</w:t>
            </w:r>
          </w:p>
        </w:tc>
      </w:tr>
      <w:tr>
        <w:trPr>
          <w:cantSplit/>
        </w:trPr>
        <w:tc>
          <w:tcPr>
            <w:tcW w:type="dxa" w:w="3969"/>
          </w:tcPr>
          <w:p>
            <w:pPr>
              <w:spacing w:after="60" w:line="252" w:lineRule="auto"/>
            </w:pPr>
            <w:r>
              <w:rPr>
                <w:sz w:val="17"/>
              </w:rPr>
              <w:t>패킷 길이 제한 탈락 기록이 있는 입력</w:t>
            </w:r>
          </w:p>
        </w:tc>
        <w:tc>
          <w:tcPr>
            <w:tcW w:type="dxa" w:w="2891"/>
          </w:tcPr>
          <w:p>
            <w:pPr>
              <w:spacing w:after="60" w:line="252" w:lineRule="auto"/>
            </w:pPr>
            <w:r>
              <w:rPr>
                <w:sz w:val="17"/>
              </w:rPr>
              <w:t>10 / 50</w:t>
            </w:r>
          </w:p>
        </w:tc>
        <w:tc>
          <w:tcPr>
            <w:tcW w:type="dxa" w:w="2891"/>
          </w:tcPr>
          <w:p>
            <w:pPr>
              <w:spacing w:after="60" w:line="252" w:lineRule="auto"/>
            </w:pPr>
            <w:r>
              <w:rPr>
                <w:sz w:val="17"/>
              </w:rPr>
              <w:t>12 / 50</w:t>
            </w:r>
          </w:p>
        </w:tc>
      </w:tr>
      <w:tr>
        <w:trPr>
          <w:cantSplit/>
        </w:trPr>
        <w:tc>
          <w:tcPr>
            <w:tcW w:type="dxa" w:w="3969"/>
          </w:tcPr>
          <w:p>
            <w:pPr>
              <w:spacing w:after="60" w:line="252" w:lineRule="auto"/>
            </w:pPr>
            <w:r>
              <w:rPr>
                <w:sz w:val="17"/>
              </w:rPr>
              <w:t>후보0개 입력</w:t>
            </w:r>
          </w:p>
        </w:tc>
        <w:tc>
          <w:tcPr>
            <w:tcW w:type="dxa" w:w="2891"/>
          </w:tcPr>
          <w:p>
            <w:pPr>
              <w:spacing w:after="60" w:line="252" w:lineRule="auto"/>
            </w:pPr>
            <w:r>
              <w:rPr>
                <w:sz w:val="17"/>
              </w:rPr>
              <w:t>DEV011, DEV018, NEW004</w:t>
            </w:r>
          </w:p>
        </w:tc>
        <w:tc>
          <w:tcPr>
            <w:tcW w:type="dxa" w:w="2891"/>
          </w:tcPr>
          <w:p>
            <w:pPr>
              <w:spacing w:after="60" w:line="252" w:lineRule="auto"/>
            </w:pPr>
            <w:r>
              <w:rPr>
                <w:sz w:val="17"/>
              </w:rPr>
              <w:t>동일</w:t>
            </w:r>
          </w:p>
        </w:tc>
      </w:tr>
    </w:tbl>
    <w:p/>
    <w:tbl>
      <w:tblPr>
        <w:tblStyle w:val="LightShading-Accent1"/>
        <w:tblW w:type="auto" w:w="0"/>
        <w:tblLayout w:type="fixed"/>
        <w:tblLook w:firstColumn="1" w:firstRow="1" w:lastColumn="0" w:lastRow="0" w:noHBand="0" w:noVBand="1" w:val="04A0"/>
      </w:tblPr>
      <w:tblGrid>
        <w:gridCol w:w="3969"/>
        <w:gridCol w:w="2891"/>
        <w:gridCol w:w="2891"/>
      </w:tblGrid>
      <w:tr>
        <w:trPr>
          <w:tblHeader/>
          <w:cantSplit/>
        </w:trPr>
        <w:tc>
          <w:tcPr>
            <w:tcW w:type="dxa" w:w="3969"/>
          </w:tcPr>
          <w:p>
            <w:pPr>
              <w:spacing w:after="60" w:line="252" w:lineRule="auto"/>
            </w:pPr>
            <w:r>
              <w:rPr>
                <w:sz w:val="17"/>
              </w:rPr>
              <w:t>구간의 후보 수</w:t>
            </w:r>
          </w:p>
        </w:tc>
        <w:tc>
          <w:tcPr>
            <w:tcW w:type="dxa" w:w="2891"/>
          </w:tcPr>
          <w:p>
            <w:pPr>
              <w:spacing w:after="60" w:line="252" w:lineRule="auto"/>
            </w:pPr>
            <w:r>
              <w:rPr>
                <w:sz w:val="17"/>
              </w:rPr>
              <w:t>A/C 구간 수</w:t>
            </w:r>
          </w:p>
        </w:tc>
        <w:tc>
          <w:tcPr>
            <w:tcW w:type="dxa" w:w="2891"/>
          </w:tcPr>
          <w:p>
            <w:pPr>
              <w:spacing w:after="60" w:line="252" w:lineRule="auto"/>
            </w:pPr>
            <w:r>
              <w:rPr>
                <w:sz w:val="17"/>
              </w:rPr>
              <w:t>B/D 구간 수</w:t>
            </w:r>
          </w:p>
        </w:tc>
      </w:tr>
      <w:tr>
        <w:trPr>
          <w:cantSplit/>
        </w:trPr>
        <w:tc>
          <w:tcPr>
            <w:tcW w:type="dxa" w:w="3969"/>
          </w:tcPr>
          <w:p>
            <w:pPr>
              <w:spacing w:after="60" w:line="252" w:lineRule="auto"/>
            </w:pPr>
            <w:r>
              <w:rPr>
                <w:sz w:val="17"/>
              </w:rPr>
              <w:t>1</w:t>
            </w:r>
          </w:p>
        </w:tc>
        <w:tc>
          <w:tcPr>
            <w:tcW w:type="dxa" w:w="2891"/>
          </w:tcPr>
          <w:p>
            <w:pPr>
              <w:spacing w:after="60" w:line="252" w:lineRule="auto"/>
            </w:pPr>
            <w:r>
              <w:rPr>
                <w:sz w:val="17"/>
              </w:rPr>
              <w:t>67</w:t>
            </w:r>
          </w:p>
        </w:tc>
        <w:tc>
          <w:tcPr>
            <w:tcW w:type="dxa" w:w="2891"/>
          </w:tcPr>
          <w:p>
            <w:pPr>
              <w:spacing w:after="60" w:line="252" w:lineRule="auto"/>
            </w:pPr>
            <w:r>
              <w:rPr>
                <w:sz w:val="17"/>
              </w:rPr>
              <w:t>73</w:t>
            </w:r>
          </w:p>
        </w:tc>
      </w:tr>
      <w:tr>
        <w:trPr>
          <w:cantSplit/>
        </w:trPr>
        <w:tc>
          <w:tcPr>
            <w:tcW w:type="dxa" w:w="3969"/>
          </w:tcPr>
          <w:p>
            <w:pPr>
              <w:spacing w:after="60" w:line="252" w:lineRule="auto"/>
            </w:pPr>
            <w:r>
              <w:rPr>
                <w:sz w:val="17"/>
              </w:rPr>
              <w:t>2</w:t>
            </w:r>
          </w:p>
        </w:tc>
        <w:tc>
          <w:tcPr>
            <w:tcW w:type="dxa" w:w="2891"/>
          </w:tcPr>
          <w:p>
            <w:pPr>
              <w:spacing w:after="60" w:line="252" w:lineRule="auto"/>
            </w:pPr>
            <w:r>
              <w:rPr>
                <w:sz w:val="17"/>
              </w:rPr>
              <w:t>24</w:t>
            </w:r>
          </w:p>
        </w:tc>
        <w:tc>
          <w:tcPr>
            <w:tcW w:type="dxa" w:w="2891"/>
          </w:tcPr>
          <w:p>
            <w:pPr>
              <w:spacing w:after="60" w:line="252" w:lineRule="auto"/>
            </w:pPr>
            <w:r>
              <w:rPr>
                <w:sz w:val="17"/>
              </w:rPr>
              <w:t>24</w:t>
            </w:r>
          </w:p>
        </w:tc>
      </w:tr>
      <w:tr>
        <w:trPr>
          <w:cantSplit/>
        </w:trPr>
        <w:tc>
          <w:tcPr>
            <w:tcW w:type="dxa" w:w="3969"/>
          </w:tcPr>
          <w:p>
            <w:pPr>
              <w:spacing w:after="60" w:line="252" w:lineRule="auto"/>
            </w:pPr>
            <w:r>
              <w:rPr>
                <w:sz w:val="17"/>
              </w:rPr>
              <w:t>3</w:t>
            </w:r>
          </w:p>
        </w:tc>
        <w:tc>
          <w:tcPr>
            <w:tcW w:type="dxa" w:w="2891"/>
          </w:tcPr>
          <w:p>
            <w:pPr>
              <w:spacing w:after="60" w:line="252" w:lineRule="auto"/>
            </w:pPr>
            <w:r>
              <w:rPr>
                <w:sz w:val="17"/>
              </w:rPr>
              <w:t>13</w:t>
            </w:r>
          </w:p>
        </w:tc>
        <w:tc>
          <w:tcPr>
            <w:tcW w:type="dxa" w:w="2891"/>
          </w:tcPr>
          <w:p>
            <w:pPr>
              <w:spacing w:after="60" w:line="252" w:lineRule="auto"/>
            </w:pPr>
            <w:r>
              <w:rPr>
                <w:sz w:val="17"/>
              </w:rPr>
              <w:t>12</w:t>
            </w:r>
          </w:p>
        </w:tc>
      </w:tr>
      <w:tr>
        <w:trPr>
          <w:cantSplit/>
        </w:trPr>
        <w:tc>
          <w:tcPr>
            <w:tcW w:type="dxa" w:w="3969"/>
          </w:tcPr>
          <w:p>
            <w:pPr>
              <w:spacing w:after="60" w:line="252" w:lineRule="auto"/>
            </w:pPr>
            <w:r>
              <w:rPr>
                <w:sz w:val="17"/>
              </w:rPr>
              <w:t>4</w:t>
            </w:r>
          </w:p>
        </w:tc>
        <w:tc>
          <w:tcPr>
            <w:tcW w:type="dxa" w:w="2891"/>
          </w:tcPr>
          <w:p>
            <w:pPr>
              <w:spacing w:after="60" w:line="252" w:lineRule="auto"/>
            </w:pPr>
            <w:r>
              <w:rPr>
                <w:sz w:val="17"/>
              </w:rPr>
              <w:t>7</w:t>
            </w:r>
          </w:p>
        </w:tc>
        <w:tc>
          <w:tcPr>
            <w:tcW w:type="dxa" w:w="2891"/>
          </w:tcPr>
          <w:p>
            <w:pPr>
              <w:spacing w:after="60" w:line="252" w:lineRule="auto"/>
            </w:pPr>
            <w:r>
              <w:rPr>
                <w:sz w:val="17"/>
              </w:rPr>
              <w:t>10</w:t>
            </w:r>
          </w:p>
        </w:tc>
      </w:tr>
      <w:tr>
        <w:trPr>
          <w:cantSplit/>
        </w:trPr>
        <w:tc>
          <w:tcPr>
            <w:tcW w:type="dxa" w:w="3969"/>
          </w:tcPr>
          <w:p>
            <w:pPr>
              <w:spacing w:after="60" w:line="252" w:lineRule="auto"/>
            </w:pPr>
            <w:r>
              <w:rPr>
                <w:sz w:val="17"/>
              </w:rPr>
              <w:t>5</w:t>
            </w:r>
          </w:p>
        </w:tc>
        <w:tc>
          <w:tcPr>
            <w:tcW w:type="dxa" w:w="2891"/>
          </w:tcPr>
          <w:p>
            <w:pPr>
              <w:spacing w:after="60" w:line="252" w:lineRule="auto"/>
            </w:pPr>
            <w:r>
              <w:rPr>
                <w:sz w:val="17"/>
              </w:rPr>
              <w:t>4</w:t>
            </w:r>
          </w:p>
        </w:tc>
        <w:tc>
          <w:tcPr>
            <w:tcW w:type="dxa" w:w="2891"/>
          </w:tcPr>
          <w:p>
            <w:pPr>
              <w:spacing w:after="60" w:line="252" w:lineRule="auto"/>
            </w:pPr>
            <w:r>
              <w:rPr>
                <w:sz w:val="17"/>
              </w:rPr>
              <w:t>4</w:t>
            </w:r>
          </w:p>
        </w:tc>
      </w:tr>
      <w:tr>
        <w:trPr>
          <w:cantSplit/>
        </w:trPr>
        <w:tc>
          <w:tcPr>
            <w:tcW w:type="dxa" w:w="3969"/>
          </w:tcPr>
          <w:p>
            <w:pPr>
              <w:spacing w:after="60" w:line="252" w:lineRule="auto"/>
            </w:pPr>
            <w:r>
              <w:rPr>
                <w:sz w:val="17"/>
              </w:rPr>
              <w:t>6</w:t>
            </w:r>
          </w:p>
        </w:tc>
        <w:tc>
          <w:tcPr>
            <w:tcW w:type="dxa" w:w="2891"/>
          </w:tcPr>
          <w:p>
            <w:pPr>
              <w:spacing w:after="60" w:line="252" w:lineRule="auto"/>
            </w:pPr>
            <w:r>
              <w:rPr>
                <w:sz w:val="17"/>
              </w:rPr>
              <w:t>35</w:t>
            </w:r>
          </w:p>
        </w:tc>
        <w:tc>
          <w:tcPr>
            <w:tcW w:type="dxa" w:w="2891"/>
          </w:tcPr>
          <w:p>
            <w:pPr>
              <w:spacing w:after="60" w:line="252" w:lineRule="auto"/>
            </w:pPr>
            <w:r>
              <w:rPr>
                <w:sz w:val="17"/>
              </w:rPr>
              <w:t>37</w:t>
            </w:r>
          </w:p>
        </w:tc>
      </w:tr>
    </w:tbl>
    <w:p/>
    <w:p>
      <w:r>
        <w:t>평균이6보다 작아도 약23%의 구간은 상한에 도달했다. 다만 탈락 기록은 고유한 유효 규칙의 수나 꼭 필요한 후보를 놓친 횟수가 아니다. 동일·유사 후보와 문맥 부적합 후보도 포함될 수 있다. 상한 변경의 효과를 판단하려면 탈락 후보의 필요성을 표시하고 고정된 후보 풀에서 별도 실험해야 한다.</w:t>
      </w:r>
    </w:p>
    <w:p>
      <w:pPr>
        <w:pStyle w:val="Caption"/>
      </w:pPr>
      <w:r>
        <w:t>근거: advisory measure_retrieval.py, retrieval_statistics.json, segment_lengths.tsv, input_lengths.tsv. 실제 jobs.json 기준 집계.</w:t>
      </w:r>
    </w:p>
    <w:p>
      <w:bookmarkStart w:id="130" w:name="sa1c1e2ca0ebd"/>
      <w:pPr>
        <w:pStyle w:val="Heading1"/>
      </w:pPr>
      <w:r>
        <w:t>9. 번역 결과와 해석</w:t>
      </w:r>
      <w:bookmarkEnd w:id="130"/>
    </w:p>
    <w:p>
      <w:bookmarkStart w:id="131" w:name="s4da9fc37113b"/>
      <w:pPr>
        <w:pStyle w:val="Heading2"/>
      </w:pPr>
      <w:r>
        <w:t>9.1 전체 비교에서 확인할 수 있는 것</w:t>
      </w:r>
      <w:bookmarkEnd w:id="131"/>
    </w:p>
    <w:tbl>
      <w:tblPr>
        <w:tblStyle w:val="LightShading-Accent1"/>
        <w:tblW w:type="auto" w:w="0"/>
        <w:tblLayout w:type="fixed"/>
        <w:tblLook w:firstColumn="1" w:firstRow="1" w:lastColumn="0" w:lastRow="0" w:noHBand="0" w:noVBand="1" w:val="04A0"/>
      </w:tblPr>
      <w:tblGrid>
        <w:gridCol w:w="3402"/>
        <w:gridCol w:w="2154"/>
        <w:gridCol w:w="4195"/>
      </w:tblGrid>
      <w:tr>
        <w:trPr>
          <w:tblHeader/>
          <w:cantSplit/>
        </w:trPr>
        <w:tc>
          <w:tcPr>
            <w:tcW w:type="dxa" w:w="3402"/>
          </w:tcPr>
          <w:p>
            <w:pPr>
              <w:spacing w:after="60" w:line="252" w:lineRule="auto"/>
            </w:pPr>
            <w:r>
              <w:rPr>
                <w:sz w:val="17"/>
              </w:rPr>
              <w:t>비교 / 관찰</w:t>
            </w:r>
          </w:p>
        </w:tc>
        <w:tc>
          <w:tcPr>
            <w:tcW w:type="dxa" w:w="2154"/>
          </w:tcPr>
          <w:p>
            <w:pPr>
              <w:spacing w:after="60" w:line="252" w:lineRule="auto"/>
            </w:pPr>
            <w:r>
              <w:rPr>
                <w:sz w:val="17"/>
              </w:rPr>
              <w:t>실제 수</w:t>
            </w:r>
          </w:p>
        </w:tc>
        <w:tc>
          <w:tcPr>
            <w:tcW w:type="dxa" w:w="4195"/>
          </w:tcPr>
          <w:p>
            <w:pPr>
              <w:spacing w:after="60" w:line="252" w:lineRule="auto"/>
            </w:pPr>
            <w:r>
              <w:rPr>
                <w:sz w:val="17"/>
              </w:rPr>
              <w:t>해석</w:t>
            </w:r>
          </w:p>
        </w:tc>
      </w:tr>
      <w:tr>
        <w:trPr>
          <w:cantSplit/>
        </w:trPr>
        <w:tc>
          <w:tcPr>
            <w:tcW w:type="dxa" w:w="3402"/>
          </w:tcPr>
          <w:p>
            <w:pPr>
              <w:spacing w:after="60" w:line="252" w:lineRule="auto"/>
            </w:pPr>
            <w:r>
              <w:rPr>
                <w:sz w:val="17"/>
              </w:rPr>
              <w:t>A↔B 후보 집합 변화</w:t>
            </w:r>
          </w:p>
        </w:tc>
        <w:tc>
          <w:tcPr>
            <w:tcW w:type="dxa" w:w="2154"/>
          </w:tcPr>
          <w:p>
            <w:pPr>
              <w:spacing w:after="60" w:line="252" w:lineRule="auto"/>
            </w:pPr>
            <w:r>
              <w:rPr>
                <w:sz w:val="17"/>
              </w:rPr>
              <w:t>37 / 50 입력</w:t>
            </w:r>
          </w:p>
        </w:tc>
        <w:tc>
          <w:tcPr>
            <w:tcW w:type="dxa" w:w="4195"/>
          </w:tcPr>
          <w:p>
            <w:pPr>
              <w:spacing w:after="60" w:line="252" w:lineRule="auto"/>
            </w:pPr>
            <w:r>
              <w:rPr>
                <w:sz w:val="17"/>
              </w:rPr>
              <w:t>검색 결과가 달라졌다는 증거. 회수율이나 번역 개선율이 아님.</w:t>
            </w:r>
          </w:p>
        </w:tc>
      </w:tr>
      <w:tr>
        <w:trPr>
          <w:cantSplit/>
        </w:trPr>
        <w:tc>
          <w:tcPr>
            <w:tcW w:type="dxa" w:w="3402"/>
          </w:tcPr>
          <w:p>
            <w:pPr>
              <w:spacing w:after="60" w:line="252" w:lineRule="auto"/>
            </w:pPr>
            <w:r>
              <w:rPr>
                <w:sz w:val="17"/>
              </w:rPr>
              <w:t>A↔B 출력 문자열 차이</w:t>
            </w:r>
          </w:p>
        </w:tc>
        <w:tc>
          <w:tcPr>
            <w:tcW w:type="dxa" w:w="2154"/>
          </w:tcPr>
          <w:p>
            <w:pPr>
              <w:spacing w:after="60" w:line="252" w:lineRule="auto"/>
            </w:pPr>
            <w:r>
              <w:rPr>
                <w:sz w:val="17"/>
              </w:rPr>
              <w:t>20 / 50 (같음30)</w:t>
            </w:r>
          </w:p>
        </w:tc>
        <w:tc>
          <w:tcPr>
            <w:tcW w:type="dxa" w:w="4195"/>
          </w:tcPr>
          <w:p>
            <w:pPr>
              <w:spacing w:after="60" w:line="252" w:lineRule="auto"/>
            </w:pPr>
            <w:r>
              <w:rPr>
                <w:sz w:val="17"/>
              </w:rPr>
              <w:t>벡터 검색으로 다른 후보가 들어가도 같은 출력 가능.</w:t>
            </w:r>
          </w:p>
        </w:tc>
      </w:tr>
      <w:tr>
        <w:trPr>
          <w:cantSplit/>
        </w:trPr>
        <w:tc>
          <w:tcPr>
            <w:tcW w:type="dxa" w:w="3402"/>
          </w:tcPr>
          <w:p>
            <w:pPr>
              <w:spacing w:after="60" w:line="252" w:lineRule="auto"/>
            </w:pPr>
            <w:r>
              <w:rPr>
                <w:sz w:val="17"/>
              </w:rPr>
              <w:t>C↔D 출력 문자열 차이</w:t>
            </w:r>
          </w:p>
        </w:tc>
        <w:tc>
          <w:tcPr>
            <w:tcW w:type="dxa" w:w="2154"/>
          </w:tcPr>
          <w:p>
            <w:pPr>
              <w:spacing w:after="60" w:line="252" w:lineRule="auto"/>
            </w:pPr>
            <w:r>
              <w:rPr>
                <w:sz w:val="17"/>
              </w:rPr>
              <w:t>15 / 50 (같음35)</w:t>
            </w:r>
          </w:p>
        </w:tc>
        <w:tc>
          <w:tcPr>
            <w:tcW w:type="dxa" w:w="4195"/>
          </w:tcPr>
          <w:p>
            <w:pPr>
              <w:spacing w:after="60" w:line="252" w:lineRule="auto"/>
            </w:pPr>
            <w:r>
              <w:rPr>
                <w:sz w:val="17"/>
              </w:rPr>
              <w:t>계획 형식에서도 검색 변화가 출력 변화로 항상 이어지지 않음.</w:t>
            </w:r>
          </w:p>
        </w:tc>
      </w:tr>
      <w:tr>
        <w:trPr>
          <w:cantSplit/>
        </w:trPr>
        <w:tc>
          <w:tcPr>
            <w:tcW w:type="dxa" w:w="3402"/>
          </w:tcPr>
          <w:p>
            <w:pPr>
              <w:spacing w:after="60" w:line="252" w:lineRule="auto"/>
            </w:pPr>
            <w:r>
              <w:rPr>
                <w:sz w:val="17"/>
              </w:rPr>
              <w:t>A↔C 출력 문자열 차이</w:t>
            </w:r>
          </w:p>
        </w:tc>
        <w:tc>
          <w:tcPr>
            <w:tcW w:type="dxa" w:w="2154"/>
          </w:tcPr>
          <w:p>
            <w:pPr>
              <w:spacing w:after="60" w:line="252" w:lineRule="auto"/>
            </w:pPr>
            <w:r>
              <w:rPr>
                <w:sz w:val="17"/>
              </w:rPr>
              <w:t>25 / 50</w:t>
            </w:r>
          </w:p>
        </w:tc>
        <w:tc>
          <w:tcPr>
            <w:tcW w:type="dxa" w:w="4195"/>
          </w:tcPr>
          <w:p>
            <w:pPr>
              <w:spacing w:after="60" w:line="252" w:lineRule="auto"/>
            </w:pPr>
            <w:r>
              <w:rPr>
                <w:sz w:val="17"/>
              </w:rPr>
              <w:t>동일 후보의 전달 형식 변화와 함께 출력이 달라진 경우.</w:t>
            </w:r>
          </w:p>
        </w:tc>
      </w:tr>
      <w:tr>
        <w:trPr>
          <w:cantSplit/>
        </w:trPr>
        <w:tc>
          <w:tcPr>
            <w:tcW w:type="dxa" w:w="3402"/>
          </w:tcPr>
          <w:p>
            <w:pPr>
              <w:spacing w:after="60" w:line="252" w:lineRule="auto"/>
            </w:pPr>
            <w:r>
              <w:rPr>
                <w:sz w:val="17"/>
              </w:rPr>
              <w:t>B↔D 출력 문자열 차이</w:t>
            </w:r>
          </w:p>
        </w:tc>
        <w:tc>
          <w:tcPr>
            <w:tcW w:type="dxa" w:w="2154"/>
          </w:tcPr>
          <w:p>
            <w:pPr>
              <w:spacing w:after="60" w:line="252" w:lineRule="auto"/>
            </w:pPr>
            <w:r>
              <w:rPr>
                <w:sz w:val="17"/>
              </w:rPr>
              <w:t>20 / 50</w:t>
            </w:r>
          </w:p>
        </w:tc>
        <w:tc>
          <w:tcPr>
            <w:tcW w:type="dxa" w:w="4195"/>
          </w:tcPr>
          <w:p>
            <w:pPr>
              <w:spacing w:after="60" w:line="252" w:lineRule="auto"/>
            </w:pPr>
            <w:r>
              <w:rPr>
                <w:sz w:val="17"/>
              </w:rPr>
              <w:t>형식·보존 지침·인용 생략을 묶은 효과. 순수 길이 효과 아님.</w:t>
            </w:r>
          </w:p>
        </w:tc>
      </w:tr>
    </w:tbl>
    <w:p/>
    <w:p>
      <w:r>
        <w:t>A/B가 비슷하고 C/D가 비슷한 것은 동일한 Qwen과 원문 분석을 공유하고, B/D에서도 기존 경로 우선순위와 적용 필터를 유지했기 때문일 수 있다. 검색 후보가 바뀌어도 생성기가 같은 대안을 고르거나 후보를 사용하지 않을 수 있다. 이 설명은 기록에 부합하는 해석이며 각 원인의 기여율을 인과적으로 분리한 결과는 아니다.</w:t>
      </w:r>
    </w:p>
    <w:p>
      <w:r>
        <w:t>표준어와 같은 표현이 남는 현상을 모두 실패로 세지 않는다. 문헌에도 해예체 사용자가 해요체를 함께 쓴다고 설명한다. 다만 변환 목표에 필요한 후보를 반복해서 놓치거나 높임·의미를 손상하는 경우는 별도 문제다.</w:t>
      </w:r>
    </w:p>
    <w:p>
      <w:bookmarkStart w:id="135" w:name="sb2aa04053bea"/>
      <w:pPr>
        <w:pStyle w:val="Heading2"/>
      </w:pPr>
      <w:r>
        <w:t>DEV004 · 아까 문 앞에 있던 사람이 제 친구예요.</w:t>
      </w:r>
      <w:bookmarkEnd w:id="135"/>
    </w:p>
    <w:tbl>
      <w:tblPr>
        <w:tblStyle w:val="LightShading-Accent1"/>
        <w:tblW w:type="auto" w:w="0"/>
        <w:tblLayout w:type="fixed"/>
        <w:tblLook w:firstColumn="1" w:firstRow="1" w:lastColumn="0" w:lastRow="0" w:noHBand="0" w:noVBand="1" w:val="04A0"/>
      </w:tblPr>
      <w:tblGrid>
        <w:gridCol w:w="794"/>
        <w:gridCol w:w="8957"/>
      </w:tblGrid>
      <w:tr>
        <w:trPr>
          <w:tblHeader/>
          <w:cantSplit/>
        </w:trPr>
        <w:tc>
          <w:tcPr>
            <w:tcW w:type="dxa" w:w="794"/>
          </w:tcPr>
          <w:p>
            <w:pPr>
              <w:spacing w:after="60" w:line="252" w:lineRule="auto"/>
            </w:pPr>
            <w:r>
              <w:rPr>
                <w:sz w:val="17"/>
              </w:rPr>
              <w:t>조건</w:t>
            </w:r>
          </w:p>
        </w:tc>
        <w:tc>
          <w:tcPr>
            <w:tcW w:type="dxa" w:w="8957"/>
          </w:tcPr>
          <w:p>
            <w:pPr>
              <w:spacing w:after="60" w:line="252" w:lineRule="auto"/>
            </w:pPr>
            <w:r>
              <w:rPr>
                <w:sz w:val="17"/>
              </w:rPr>
              <w:t>저장된 실제 번역</w:t>
            </w:r>
          </w:p>
        </w:tc>
      </w:tr>
      <w:tr>
        <w:trPr>
          <w:cantSplit/>
        </w:trPr>
        <w:tc>
          <w:tcPr>
            <w:tcW w:type="dxa" w:w="794"/>
          </w:tcPr>
          <w:p>
            <w:pPr>
              <w:spacing w:after="60" w:line="252" w:lineRule="auto"/>
            </w:pPr>
            <w:r>
              <w:rPr>
                <w:sz w:val="17"/>
              </w:rPr>
              <w:t>A</w:t>
            </w:r>
          </w:p>
        </w:tc>
        <w:tc>
          <w:tcPr>
            <w:tcW w:type="dxa" w:w="8957"/>
          </w:tcPr>
          <w:p>
            <w:pPr>
              <w:spacing w:after="60" w:line="252" w:lineRule="auto"/>
            </w:pPr>
            <w:r>
              <w:rPr>
                <w:sz w:val="17"/>
              </w:rPr>
              <w:t>아까 문 앞에 있던 사람이 제 친구라예.</w:t>
            </w:r>
          </w:p>
        </w:tc>
      </w:tr>
      <w:tr>
        <w:trPr>
          <w:cantSplit/>
        </w:trPr>
        <w:tc>
          <w:tcPr>
            <w:tcW w:type="dxa" w:w="794"/>
          </w:tcPr>
          <w:p>
            <w:pPr>
              <w:spacing w:after="60" w:line="252" w:lineRule="auto"/>
            </w:pPr>
            <w:r>
              <w:rPr>
                <w:sz w:val="17"/>
              </w:rPr>
              <w:t>B</w:t>
            </w:r>
          </w:p>
        </w:tc>
        <w:tc>
          <w:tcPr>
            <w:tcW w:type="dxa" w:w="8957"/>
          </w:tcPr>
          <w:p>
            <w:pPr>
              <w:spacing w:after="60" w:line="252" w:lineRule="auto"/>
            </w:pPr>
            <w:r>
              <w:rPr>
                <w:sz w:val="17"/>
              </w:rPr>
              <w:t>아까 문 앞에 있던 사람이 제 친구라예.</w:t>
            </w:r>
          </w:p>
        </w:tc>
      </w:tr>
      <w:tr>
        <w:trPr>
          <w:cantSplit/>
        </w:trPr>
        <w:tc>
          <w:tcPr>
            <w:tcW w:type="dxa" w:w="794"/>
          </w:tcPr>
          <w:p>
            <w:pPr>
              <w:spacing w:after="60" w:line="252" w:lineRule="auto"/>
            </w:pPr>
            <w:r>
              <w:rPr>
                <w:sz w:val="17"/>
              </w:rPr>
              <w:t>C</w:t>
            </w:r>
          </w:p>
        </w:tc>
        <w:tc>
          <w:tcPr>
            <w:tcW w:type="dxa" w:w="8957"/>
          </w:tcPr>
          <w:p>
            <w:pPr>
              <w:spacing w:after="60" w:line="252" w:lineRule="auto"/>
            </w:pPr>
            <w:r>
              <w:rPr>
                <w:sz w:val="17"/>
              </w:rPr>
              <w:t>아까 문 앞에 있던 사람이 제 친구라예.</w:t>
            </w:r>
          </w:p>
        </w:tc>
      </w:tr>
      <w:tr>
        <w:trPr>
          <w:cantSplit/>
        </w:trPr>
        <w:tc>
          <w:tcPr>
            <w:tcW w:type="dxa" w:w="794"/>
          </w:tcPr>
          <w:p>
            <w:pPr>
              <w:spacing w:after="60" w:line="252" w:lineRule="auto"/>
            </w:pPr>
            <w:r>
              <w:rPr>
                <w:sz w:val="17"/>
              </w:rPr>
              <w:t>D</w:t>
            </w:r>
          </w:p>
        </w:tc>
        <w:tc>
          <w:tcPr>
            <w:tcW w:type="dxa" w:w="8957"/>
          </w:tcPr>
          <w:p>
            <w:pPr>
              <w:spacing w:after="60" w:line="252" w:lineRule="auto"/>
            </w:pPr>
            <w:r>
              <w:rPr>
                <w:sz w:val="17"/>
              </w:rPr>
              <w:t>아까 문 앞에 있던 사람이 제 친구라예.</w:t>
            </w:r>
          </w:p>
        </w:tc>
      </w:tr>
    </w:tbl>
    <w:p/>
    <w:p>
      <w:r>
        <w:t>네 조건 모두 명사 서술의 청자 높임을 유지한 친구라예를 생성했다. 실제 종결 대응과 조합 계획이 전달되는 사례다. 이 한 사례로 일반 종결어미 문제가 해결됐다고 볼 수는 없다.</w:t>
      </w:r>
    </w:p>
    <w:p>
      <w:bookmarkStart w:id="138" w:name="s824e980bf030"/>
      <w:pPr>
        <w:pStyle w:val="Heading2"/>
      </w:pPr>
      <w:r>
        <w:t>DEV011 · 버스가 벌써 출발했나요?</w:t>
      </w:r>
      <w:bookmarkEnd w:id="138"/>
    </w:p>
    <w:tbl>
      <w:tblPr>
        <w:tblStyle w:val="LightShading-Accent1"/>
        <w:tblW w:type="auto" w:w="0"/>
        <w:tblLayout w:type="fixed"/>
        <w:tblLook w:firstColumn="1" w:firstRow="1" w:lastColumn="0" w:lastRow="0" w:noHBand="0" w:noVBand="1" w:val="04A0"/>
      </w:tblPr>
      <w:tblGrid>
        <w:gridCol w:w="794"/>
        <w:gridCol w:w="8957"/>
      </w:tblGrid>
      <w:tr>
        <w:trPr>
          <w:tblHeader/>
          <w:cantSplit/>
        </w:trPr>
        <w:tc>
          <w:tcPr>
            <w:tcW w:type="dxa" w:w="794"/>
          </w:tcPr>
          <w:p>
            <w:pPr>
              <w:spacing w:after="60" w:line="252" w:lineRule="auto"/>
            </w:pPr>
            <w:r>
              <w:rPr>
                <w:sz w:val="17"/>
              </w:rPr>
              <w:t>조건</w:t>
            </w:r>
          </w:p>
        </w:tc>
        <w:tc>
          <w:tcPr>
            <w:tcW w:type="dxa" w:w="8957"/>
          </w:tcPr>
          <w:p>
            <w:pPr>
              <w:spacing w:after="60" w:line="252" w:lineRule="auto"/>
            </w:pPr>
            <w:r>
              <w:rPr>
                <w:sz w:val="17"/>
              </w:rPr>
              <w:t>저장된 실제 번역</w:t>
            </w:r>
          </w:p>
        </w:tc>
      </w:tr>
      <w:tr>
        <w:trPr>
          <w:cantSplit/>
        </w:trPr>
        <w:tc>
          <w:tcPr>
            <w:tcW w:type="dxa" w:w="794"/>
          </w:tcPr>
          <w:p>
            <w:pPr>
              <w:spacing w:after="60" w:line="252" w:lineRule="auto"/>
            </w:pPr>
            <w:r>
              <w:rPr>
                <w:sz w:val="17"/>
              </w:rPr>
              <w:t>A</w:t>
            </w:r>
          </w:p>
        </w:tc>
        <w:tc>
          <w:tcPr>
            <w:tcW w:type="dxa" w:w="8957"/>
          </w:tcPr>
          <w:p>
            <w:pPr>
              <w:spacing w:after="60" w:line="252" w:lineRule="auto"/>
            </w:pPr>
            <w:r>
              <w:rPr>
                <w:sz w:val="17"/>
              </w:rPr>
              <w:t>버스 벌써 출발했나?</w:t>
            </w:r>
          </w:p>
        </w:tc>
      </w:tr>
      <w:tr>
        <w:trPr>
          <w:cantSplit/>
        </w:trPr>
        <w:tc>
          <w:tcPr>
            <w:tcW w:type="dxa" w:w="794"/>
          </w:tcPr>
          <w:p>
            <w:pPr>
              <w:spacing w:after="60" w:line="252" w:lineRule="auto"/>
            </w:pPr>
            <w:r>
              <w:rPr>
                <w:sz w:val="17"/>
              </w:rPr>
              <w:t>B</w:t>
            </w:r>
          </w:p>
        </w:tc>
        <w:tc>
          <w:tcPr>
            <w:tcW w:type="dxa" w:w="8957"/>
          </w:tcPr>
          <w:p>
            <w:pPr>
              <w:spacing w:after="60" w:line="252" w:lineRule="auto"/>
            </w:pPr>
            <w:r>
              <w:rPr>
                <w:sz w:val="17"/>
              </w:rPr>
              <w:t>버스 벌써 출발했나?</w:t>
            </w:r>
          </w:p>
        </w:tc>
      </w:tr>
      <w:tr>
        <w:trPr>
          <w:cantSplit/>
        </w:trPr>
        <w:tc>
          <w:tcPr>
            <w:tcW w:type="dxa" w:w="794"/>
          </w:tcPr>
          <w:p>
            <w:pPr>
              <w:spacing w:after="60" w:line="252" w:lineRule="auto"/>
            </w:pPr>
            <w:r>
              <w:rPr>
                <w:sz w:val="17"/>
              </w:rPr>
              <w:t>C</w:t>
            </w:r>
          </w:p>
        </w:tc>
        <w:tc>
          <w:tcPr>
            <w:tcW w:type="dxa" w:w="8957"/>
          </w:tcPr>
          <w:p>
            <w:pPr>
              <w:spacing w:after="60" w:line="252" w:lineRule="auto"/>
            </w:pPr>
            <w:r>
              <w:rPr>
                <w:sz w:val="17"/>
              </w:rPr>
              <w:t>버스 벌써 출발했나?</w:t>
            </w:r>
          </w:p>
        </w:tc>
      </w:tr>
      <w:tr>
        <w:trPr>
          <w:cantSplit/>
        </w:trPr>
        <w:tc>
          <w:tcPr>
            <w:tcW w:type="dxa" w:w="794"/>
          </w:tcPr>
          <w:p>
            <w:pPr>
              <w:spacing w:after="60" w:line="252" w:lineRule="auto"/>
            </w:pPr>
            <w:r>
              <w:rPr>
                <w:sz w:val="17"/>
              </w:rPr>
              <w:t>D</w:t>
            </w:r>
          </w:p>
        </w:tc>
        <w:tc>
          <w:tcPr>
            <w:tcW w:type="dxa" w:w="8957"/>
          </w:tcPr>
          <w:p>
            <w:pPr>
              <w:spacing w:after="60" w:line="252" w:lineRule="auto"/>
            </w:pPr>
            <w:r>
              <w:rPr>
                <w:sz w:val="17"/>
              </w:rPr>
              <w:t>버스 벌써 출발했나?</w:t>
            </w:r>
          </w:p>
        </w:tc>
      </w:tr>
    </w:tbl>
    <w:p/>
    <w:p>
      <w:r>
        <w:t>네 조건 모두 청자 높임이 약화된다. A/B 후보가0개이며 파생 하/XSV의 조회용 서술어 누락과 연결된다. 조회되지 않은 단계와 생성 모델의 높임 선택을 분리해 진단해야 한다.</w:t>
      </w:r>
    </w:p>
    <w:p>
      <w:bookmarkStart w:id="141" w:name="s00f203cd14da"/>
      <w:pPr>
        <w:pStyle w:val="Heading2"/>
      </w:pPr>
      <w:r>
        <w:t>DEV006 · 할머니께서 지금 방에서 쉬고 계세요.</w:t>
      </w:r>
      <w:bookmarkEnd w:id="141"/>
    </w:p>
    <w:tbl>
      <w:tblPr>
        <w:tblStyle w:val="LightShading-Accent1"/>
        <w:tblW w:type="auto" w:w="0"/>
        <w:tblLayout w:type="fixed"/>
        <w:tblLook w:firstColumn="1" w:firstRow="1" w:lastColumn="0" w:lastRow="0" w:noHBand="0" w:noVBand="1" w:val="04A0"/>
      </w:tblPr>
      <w:tblGrid>
        <w:gridCol w:w="794"/>
        <w:gridCol w:w="8957"/>
      </w:tblGrid>
      <w:tr>
        <w:trPr>
          <w:tblHeader/>
          <w:cantSplit/>
        </w:trPr>
        <w:tc>
          <w:tcPr>
            <w:tcW w:type="dxa" w:w="794"/>
          </w:tcPr>
          <w:p>
            <w:pPr>
              <w:spacing w:after="60" w:line="252" w:lineRule="auto"/>
            </w:pPr>
            <w:r>
              <w:rPr>
                <w:sz w:val="17"/>
              </w:rPr>
              <w:t>조건</w:t>
            </w:r>
          </w:p>
        </w:tc>
        <w:tc>
          <w:tcPr>
            <w:tcW w:type="dxa" w:w="8957"/>
          </w:tcPr>
          <w:p>
            <w:pPr>
              <w:spacing w:after="60" w:line="252" w:lineRule="auto"/>
            </w:pPr>
            <w:r>
              <w:rPr>
                <w:sz w:val="17"/>
              </w:rPr>
              <w:t>저장된 실제 번역</w:t>
            </w:r>
          </w:p>
        </w:tc>
      </w:tr>
      <w:tr>
        <w:trPr>
          <w:cantSplit/>
        </w:trPr>
        <w:tc>
          <w:tcPr>
            <w:tcW w:type="dxa" w:w="794"/>
          </w:tcPr>
          <w:p>
            <w:pPr>
              <w:spacing w:after="60" w:line="252" w:lineRule="auto"/>
            </w:pPr>
            <w:r>
              <w:rPr>
                <w:sz w:val="17"/>
              </w:rPr>
              <w:t>A</w:t>
            </w:r>
          </w:p>
        </w:tc>
        <w:tc>
          <w:tcPr>
            <w:tcW w:type="dxa" w:w="8957"/>
          </w:tcPr>
          <w:p>
            <w:pPr>
              <w:spacing w:after="60" w:line="252" w:lineRule="auto"/>
            </w:pPr>
            <w:r>
              <w:rPr>
                <w:sz w:val="17"/>
              </w:rPr>
              <w:t>할머니가 지금 방에서 쉬고 계셔.</w:t>
            </w:r>
          </w:p>
        </w:tc>
      </w:tr>
      <w:tr>
        <w:trPr>
          <w:cantSplit/>
        </w:trPr>
        <w:tc>
          <w:tcPr>
            <w:tcW w:type="dxa" w:w="794"/>
          </w:tcPr>
          <w:p>
            <w:pPr>
              <w:spacing w:after="60" w:line="252" w:lineRule="auto"/>
            </w:pPr>
            <w:r>
              <w:rPr>
                <w:sz w:val="17"/>
              </w:rPr>
              <w:t>B</w:t>
            </w:r>
          </w:p>
        </w:tc>
        <w:tc>
          <w:tcPr>
            <w:tcW w:type="dxa" w:w="8957"/>
          </w:tcPr>
          <w:p>
            <w:pPr>
              <w:spacing w:after="60" w:line="252" w:lineRule="auto"/>
            </w:pPr>
            <w:r>
              <w:rPr>
                <w:sz w:val="17"/>
              </w:rPr>
              <w:t>할무이께서 짐 방에서 시고 계세요.</w:t>
            </w:r>
          </w:p>
        </w:tc>
      </w:tr>
      <w:tr>
        <w:trPr>
          <w:cantSplit/>
        </w:trPr>
        <w:tc>
          <w:tcPr>
            <w:tcW w:type="dxa" w:w="794"/>
          </w:tcPr>
          <w:p>
            <w:pPr>
              <w:spacing w:after="60" w:line="252" w:lineRule="auto"/>
            </w:pPr>
            <w:r>
              <w:rPr>
                <w:sz w:val="17"/>
              </w:rPr>
              <w:t>C</w:t>
            </w:r>
          </w:p>
        </w:tc>
        <w:tc>
          <w:tcPr>
            <w:tcW w:type="dxa" w:w="8957"/>
          </w:tcPr>
          <w:p>
            <w:pPr>
              <w:spacing w:after="60" w:line="252" w:lineRule="auto"/>
            </w:pPr>
            <w:r>
              <w:rPr>
                <w:sz w:val="17"/>
              </w:rPr>
              <w:t>할무이께서 짐 방에서 시고 계세요.</w:t>
            </w:r>
          </w:p>
        </w:tc>
      </w:tr>
      <w:tr>
        <w:trPr>
          <w:cantSplit/>
        </w:trPr>
        <w:tc>
          <w:tcPr>
            <w:tcW w:type="dxa" w:w="794"/>
          </w:tcPr>
          <w:p>
            <w:pPr>
              <w:spacing w:after="60" w:line="252" w:lineRule="auto"/>
            </w:pPr>
            <w:r>
              <w:rPr>
                <w:sz w:val="17"/>
              </w:rPr>
              <w:t>D</w:t>
            </w:r>
          </w:p>
        </w:tc>
        <w:tc>
          <w:tcPr>
            <w:tcW w:type="dxa" w:w="8957"/>
          </w:tcPr>
          <w:p>
            <w:pPr>
              <w:spacing w:after="60" w:line="252" w:lineRule="auto"/>
            </w:pPr>
            <w:r>
              <w:rPr>
                <w:sz w:val="17"/>
              </w:rPr>
              <w:t>할무이께서 짐 방에서 시고 계세요.</w:t>
            </w:r>
          </w:p>
        </w:tc>
      </w:tr>
    </w:tbl>
    <w:p/>
    <w:p>
      <w:r>
        <w:t>B/C/D는 계세요로 청자 높임을 유지한다. 시고의 지역 적합성·자연스러움까지 검증된 것은 아니다. 청자 높임 개선과 전체 문장 품질 개선은 구분한다.</w:t>
      </w:r>
    </w:p>
    <w:p>
      <w:bookmarkStart w:id="144" w:name="s4aeba9b0045a"/>
      <w:pPr>
        <w:pStyle w:val="Heading2"/>
      </w:pPr>
      <w:r>
        <w:t>DEV008 · 비가 너무 많이 와서 밖에 못 나가겠어요.</w:t>
      </w:r>
      <w:bookmarkEnd w:id="144"/>
    </w:p>
    <w:tbl>
      <w:tblPr>
        <w:tblStyle w:val="LightShading-Accent1"/>
        <w:tblW w:type="auto" w:w="0"/>
        <w:tblLayout w:type="fixed"/>
        <w:tblLook w:firstColumn="1" w:firstRow="1" w:lastColumn="0" w:lastRow="0" w:noHBand="0" w:noVBand="1" w:val="04A0"/>
      </w:tblPr>
      <w:tblGrid>
        <w:gridCol w:w="794"/>
        <w:gridCol w:w="8957"/>
      </w:tblGrid>
      <w:tr>
        <w:trPr>
          <w:tblHeader/>
          <w:cantSplit/>
        </w:trPr>
        <w:tc>
          <w:tcPr>
            <w:tcW w:type="dxa" w:w="794"/>
          </w:tcPr>
          <w:p>
            <w:pPr>
              <w:spacing w:after="60" w:line="252" w:lineRule="auto"/>
            </w:pPr>
            <w:r>
              <w:rPr>
                <w:sz w:val="17"/>
              </w:rPr>
              <w:t>조건</w:t>
            </w:r>
          </w:p>
        </w:tc>
        <w:tc>
          <w:tcPr>
            <w:tcW w:type="dxa" w:w="8957"/>
          </w:tcPr>
          <w:p>
            <w:pPr>
              <w:spacing w:after="60" w:line="252" w:lineRule="auto"/>
            </w:pPr>
            <w:r>
              <w:rPr>
                <w:sz w:val="17"/>
              </w:rPr>
              <w:t>저장된 실제 번역</w:t>
            </w:r>
          </w:p>
        </w:tc>
      </w:tr>
      <w:tr>
        <w:trPr>
          <w:cantSplit/>
        </w:trPr>
        <w:tc>
          <w:tcPr>
            <w:tcW w:type="dxa" w:w="794"/>
          </w:tcPr>
          <w:p>
            <w:pPr>
              <w:spacing w:after="60" w:line="252" w:lineRule="auto"/>
            </w:pPr>
            <w:r>
              <w:rPr>
                <w:sz w:val="17"/>
              </w:rPr>
              <w:t>A</w:t>
            </w:r>
          </w:p>
        </w:tc>
        <w:tc>
          <w:tcPr>
            <w:tcW w:type="dxa" w:w="8957"/>
          </w:tcPr>
          <w:p>
            <w:pPr>
              <w:spacing w:after="60" w:line="252" w:lineRule="auto"/>
            </w:pPr>
            <w:r>
              <w:rPr>
                <w:sz w:val="17"/>
              </w:rPr>
              <w:t>비가 마이 마이 와서 밖에 몬 나가겠어예.</w:t>
            </w:r>
          </w:p>
        </w:tc>
      </w:tr>
      <w:tr>
        <w:trPr>
          <w:cantSplit/>
        </w:trPr>
        <w:tc>
          <w:tcPr>
            <w:tcW w:type="dxa" w:w="794"/>
          </w:tcPr>
          <w:p>
            <w:pPr>
              <w:spacing w:after="60" w:line="252" w:lineRule="auto"/>
            </w:pPr>
            <w:r>
              <w:rPr>
                <w:sz w:val="17"/>
              </w:rPr>
              <w:t>B</w:t>
            </w:r>
          </w:p>
        </w:tc>
        <w:tc>
          <w:tcPr>
            <w:tcW w:type="dxa" w:w="8957"/>
          </w:tcPr>
          <w:p>
            <w:pPr>
              <w:spacing w:after="60" w:line="252" w:lineRule="auto"/>
            </w:pPr>
            <w:r>
              <w:rPr>
                <w:sz w:val="17"/>
              </w:rPr>
              <w:t>비가 마이 와서 밖에 몬 나가겠어예.</w:t>
            </w:r>
          </w:p>
        </w:tc>
      </w:tr>
      <w:tr>
        <w:trPr>
          <w:cantSplit/>
        </w:trPr>
        <w:tc>
          <w:tcPr>
            <w:tcW w:type="dxa" w:w="794"/>
          </w:tcPr>
          <w:p>
            <w:pPr>
              <w:spacing w:after="60" w:line="252" w:lineRule="auto"/>
            </w:pPr>
            <w:r>
              <w:rPr>
                <w:sz w:val="17"/>
              </w:rPr>
              <w:t>C</w:t>
            </w:r>
          </w:p>
        </w:tc>
        <w:tc>
          <w:tcPr>
            <w:tcW w:type="dxa" w:w="8957"/>
          </w:tcPr>
          <w:p>
            <w:pPr>
              <w:spacing w:after="60" w:line="252" w:lineRule="auto"/>
            </w:pPr>
            <w:r>
              <w:rPr>
                <w:sz w:val="17"/>
              </w:rPr>
              <w:t>비가 마이 모 나가겠어예.</w:t>
            </w:r>
          </w:p>
        </w:tc>
      </w:tr>
      <w:tr>
        <w:trPr>
          <w:cantSplit/>
        </w:trPr>
        <w:tc>
          <w:tcPr>
            <w:tcW w:type="dxa" w:w="794"/>
          </w:tcPr>
          <w:p>
            <w:pPr>
              <w:spacing w:after="60" w:line="252" w:lineRule="auto"/>
            </w:pPr>
            <w:r>
              <w:rPr>
                <w:sz w:val="17"/>
              </w:rPr>
              <w:t>D</w:t>
            </w:r>
          </w:p>
        </w:tc>
        <w:tc>
          <w:tcPr>
            <w:tcW w:type="dxa" w:w="8957"/>
          </w:tcPr>
          <w:p>
            <w:pPr>
              <w:spacing w:after="60" w:line="252" w:lineRule="auto"/>
            </w:pPr>
            <w:r>
              <w:rPr>
                <w:sz w:val="17"/>
              </w:rPr>
              <w:t>비가 마이 와서 밖에 몬 나가겠어예.</w:t>
            </w:r>
          </w:p>
        </w:tc>
      </w:tr>
    </w:tbl>
    <w:p/>
    <w:p>
      <w:r>
        <w:t>C에는 강우 서술과 문장 구조의 손상이 보인다. 짧게 정리한 계획 형식이 항상 더 나은 결과를 보장하지 않는 사례다.</w:t>
      </w:r>
    </w:p>
    <w:p>
      <w:bookmarkStart w:id="147" w:name="sc7c0a245c995"/>
      <w:pPr>
        <w:pStyle w:val="Heading2"/>
      </w:pPr>
      <w:r>
        <w:t>NEW005 · 이 서류는 어디에 놓으면 될까요?</w:t>
      </w:r>
      <w:bookmarkEnd w:id="147"/>
    </w:p>
    <w:tbl>
      <w:tblPr>
        <w:tblStyle w:val="LightShading-Accent1"/>
        <w:tblW w:type="auto" w:w="0"/>
        <w:tblLayout w:type="fixed"/>
        <w:tblLook w:firstColumn="1" w:firstRow="1" w:lastColumn="0" w:lastRow="0" w:noHBand="0" w:noVBand="1" w:val="04A0"/>
      </w:tblPr>
      <w:tblGrid>
        <w:gridCol w:w="794"/>
        <w:gridCol w:w="8957"/>
      </w:tblGrid>
      <w:tr>
        <w:trPr>
          <w:tblHeader/>
          <w:cantSplit/>
        </w:trPr>
        <w:tc>
          <w:tcPr>
            <w:tcW w:type="dxa" w:w="794"/>
          </w:tcPr>
          <w:p>
            <w:pPr>
              <w:spacing w:after="60" w:line="252" w:lineRule="auto"/>
            </w:pPr>
            <w:r>
              <w:rPr>
                <w:sz w:val="17"/>
              </w:rPr>
              <w:t>조건</w:t>
            </w:r>
          </w:p>
        </w:tc>
        <w:tc>
          <w:tcPr>
            <w:tcW w:type="dxa" w:w="8957"/>
          </w:tcPr>
          <w:p>
            <w:pPr>
              <w:spacing w:after="60" w:line="252" w:lineRule="auto"/>
            </w:pPr>
            <w:r>
              <w:rPr>
                <w:sz w:val="17"/>
              </w:rPr>
              <w:t>저장된 실제 번역</w:t>
            </w:r>
          </w:p>
        </w:tc>
      </w:tr>
      <w:tr>
        <w:trPr>
          <w:cantSplit/>
        </w:trPr>
        <w:tc>
          <w:tcPr>
            <w:tcW w:type="dxa" w:w="794"/>
          </w:tcPr>
          <w:p>
            <w:pPr>
              <w:spacing w:after="60" w:line="252" w:lineRule="auto"/>
            </w:pPr>
            <w:r>
              <w:rPr>
                <w:sz w:val="17"/>
              </w:rPr>
              <w:t>A</w:t>
            </w:r>
          </w:p>
        </w:tc>
        <w:tc>
          <w:tcPr>
            <w:tcW w:type="dxa" w:w="8957"/>
          </w:tcPr>
          <w:p>
            <w:pPr>
              <w:spacing w:after="60" w:line="252" w:lineRule="auto"/>
            </w:pPr>
            <w:r>
              <w:rPr>
                <w:sz w:val="17"/>
              </w:rPr>
              <w:t>이 서류는 어디에 놓으면 될래예?</w:t>
            </w:r>
          </w:p>
        </w:tc>
      </w:tr>
      <w:tr>
        <w:trPr>
          <w:cantSplit/>
        </w:trPr>
        <w:tc>
          <w:tcPr>
            <w:tcW w:type="dxa" w:w="794"/>
          </w:tcPr>
          <w:p>
            <w:pPr>
              <w:spacing w:after="60" w:line="252" w:lineRule="auto"/>
            </w:pPr>
            <w:r>
              <w:rPr>
                <w:sz w:val="17"/>
              </w:rPr>
              <w:t>B</w:t>
            </w:r>
          </w:p>
        </w:tc>
        <w:tc>
          <w:tcPr>
            <w:tcW w:type="dxa" w:w="8957"/>
          </w:tcPr>
          <w:p>
            <w:pPr>
              <w:spacing w:after="60" w:line="252" w:lineRule="auto"/>
            </w:pPr>
            <w:r>
              <w:rPr>
                <w:sz w:val="17"/>
              </w:rPr>
              <w:t>이 서류는 어디에 놓으면 대예?</w:t>
            </w:r>
          </w:p>
        </w:tc>
      </w:tr>
      <w:tr>
        <w:trPr>
          <w:cantSplit/>
        </w:trPr>
        <w:tc>
          <w:tcPr>
            <w:tcW w:type="dxa" w:w="794"/>
          </w:tcPr>
          <w:p>
            <w:pPr>
              <w:spacing w:after="60" w:line="252" w:lineRule="auto"/>
            </w:pPr>
            <w:r>
              <w:rPr>
                <w:sz w:val="17"/>
              </w:rPr>
              <w:t>C</w:t>
            </w:r>
          </w:p>
        </w:tc>
        <w:tc>
          <w:tcPr>
            <w:tcW w:type="dxa" w:w="8957"/>
          </w:tcPr>
          <w:p>
            <w:pPr>
              <w:spacing w:after="60" w:line="252" w:lineRule="auto"/>
            </w:pPr>
            <w:r>
              <w:rPr>
                <w:sz w:val="17"/>
              </w:rPr>
              <w:t>이 서류는 어디에 놓으면 될까예?</w:t>
            </w:r>
          </w:p>
        </w:tc>
      </w:tr>
      <w:tr>
        <w:trPr>
          <w:cantSplit/>
        </w:trPr>
        <w:tc>
          <w:tcPr>
            <w:tcW w:type="dxa" w:w="794"/>
          </w:tcPr>
          <w:p>
            <w:pPr>
              <w:spacing w:after="60" w:line="252" w:lineRule="auto"/>
            </w:pPr>
            <w:r>
              <w:rPr>
                <w:sz w:val="17"/>
              </w:rPr>
              <w:t>D</w:t>
            </w:r>
          </w:p>
        </w:tc>
        <w:tc>
          <w:tcPr>
            <w:tcW w:type="dxa" w:w="8957"/>
          </w:tcPr>
          <w:p>
            <w:pPr>
              <w:spacing w:after="60" w:line="252" w:lineRule="auto"/>
            </w:pPr>
            <w:r>
              <w:rPr>
                <w:sz w:val="17"/>
              </w:rPr>
              <w:t>이 서류는 어디에 놓으면 될까예?</w:t>
            </w:r>
          </w:p>
        </w:tc>
      </w:tr>
    </w:tbl>
    <w:p/>
    <w:p>
      <w:r>
        <w:t>C/D의 될까예는 문의 표현을 보존하는 국소적 이점이 보인다. 지역·화자에 따른 자연스러움의 독립 평가까지 끝난 것은 아니다.</w:t>
      </w:r>
    </w:p>
    <w:p>
      <w:bookmarkStart w:id="150" w:name="seac02764f231"/>
      <w:pPr>
        <w:pStyle w:val="Heading2"/>
      </w:pPr>
      <w:r>
        <w:t>LONG006 · 집에 가는 길에 네가 좋아하는 빵을 샀어. 버스를 기다리다가 비가 와서 조금 젖었는데 빵은 괜찮아. 식탁 위에 뒀으니까 배고프면 먹어.</w:t>
      </w:r>
      <w:bookmarkEnd w:id="150"/>
    </w:p>
    <w:tbl>
      <w:tblPr>
        <w:tblStyle w:val="LightShading-Accent1"/>
        <w:tblW w:type="auto" w:w="0"/>
        <w:tblLayout w:type="fixed"/>
        <w:tblLook w:firstColumn="1" w:firstRow="1" w:lastColumn="0" w:lastRow="0" w:noHBand="0" w:noVBand="1" w:val="04A0"/>
      </w:tblPr>
      <w:tblGrid>
        <w:gridCol w:w="794"/>
        <w:gridCol w:w="8957"/>
      </w:tblGrid>
      <w:tr>
        <w:trPr>
          <w:tblHeader/>
          <w:cantSplit/>
        </w:trPr>
        <w:tc>
          <w:tcPr>
            <w:tcW w:type="dxa" w:w="794"/>
          </w:tcPr>
          <w:p>
            <w:pPr>
              <w:spacing w:after="60" w:line="252" w:lineRule="auto"/>
            </w:pPr>
            <w:r>
              <w:rPr>
                <w:sz w:val="17"/>
              </w:rPr>
              <w:t>조건</w:t>
            </w:r>
          </w:p>
        </w:tc>
        <w:tc>
          <w:tcPr>
            <w:tcW w:type="dxa" w:w="8957"/>
          </w:tcPr>
          <w:p>
            <w:pPr>
              <w:spacing w:after="60" w:line="252" w:lineRule="auto"/>
            </w:pPr>
            <w:r>
              <w:rPr>
                <w:sz w:val="17"/>
              </w:rPr>
              <w:t>저장된 실제 번역</w:t>
            </w:r>
          </w:p>
        </w:tc>
      </w:tr>
      <w:tr>
        <w:trPr>
          <w:cantSplit/>
        </w:trPr>
        <w:tc>
          <w:tcPr>
            <w:tcW w:type="dxa" w:w="794"/>
          </w:tcPr>
          <w:p>
            <w:pPr>
              <w:spacing w:after="60" w:line="252" w:lineRule="auto"/>
            </w:pPr>
            <w:r>
              <w:rPr>
                <w:sz w:val="17"/>
              </w:rPr>
              <w:t>A</w:t>
            </w:r>
          </w:p>
        </w:tc>
        <w:tc>
          <w:tcPr>
            <w:tcW w:type="dxa" w:w="8957"/>
          </w:tcPr>
          <w:p>
            <w:pPr>
              <w:spacing w:after="60" w:line="252" w:lineRule="auto"/>
            </w:pPr>
            <w:r>
              <w:rPr>
                <w:sz w:val="17"/>
              </w:rPr>
              <w:t>집에 가노 길에 니가 좋아하노 빵을 샀어. 버스를 기다리다가 비가 와서 쪼매 젖었는디 빵은 개않아. 식탁 위에 뒀으니까 배고프먼 묵어.</w:t>
            </w:r>
          </w:p>
        </w:tc>
      </w:tr>
      <w:tr>
        <w:trPr>
          <w:cantSplit/>
        </w:trPr>
        <w:tc>
          <w:tcPr>
            <w:tcW w:type="dxa" w:w="794"/>
          </w:tcPr>
          <w:p>
            <w:pPr>
              <w:spacing w:after="60" w:line="252" w:lineRule="auto"/>
            </w:pPr>
            <w:r>
              <w:rPr>
                <w:sz w:val="17"/>
              </w:rPr>
              <w:t>B</w:t>
            </w:r>
          </w:p>
        </w:tc>
        <w:tc>
          <w:tcPr>
            <w:tcW w:type="dxa" w:w="8957"/>
          </w:tcPr>
          <w:p>
            <w:pPr>
              <w:spacing w:after="60" w:line="252" w:lineRule="auto"/>
            </w:pPr>
            <w:r>
              <w:rPr>
                <w:sz w:val="17"/>
              </w:rPr>
              <w:t>집에 가노 길에 니가 좋아하노 빵을 샀어. 버스를 기다리다가 비가 와서 쪼매 젖었는디 빵은 개않아. 식탁 위에 뒀으니까 배고프먼 묵어.</w:t>
            </w:r>
          </w:p>
        </w:tc>
      </w:tr>
      <w:tr>
        <w:trPr>
          <w:cantSplit/>
        </w:trPr>
        <w:tc>
          <w:tcPr>
            <w:tcW w:type="dxa" w:w="794"/>
          </w:tcPr>
          <w:p>
            <w:pPr>
              <w:spacing w:after="60" w:line="252" w:lineRule="auto"/>
            </w:pPr>
            <w:r>
              <w:rPr>
                <w:sz w:val="17"/>
              </w:rPr>
              <w:t>C</w:t>
            </w:r>
          </w:p>
        </w:tc>
        <w:tc>
          <w:tcPr>
            <w:tcW w:type="dxa" w:w="8957"/>
          </w:tcPr>
          <w:p>
            <w:pPr>
              <w:spacing w:after="60" w:line="252" w:lineRule="auto"/>
            </w:pPr>
            <w:r>
              <w:rPr>
                <w:sz w:val="17"/>
              </w:rPr>
              <w:t>집에 가던 길에 니가 좋아하는 빵을 샀어. 버스를 기다리다가 비가 와서 쪼매 젖었는데 빵은 괜찮아. 식탁 위에 뒀으니까 배고프면 묵어.</w:t>
            </w:r>
          </w:p>
        </w:tc>
      </w:tr>
      <w:tr>
        <w:trPr>
          <w:cantSplit/>
        </w:trPr>
        <w:tc>
          <w:tcPr>
            <w:tcW w:type="dxa" w:w="794"/>
          </w:tcPr>
          <w:p>
            <w:pPr>
              <w:spacing w:after="60" w:line="252" w:lineRule="auto"/>
            </w:pPr>
            <w:r>
              <w:rPr>
                <w:sz w:val="17"/>
              </w:rPr>
              <w:t>D</w:t>
            </w:r>
          </w:p>
        </w:tc>
        <w:tc>
          <w:tcPr>
            <w:tcW w:type="dxa" w:w="8957"/>
          </w:tcPr>
          <w:p>
            <w:pPr>
              <w:spacing w:after="60" w:line="252" w:lineRule="auto"/>
            </w:pPr>
            <w:r>
              <w:rPr>
                <w:sz w:val="17"/>
              </w:rPr>
              <w:t>집에 가던 길에 니가 좋아하는 빵을 샀어. 버스를 기다리다가 비가 와서 쪼매 젖었는데 빵은 괜찮아. 식탁 위에 뒀으니까 배고프면 묵어.</w:t>
            </w:r>
          </w:p>
        </w:tc>
      </w:tr>
    </w:tbl>
    <w:p/>
    <w:p>
      <w:r>
        <w:t>A/B는 관형형을 종결형처럼 바꾸어 가노 길·좋아하노 빵을 만든다. C/D는 관형 구조를 회복하지만 원문의 가는을 가던으로 바꾼 시제·상 차이가 남는다.</w:t>
      </w:r>
    </w:p>
    <w:p>
      <w:bookmarkStart w:id="153" w:name="se5e5e599a6c6"/>
      <w:pPr>
        <w:pStyle w:val="Heading2"/>
      </w:pPr>
      <w:r>
        <w:t>LONG008 · 오늘 일이 많아서 많이 힘드셨죠? 급한 건 제가 마무리할 테니까 먼저 들어가서 쉬세요. 내일 아침에 오시면 어디까지 했는지 말씀드릴게요.</w:t>
      </w:r>
      <w:bookmarkEnd w:id="153"/>
    </w:p>
    <w:tbl>
      <w:tblPr>
        <w:tblStyle w:val="LightShading-Accent1"/>
        <w:tblW w:type="auto" w:w="0"/>
        <w:tblLayout w:type="fixed"/>
        <w:tblLook w:firstColumn="1" w:firstRow="1" w:lastColumn="0" w:lastRow="0" w:noHBand="0" w:noVBand="1" w:val="04A0"/>
      </w:tblPr>
      <w:tblGrid>
        <w:gridCol w:w="794"/>
        <w:gridCol w:w="8957"/>
      </w:tblGrid>
      <w:tr>
        <w:trPr>
          <w:tblHeader/>
          <w:cantSplit/>
        </w:trPr>
        <w:tc>
          <w:tcPr>
            <w:tcW w:type="dxa" w:w="794"/>
          </w:tcPr>
          <w:p>
            <w:pPr>
              <w:spacing w:after="60" w:line="252" w:lineRule="auto"/>
            </w:pPr>
            <w:r>
              <w:rPr>
                <w:sz w:val="17"/>
              </w:rPr>
              <w:t>조건</w:t>
            </w:r>
          </w:p>
        </w:tc>
        <w:tc>
          <w:tcPr>
            <w:tcW w:type="dxa" w:w="8957"/>
          </w:tcPr>
          <w:p>
            <w:pPr>
              <w:spacing w:after="60" w:line="252" w:lineRule="auto"/>
            </w:pPr>
            <w:r>
              <w:rPr>
                <w:sz w:val="17"/>
              </w:rPr>
              <w:t>저장된 실제 번역</w:t>
            </w:r>
          </w:p>
        </w:tc>
      </w:tr>
      <w:tr>
        <w:trPr>
          <w:cantSplit/>
        </w:trPr>
        <w:tc>
          <w:tcPr>
            <w:tcW w:type="dxa" w:w="794"/>
          </w:tcPr>
          <w:p>
            <w:pPr>
              <w:spacing w:after="60" w:line="252" w:lineRule="auto"/>
            </w:pPr>
            <w:r>
              <w:rPr>
                <w:sz w:val="17"/>
              </w:rPr>
              <w:t>A</w:t>
            </w:r>
          </w:p>
        </w:tc>
        <w:tc>
          <w:tcPr>
            <w:tcW w:type="dxa" w:w="8957"/>
          </w:tcPr>
          <w:p>
            <w:pPr>
              <w:spacing w:after="60" w:line="252" w:lineRule="auto"/>
            </w:pPr>
            <w:r>
              <w:rPr>
                <w:sz w:val="17"/>
              </w:rPr>
              <w:t>올 일이 마이 많아서 마이 힘드셨제? 급한 건 제가 시마이할 테니까 앞에 들어가서 쉬이소. 낼 아침에 오시면 어디까지 했는지 말씀드릴게요.</w:t>
            </w:r>
          </w:p>
        </w:tc>
      </w:tr>
      <w:tr>
        <w:trPr>
          <w:cantSplit/>
        </w:trPr>
        <w:tc>
          <w:tcPr>
            <w:tcW w:type="dxa" w:w="794"/>
          </w:tcPr>
          <w:p>
            <w:pPr>
              <w:spacing w:after="60" w:line="252" w:lineRule="auto"/>
            </w:pPr>
            <w:r>
              <w:rPr>
                <w:sz w:val="17"/>
              </w:rPr>
              <w:t>B</w:t>
            </w:r>
          </w:p>
        </w:tc>
        <w:tc>
          <w:tcPr>
            <w:tcW w:type="dxa" w:w="8957"/>
          </w:tcPr>
          <w:p>
            <w:pPr>
              <w:spacing w:after="60" w:line="252" w:lineRule="auto"/>
            </w:pPr>
            <w:r>
              <w:rPr>
                <w:sz w:val="17"/>
              </w:rPr>
              <w:t>올 일이 마이 많아서 마이 힘드셨제? 급한 건 제가 시마이할 테니까 앞에 들어가서 쉬이소. 낼 아침에 오시면 어디까지 했는지 말씀드릴게예.</w:t>
            </w:r>
          </w:p>
        </w:tc>
      </w:tr>
      <w:tr>
        <w:trPr>
          <w:cantSplit/>
        </w:trPr>
        <w:tc>
          <w:tcPr>
            <w:tcW w:type="dxa" w:w="794"/>
          </w:tcPr>
          <w:p>
            <w:pPr>
              <w:spacing w:after="60" w:line="252" w:lineRule="auto"/>
            </w:pPr>
            <w:r>
              <w:rPr>
                <w:sz w:val="17"/>
              </w:rPr>
              <w:t>C</w:t>
            </w:r>
          </w:p>
        </w:tc>
        <w:tc>
          <w:tcPr>
            <w:tcW w:type="dxa" w:w="8957"/>
          </w:tcPr>
          <w:p>
            <w:pPr>
              <w:spacing w:after="60" w:line="252" w:lineRule="auto"/>
            </w:pPr>
            <w:r>
              <w:rPr>
                <w:sz w:val="17"/>
              </w:rPr>
              <w:t>올 일이 마이 많아서 마이 힘드셨죠? 급한 건 제가 시마이할 테니까 앞에 들어가서 쉬어예. 낼 아침에 오시면 어디까지 했는지 말씀드릴게예.</w:t>
            </w:r>
          </w:p>
        </w:tc>
      </w:tr>
      <w:tr>
        <w:trPr>
          <w:cantSplit/>
        </w:trPr>
        <w:tc>
          <w:tcPr>
            <w:tcW w:type="dxa" w:w="794"/>
          </w:tcPr>
          <w:p>
            <w:pPr>
              <w:spacing w:after="60" w:line="252" w:lineRule="auto"/>
            </w:pPr>
            <w:r>
              <w:rPr>
                <w:sz w:val="17"/>
              </w:rPr>
              <w:t>D</w:t>
            </w:r>
          </w:p>
        </w:tc>
        <w:tc>
          <w:tcPr>
            <w:tcW w:type="dxa" w:w="8957"/>
          </w:tcPr>
          <w:p>
            <w:pPr>
              <w:spacing w:after="60" w:line="252" w:lineRule="auto"/>
            </w:pPr>
            <w:r>
              <w:rPr>
                <w:sz w:val="17"/>
              </w:rPr>
              <w:t>올 일이 마이 많아서 마이 힘드셨죠? 급한 건 제가 시마이할 테니까 앞에 들어가서 쉬어예. 낼 아침에 오시면 어디까지 했는지 말씀드릴래예.</w:t>
            </w:r>
          </w:p>
        </w:tc>
      </w:tr>
    </w:tbl>
    <w:p/>
    <w:p>
      <w:r>
        <w:t>B/D에는 -지예 후보가 전달되지만 첫 질문은 여전히 힘드셨제/힘드셨죠다. D의 말씀드릴래예는 목록의 -래예와 약속 표현의 적용 조건 간 간격을 보여준다. 특정 진술 하나가 원인임을 확정하는 제거 실험은 아직 하지 않았다. 앞에라는 어휘만으로 이 문장을 확정 오류 처리하지 않는다.</w:t>
      </w:r>
    </w:p>
    <w:p>
      <w:bookmarkStart w:id="156" w:name="s8f0b1cac9774"/>
      <w:pPr>
        <w:pStyle w:val="Heading2"/>
      </w:pPr>
      <w:r>
        <w:t>9.2 반드시 반영할 기존 평가 정정</w:t>
      </w:r>
      <w:bookmarkEnd w:id="156"/>
    </w:p>
    <w:tbl>
      <w:tblPr>
        <w:tblStyle w:val="LightShading-Accent1"/>
        <w:tblW w:type="auto" w:w="0"/>
        <w:tblLayout w:type="fixed"/>
        <w:tblLook w:firstColumn="1" w:firstRow="1" w:lastColumn="0" w:lastRow="0" w:noHBand="0" w:noVBand="1" w:val="04A0"/>
      </w:tblPr>
      <w:tblGrid>
        <w:gridCol w:w="2948"/>
        <w:gridCol w:w="3402"/>
        <w:gridCol w:w="3402"/>
      </w:tblGrid>
      <w:tr>
        <w:trPr>
          <w:tblHeader/>
          <w:cantSplit/>
        </w:trPr>
        <w:tc>
          <w:tcPr>
            <w:tcW w:type="dxa" w:w="2948"/>
          </w:tcPr>
          <w:p>
            <w:pPr>
              <w:spacing w:after="60" w:line="252" w:lineRule="auto"/>
            </w:pPr>
            <w:r>
              <w:rPr>
                <w:sz w:val="17"/>
              </w:rPr>
              <w:t>기존 판단</w:t>
            </w:r>
          </w:p>
        </w:tc>
        <w:tc>
          <w:tcPr>
            <w:tcW w:type="dxa" w:w="3402"/>
          </w:tcPr>
          <w:p>
            <w:pPr>
              <w:spacing w:after="60" w:line="252" w:lineRule="auto"/>
            </w:pPr>
            <w:r>
              <w:rPr>
                <w:sz w:val="17"/>
              </w:rPr>
              <w:t>원문 확인</w:t>
            </w:r>
          </w:p>
        </w:tc>
        <w:tc>
          <w:tcPr>
            <w:tcW w:type="dxa" w:w="3402"/>
          </w:tcPr>
          <w:p>
            <w:pPr>
              <w:spacing w:after="60" w:line="252" w:lineRule="auto"/>
            </w:pPr>
            <w:r>
              <w:rPr>
                <w:sz w:val="17"/>
              </w:rPr>
              <w:t>현재의 올바른 해석</w:t>
            </w:r>
          </w:p>
        </w:tc>
      </w:tr>
      <w:tr>
        <w:trPr>
          <w:cantSplit/>
        </w:trPr>
        <w:tc>
          <w:tcPr>
            <w:tcW w:type="dxa" w:w="2948"/>
          </w:tcPr>
          <w:p>
            <w:pPr>
              <w:spacing w:after="60" w:line="252" w:lineRule="auto"/>
            </w:pPr>
            <w:r>
              <w:rPr>
                <w:sz w:val="17"/>
              </w:rPr>
              <w:t>앞에 갈게요는 먼저의 의미를 공간 방향으로 잘못 바꿨다.</w:t>
            </w:r>
          </w:p>
        </w:tc>
        <w:tc>
          <w:tcPr>
            <w:tcW w:type="dxa" w:w="3402"/>
          </w:tcPr>
          <w:p>
            <w:pPr>
              <w:spacing w:after="60" w:line="252" w:lineRule="auto"/>
            </w:pPr>
            <w:r>
              <w:rPr>
                <w:sz w:val="17"/>
              </w:rPr>
              <w:t>RYU2014 PDF27에 먼저→앞에 및 앞에 가요가 있음.</w:t>
            </w:r>
          </w:p>
        </w:tc>
        <w:tc>
          <w:tcPr>
            <w:tcW w:type="dxa" w:w="3402"/>
          </w:tcPr>
          <w:p>
            <w:pPr>
              <w:spacing w:after="60" w:line="252" w:lineRule="auto"/>
            </w:pPr>
            <w:r>
              <w:rPr>
                <w:sz w:val="17"/>
              </w:rPr>
              <w:t>시간적 용법이 있으므로 자동 오류로 단정하지 않음. 문맥·지역·세대 적합성은 추가 검토.</w:t>
            </w:r>
          </w:p>
        </w:tc>
      </w:tr>
      <w:tr>
        <w:trPr>
          <w:cantSplit/>
        </w:trPr>
        <w:tc>
          <w:tcPr>
            <w:tcW w:type="dxa" w:w="2948"/>
          </w:tcPr>
          <w:p>
            <w:pPr>
              <w:spacing w:after="60" w:line="252" w:lineRule="auto"/>
            </w:pPr>
            <w:r>
              <w:rPr>
                <w:sz w:val="17"/>
              </w:rPr>
              <w:t>맛있대는 직접 경험을 전해 들은 말로 바꾼다.</w:t>
            </w:r>
          </w:p>
        </w:tc>
        <w:tc>
          <w:tcPr>
            <w:tcW w:type="dxa" w:w="3402"/>
          </w:tcPr>
          <w:p>
            <w:pPr>
              <w:spacing w:after="60" w:line="252" w:lineRule="auto"/>
            </w:pPr>
            <w:r>
              <w:rPr>
                <w:sz w:val="17"/>
              </w:rPr>
              <w:t>문법 PDF28의 -더라 대응에 -대/-더라/-더래가 있음. 예문은 덥데.</w:t>
            </w:r>
          </w:p>
        </w:tc>
        <w:tc>
          <w:tcPr>
            <w:tcW w:type="dxa" w:w="3402"/>
          </w:tcPr>
          <w:p>
            <w:pPr>
              <w:spacing w:after="60" w:line="252" w:lineRule="auto"/>
            </w:pPr>
            <w:r>
              <w:rPr>
                <w:sz w:val="17"/>
              </w:rPr>
              <w:t>회상 대응 가능성을 인정. 표기 대/데 차이와 해당 출력의 적합성은 검토 필요.</w:t>
            </w:r>
          </w:p>
        </w:tc>
      </w:tr>
      <w:tr>
        <w:trPr>
          <w:cantSplit/>
        </w:trPr>
        <w:tc>
          <w:tcPr>
            <w:tcW w:type="dxa" w:w="2948"/>
          </w:tcPr>
          <w:p>
            <w:pPr>
              <w:spacing w:after="60" w:line="252" w:lineRule="auto"/>
            </w:pPr>
            <w:r>
              <w:rPr>
                <w:sz w:val="17"/>
              </w:rPr>
              <w:t>현재도 먹고→묵고 경로가 없다.</w:t>
            </w:r>
          </w:p>
        </w:tc>
        <w:tc>
          <w:tcPr>
            <w:tcW w:type="dxa" w:w="3402"/>
          </w:tcPr>
          <w:p>
            <w:pPr>
              <w:spacing w:after="60" w:line="252" w:lineRule="auto"/>
            </w:pPr>
            <w:r>
              <w:rPr>
                <w:sz w:val="17"/>
              </w:rPr>
              <w:t>LONG001에 묵고 활용 진술이 실제 전달됨.</w:t>
            </w:r>
          </w:p>
        </w:tc>
        <w:tc>
          <w:tcPr>
            <w:tcW w:type="dxa" w:w="3402"/>
          </w:tcPr>
          <w:p>
            <w:pPr>
              <w:spacing w:after="60" w:line="252" w:lineRule="auto"/>
            </w:pPr>
            <w:r>
              <w:rPr>
                <w:sz w:val="17"/>
              </w:rPr>
              <w:t>이 사례는 조회 성공 후 생성 적용을 확인. 다른 활용까지 모두 해결된 것은 아님.</w:t>
            </w:r>
          </w:p>
        </w:tc>
      </w:tr>
      <w:tr>
        <w:trPr>
          <w:cantSplit/>
        </w:trPr>
        <w:tc>
          <w:tcPr>
            <w:tcW w:type="dxa" w:w="2948"/>
          </w:tcPr>
          <w:p>
            <w:pPr>
              <w:spacing w:after="60" w:line="252" w:lineRule="auto"/>
            </w:pPr>
            <w:r>
              <w:rPr>
                <w:sz w:val="17"/>
              </w:rPr>
              <w:t>맛있지예 표현 자체가 KG에 없다.</w:t>
            </w:r>
          </w:p>
        </w:tc>
        <w:tc>
          <w:tcPr>
            <w:tcW w:type="dxa" w:w="3402"/>
          </w:tcPr>
          <w:p>
            <w:pPr>
              <w:spacing w:after="60" w:line="252" w:lineRule="auto"/>
            </w:pPr>
            <w:r>
              <w:rPr>
                <w:sz w:val="17"/>
              </w:rPr>
              <w:t>문법 어휘 근거와 높임 PDF4 review0099에 존재.</w:t>
            </w:r>
          </w:p>
        </w:tc>
        <w:tc>
          <w:tcPr>
            <w:tcW w:type="dxa" w:w="3402"/>
          </w:tcPr>
          <w:p>
            <w:pPr>
              <w:spacing w:after="60" w:line="252" w:lineRule="auto"/>
            </w:pPr>
            <w:r>
              <w:rPr>
                <w:sz w:val="17"/>
              </w:rPr>
              <w:t>인용문 존재와 해당 구성에 쓸 독립 적용 지식 연결을 구별.</w:t>
            </w:r>
          </w:p>
        </w:tc>
      </w:tr>
    </w:tbl>
    <w:p/>
    <w:p>
      <w:r>
        <w:t>원래 출력과 로그를 수정하지 않고 해석 정정을 별도 기록했다. 과거 분석의 확정 오류 라벨을 그대로 합산하면 잘못된 품질 비교가 된다. 이번 보고서는 정정된 해석을 따른다.</w:t>
      </w:r>
    </w:p>
    <w:p>
      <w:bookmarkStart w:id="159" w:name="s28df8e817fa2"/>
      <w:pPr>
        <w:pStyle w:val="Heading1"/>
      </w:pPr>
      <w:r>
        <w:t>10. 네 역할의 검토와 원문 대조</w:t>
      </w:r>
      <w:bookmarkEnd w:id="159"/>
    </w:p>
    <w:tbl>
      <w:tblPr>
        <w:tblStyle w:val="LightShading-Accent1"/>
        <w:tblW w:type="auto" w:w="0"/>
        <w:tblLayout w:type="fixed"/>
        <w:tblLook w:firstColumn="1" w:firstRow="1" w:lastColumn="0" w:lastRow="0" w:noHBand="0" w:noVBand="1" w:val="04A0"/>
      </w:tblPr>
      <w:tblGrid>
        <w:gridCol w:w="1814"/>
        <w:gridCol w:w="4535"/>
        <w:gridCol w:w="3402"/>
      </w:tblGrid>
      <w:tr>
        <w:trPr>
          <w:tblHeader/>
          <w:cantSplit/>
        </w:trPr>
        <w:tc>
          <w:tcPr>
            <w:tcW w:type="dxa" w:w="1814"/>
          </w:tcPr>
          <w:p>
            <w:pPr>
              <w:spacing w:after="60" w:line="252" w:lineRule="auto"/>
            </w:pPr>
            <w:r>
              <w:rPr>
                <w:sz w:val="17"/>
              </w:rPr>
              <w:t>역할</w:t>
            </w:r>
          </w:p>
        </w:tc>
        <w:tc>
          <w:tcPr>
            <w:tcW w:type="dxa" w:w="4535"/>
          </w:tcPr>
          <w:p>
            <w:pPr>
              <w:spacing w:after="60" w:line="252" w:lineRule="auto"/>
            </w:pPr>
            <w:r>
              <w:rPr>
                <w:sz w:val="17"/>
              </w:rPr>
              <w:t>실제 수행</w:t>
            </w:r>
          </w:p>
        </w:tc>
        <w:tc>
          <w:tcPr>
            <w:tcW w:type="dxa" w:w="3402"/>
          </w:tcPr>
          <w:p>
            <w:pPr>
              <w:spacing w:after="60" w:line="252" w:lineRule="auto"/>
            </w:pPr>
            <w:r>
              <w:rPr>
                <w:sz w:val="17"/>
              </w:rPr>
              <w:t>결과</w:t>
            </w:r>
          </w:p>
        </w:tc>
      </w:tr>
      <w:tr>
        <w:trPr>
          <w:cantSplit/>
        </w:trPr>
        <w:tc>
          <w:tcPr>
            <w:tcW w:type="dxa" w:w="1814"/>
          </w:tcPr>
          <w:p>
            <w:pPr>
              <w:spacing w:after="60" w:line="252" w:lineRule="auto"/>
            </w:pPr>
            <w:r>
              <w:rPr>
                <w:sz w:val="17"/>
              </w:rPr>
              <w:t>변환 조언자</w:t>
            </w:r>
          </w:p>
        </w:tc>
        <w:tc>
          <w:tcPr>
            <w:tcW w:type="dxa" w:w="4535"/>
          </w:tcPr>
          <w:p>
            <w:pPr>
              <w:spacing w:after="60" w:line="252" w:lineRule="auto"/>
            </w:pPr>
            <w:r>
              <w:rPr>
                <w:sz w:val="17"/>
              </w:rPr>
              <w:t>Astra·Sonnet·Qwen 출력과 현재 실패 유형을 비교하여 적용 조건과 보존 지침 제안</w:t>
            </w:r>
          </w:p>
        </w:tc>
        <w:tc>
          <w:tcPr>
            <w:tcW w:type="dxa" w:w="3402"/>
          </w:tcPr>
          <w:p>
            <w:pPr>
              <w:spacing w:after="60" w:line="252" w:lineRule="auto"/>
            </w:pPr>
            <w:r>
              <w:rPr>
                <w:sz w:val="17"/>
              </w:rPr>
              <w:t>제안9건. 모두 모델 조언으로 표시.</w:t>
            </w:r>
          </w:p>
        </w:tc>
      </w:tr>
      <w:tr>
        <w:trPr>
          <w:cantSplit/>
        </w:trPr>
        <w:tc>
          <w:tcPr>
            <w:tcW w:type="dxa" w:w="1814"/>
          </w:tcPr>
          <w:p>
            <w:pPr>
              <w:spacing w:after="60" w:line="252" w:lineRule="auto"/>
            </w:pPr>
            <w:r>
              <w:rPr>
                <w:sz w:val="17"/>
              </w:rPr>
              <w:t>반례 검토자</w:t>
            </w:r>
          </w:p>
        </w:tc>
        <w:tc>
          <w:tcPr>
            <w:tcW w:type="dxa" w:w="4535"/>
          </w:tcPr>
          <w:p>
            <w:pPr>
              <w:spacing w:after="60" w:line="252" w:lineRule="auto"/>
            </w:pPr>
            <w:r>
              <w:rPr>
                <w:sz w:val="17"/>
              </w:rPr>
              <w:t>규칙의 과잉 일반화·문맥 충돌을 검토하고 최소 대조 입력 구성</w:t>
            </w:r>
          </w:p>
        </w:tc>
        <w:tc>
          <w:tcPr>
            <w:tcW w:type="dxa" w:w="3402"/>
          </w:tcPr>
          <w:p>
            <w:pPr>
              <w:spacing w:after="60" w:line="252" w:lineRule="auto"/>
            </w:pPr>
            <w:r>
              <w:rPr>
                <w:sz w:val="17"/>
              </w:rPr>
              <w:t>문제군10개, 새로운 입력20개, 제안9건 검토.</w:t>
            </w:r>
          </w:p>
        </w:tc>
      </w:tr>
      <w:tr>
        <w:trPr>
          <w:cantSplit/>
        </w:trPr>
        <w:tc>
          <w:tcPr>
            <w:tcW w:type="dxa" w:w="1814"/>
          </w:tcPr>
          <w:p>
            <w:pPr>
              <w:spacing w:after="60" w:line="252" w:lineRule="auto"/>
            </w:pPr>
            <w:r>
              <w:rPr>
                <w:sz w:val="17"/>
              </w:rPr>
              <w:t>문헌 대조자</w:t>
            </w:r>
          </w:p>
        </w:tc>
        <w:tc>
          <w:tcPr>
            <w:tcW w:type="dxa" w:w="4535"/>
          </w:tcPr>
          <w:p>
            <w:pPr>
              <w:spacing w:after="60" w:line="252" w:lineRule="auto"/>
            </w:pPr>
            <w:r>
              <w:rPr>
                <w:sz w:val="17"/>
              </w:rPr>
              <w:t>원문·KG·실제 조회 기록을 비교하고 PDF 표·예문 확인</w:t>
            </w:r>
          </w:p>
        </w:tc>
        <w:tc>
          <w:tcPr>
            <w:tcW w:type="dxa" w:w="3402"/>
          </w:tcPr>
          <w:p>
            <w:pPr>
              <w:spacing w:after="60" w:line="252" w:lineRule="auto"/>
            </w:pPr>
            <w:r>
              <w:rPr>
                <w:sz w:val="17"/>
              </w:rPr>
              <w:t>쟁점10개, 인용22개, 실제PDF7종 해시 대조.</w:t>
            </w:r>
          </w:p>
        </w:tc>
      </w:tr>
      <w:tr>
        <w:trPr>
          <w:cantSplit/>
        </w:trPr>
        <w:tc>
          <w:tcPr>
            <w:tcW w:type="dxa" w:w="1814"/>
          </w:tcPr>
          <w:p>
            <w:pPr>
              <w:spacing w:after="60" w:line="252" w:lineRule="auto"/>
            </w:pPr>
            <w:r>
              <w:rPr>
                <w:sz w:val="17"/>
              </w:rPr>
              <w:t>조정자</w:t>
            </w:r>
          </w:p>
        </w:tc>
        <w:tc>
          <w:tcPr>
            <w:tcW w:type="dxa" w:w="4535"/>
          </w:tcPr>
          <w:p>
            <w:pPr>
              <w:spacing w:after="60" w:line="252" w:lineRule="auto"/>
            </w:pPr>
            <w:r>
              <w:rPr>
                <w:sz w:val="17"/>
              </w:rPr>
              <w:t>ID·인용·누락 예문 검색·원본 불변성을 검증하고 교차 지적 반영</w:t>
            </w:r>
          </w:p>
        </w:tc>
        <w:tc>
          <w:tcPr>
            <w:tcW w:type="dxa" w:w="3402"/>
          </w:tcPr>
          <w:p>
            <w:pPr>
              <w:spacing w:after="60" w:line="252" w:lineRule="auto"/>
            </w:pPr>
            <w:r>
              <w:rPr>
                <w:sz w:val="17"/>
              </w:rPr>
              <w:t>reviewed_advice.json, coordinator_validation.json, 통계와 정정 보고서.</w:t>
            </w:r>
          </w:p>
        </w:tc>
      </w:tr>
    </w:tbl>
    <w:p/>
    <w:p>
      <w:r>
        <w:t>이 역할 분담은 모델의 사전학습 지식을 활용하되 그것을 문헌 근거로 위장하지 않기 위한 절차다. 같은 계열 세션 모델의 역할 분리는 사람 전문가의 독립 검증이 아니다. 최신 검토 작업자에게 별도의 Astra high 설정을 지정한 것으로 보고하지 않는다.</w:t>
      </w:r>
    </w:p>
    <w:p>
      <w:bookmarkStart w:id="162" w:name="sb8f66c5c4bfa"/>
      <w:pPr>
        <w:pStyle w:val="Heading2"/>
      </w:pPr>
      <w:r>
        <w:t>10.1 제안 9개의 요약과 상태</w:t>
      </w:r>
      <w:bookmarkEnd w:id="162"/>
    </w:p>
    <w:tbl>
      <w:tblPr>
        <w:tblStyle w:val="LightShading-Accent1"/>
        <w:tblW w:type="auto" w:w="0"/>
        <w:tblLayout w:type="fixed"/>
        <w:tblLook w:firstColumn="1" w:firstRow="1" w:lastColumn="0" w:lastRow="0" w:noHBand="0" w:noVBand="1" w:val="04A0"/>
      </w:tblPr>
      <w:tblGrid>
        <w:gridCol w:w="2211"/>
        <w:gridCol w:w="5669"/>
        <w:gridCol w:w="1871"/>
      </w:tblGrid>
      <w:tr>
        <w:trPr>
          <w:tblHeader/>
          <w:cantSplit/>
        </w:trPr>
        <w:tc>
          <w:tcPr>
            <w:tcW w:type="dxa" w:w="2211"/>
          </w:tcPr>
          <w:p>
            <w:pPr>
              <w:spacing w:after="60" w:line="252" w:lineRule="auto"/>
            </w:pPr>
            <w:r>
              <w:rPr>
                <w:sz w:val="17"/>
              </w:rPr>
              <w:t>ID / 주제</w:t>
            </w:r>
          </w:p>
        </w:tc>
        <w:tc>
          <w:tcPr>
            <w:tcW w:type="dxa" w:w="5669"/>
          </w:tcPr>
          <w:p>
            <w:pPr>
              <w:spacing w:after="60" w:line="252" w:lineRule="auto"/>
            </w:pPr>
            <w:r>
              <w:rPr>
                <w:sz w:val="17"/>
              </w:rPr>
              <w:t>핵심 제안</w:t>
            </w:r>
          </w:p>
        </w:tc>
        <w:tc>
          <w:tcPr>
            <w:tcW w:type="dxa" w:w="1871"/>
          </w:tcPr>
          <w:p>
            <w:pPr>
              <w:spacing w:after="60" w:line="252" w:lineRule="auto"/>
            </w:pPr>
            <w:r>
              <w:rPr>
                <w:sz w:val="17"/>
              </w:rPr>
              <w:t>반례 검토 상태</w:t>
            </w:r>
          </w:p>
        </w:tc>
      </w:tr>
      <w:tr>
        <w:trPr>
          <w:cantSplit/>
        </w:trPr>
        <w:tc>
          <w:tcPr>
            <w:tcW w:type="dxa" w:w="2211"/>
          </w:tcPr>
          <w:p>
            <w:pPr>
              <w:spacing w:after="60" w:line="252" w:lineRule="auto"/>
            </w:pPr>
            <w:r>
              <w:rPr>
                <w:sz w:val="17"/>
              </w:rPr>
              <w:t>ADV001</w:t>
              <w:br/>
              <w:t>파생·복합 서술어 복원</w:t>
            </w:r>
          </w:p>
        </w:tc>
        <w:tc>
          <w:tcPr>
            <w:tcW w:type="dxa" w:w="5669"/>
          </w:tcPr>
          <w:p>
            <w:pPr>
              <w:spacing w:after="60" w:line="252" w:lineRule="auto"/>
            </w:pPr>
            <w:r>
              <w:rPr>
                <w:sz w:val="17"/>
              </w:rPr>
              <w:t>원문 span 안에서 명사+하/XSV 및 형용사 파생 접미사를 서술어로 복원하고, 복합 서술어는 본용언·보조용언·선어말어미·최종 어미를 분리 보존한다. 검색 질의는 복원된 기본형과 종결 기능을 함께 갖는다. 이 제안은 분석 계약이며 신규 방언 규칙은 아니다.</w:t>
            </w:r>
          </w:p>
        </w:tc>
        <w:tc>
          <w:tcPr>
            <w:tcW w:type="dxa" w:w="1871"/>
          </w:tcPr>
          <w:p>
            <w:pPr>
              <w:spacing w:after="60" w:line="252" w:lineRule="auto"/>
            </w:pPr>
            <w:r>
              <w:rPr>
                <w:sz w:val="17"/>
              </w:rPr>
              <w:t>설계 방향 수용·진단 대상</w:t>
            </w:r>
          </w:p>
        </w:tc>
      </w:tr>
      <w:tr>
        <w:trPr>
          <w:cantSplit/>
        </w:trPr>
        <w:tc>
          <w:tcPr>
            <w:tcW w:type="dxa" w:w="2211"/>
          </w:tcPr>
          <w:p>
            <w:pPr>
              <w:spacing w:after="60" w:line="252" w:lineRule="auto"/>
            </w:pPr>
            <w:r>
              <w:rPr>
                <w:sz w:val="17"/>
              </w:rPr>
              <w:t>ADV002</w:t>
              <w:br/>
              <w:t>의문 유형과 높임 문의</w:t>
            </w:r>
          </w:p>
        </w:tc>
        <w:tc>
          <w:tcPr>
            <w:tcW w:type="dxa" w:w="5669"/>
          </w:tcPr>
          <w:p>
            <w:pPr>
              <w:spacing w:after="60" w:line="252" w:lineRule="auto"/>
            </w:pPr>
            <w:r>
              <w:rPr>
                <w:sz w:val="17"/>
              </w:rPr>
              <w:t>물음표 하나로 모든 질문 어미를 검색하지 말고 판정·의문사·선택·문의/제안 의도를 구분한다. 까요에는 원문의 비단정적 문의 기능과 청자 높임을 별도 보존한다. -고/-노와 -가/-나를 전역 문자열 대응으로 사용하지 않는다.</w:t>
            </w:r>
          </w:p>
        </w:tc>
        <w:tc>
          <w:tcPr>
            <w:tcW w:type="dxa" w:w="1871"/>
          </w:tcPr>
          <w:p>
            <w:pPr>
              <w:spacing w:after="60" w:line="252" w:lineRule="auto"/>
            </w:pPr>
            <w:r>
              <w:rPr>
                <w:sz w:val="17"/>
              </w:rPr>
              <w:t>조건 보완 후 진단</w:t>
            </w:r>
          </w:p>
        </w:tc>
      </w:tr>
      <w:tr>
        <w:trPr>
          <w:cantSplit/>
        </w:trPr>
        <w:tc>
          <w:tcPr>
            <w:tcW w:type="dxa" w:w="2211"/>
          </w:tcPr>
          <w:p>
            <w:pPr>
              <w:spacing w:after="60" w:line="252" w:lineRule="auto"/>
            </w:pPr>
            <w:r>
              <w:rPr>
                <w:sz w:val="17"/>
              </w:rPr>
              <w:t>ADV003</w:t>
              <w:br/>
              <w:t>세요의 요청·서술 구별</w:t>
            </w:r>
          </w:p>
        </w:tc>
        <w:tc>
          <w:tcPr>
            <w:tcW w:type="dxa" w:w="5669"/>
          </w:tcPr>
          <w:p>
            <w:pPr>
              <w:spacing w:after="60" w:line="252" w:lineRule="auto"/>
            </w:pPr>
            <w:r>
              <w:rPr>
                <w:sz w:val="17"/>
              </w:rPr>
              <w:t>세요/주세요/지 마세요를 요청·권유·금지 구성별로 조회한다. 세요 자체를 일괄 치환하지 않는다. 동사 어간에 결합하는 요청 후보와 부탁을 나타내는 주다 구성, 금지 구성을 각각 검토된 단위로 제공한다.</w:t>
            </w:r>
          </w:p>
        </w:tc>
        <w:tc>
          <w:tcPr>
            <w:tcW w:type="dxa" w:w="1871"/>
          </w:tcPr>
          <w:p>
            <w:pPr>
              <w:spacing w:after="60" w:line="252" w:lineRule="auto"/>
            </w:pPr>
            <w:r>
              <w:rPr>
                <w:sz w:val="17"/>
              </w:rPr>
              <w:t>조건 보완 후 진단</w:t>
            </w:r>
          </w:p>
        </w:tc>
      </w:tr>
      <w:tr>
        <w:trPr>
          <w:cantSplit/>
        </w:trPr>
        <w:tc>
          <w:tcPr>
            <w:tcW w:type="dxa" w:w="2211"/>
          </w:tcPr>
          <w:p>
            <w:pPr>
              <w:spacing w:after="60" w:line="252" w:lineRule="auto"/>
            </w:pPr>
            <w:r>
              <w:rPr>
                <w:sz w:val="17"/>
              </w:rPr>
              <w:t>ADV004</w:t>
              <w:br/>
              <w:t>죠/네요의 화용 기능</w:t>
            </w:r>
          </w:p>
        </w:tc>
        <w:tc>
          <w:tcPr>
            <w:tcW w:type="dxa" w:w="5669"/>
          </w:tcPr>
          <w:p>
            <w:pPr>
              <w:spacing w:after="60" w:line="252" w:lineRule="auto"/>
            </w:pPr>
            <w:r>
              <w:rPr>
                <w:sz w:val="17"/>
              </w:rPr>
              <w:t>죠의 확인·공감 요청과 네요의 관찰·감탄 기능을 구분한다. 단순 평서에 제/지 계열을 자동 부가하지 않는다. 기존 시제·주체 높임을 유지한 종결부 후보를 제공한다.</w:t>
            </w:r>
          </w:p>
        </w:tc>
        <w:tc>
          <w:tcPr>
            <w:tcW w:type="dxa" w:w="1871"/>
          </w:tcPr>
          <w:p>
            <w:pPr>
              <w:spacing w:after="60" w:line="252" w:lineRule="auto"/>
            </w:pPr>
            <w:r>
              <w:rPr>
                <w:sz w:val="17"/>
              </w:rPr>
              <w:t>조건 보완 후 진단</w:t>
            </w:r>
          </w:p>
        </w:tc>
      </w:tr>
      <w:tr>
        <w:trPr>
          <w:cantSplit/>
        </w:trPr>
        <w:tc>
          <w:tcPr>
            <w:tcW w:type="dxa" w:w="2211"/>
          </w:tcPr>
          <w:p>
            <w:pPr>
              <w:spacing w:after="60" w:line="252" w:lineRule="auto"/>
            </w:pPr>
            <w:r>
              <w:rPr>
                <w:sz w:val="17"/>
              </w:rPr>
              <w:t>ADV005</w:t>
              <w:br/>
              <w:t>목록과 실제 결합 조건 분리</w:t>
            </w:r>
          </w:p>
        </w:tc>
        <w:tc>
          <w:tcPr>
            <w:tcW w:type="dxa" w:w="5669"/>
          </w:tcPr>
          <w:p>
            <w:pPr>
              <w:spacing w:after="60" w:line="252" w:lineRule="auto"/>
            </w:pPr>
            <w:r>
              <w:rPr>
                <w:sz w:val="17"/>
              </w:rPr>
              <w:t>어미 목록은 표현 존재 정보로 분리한다. 실제 변환은 입력 구성·결합 위치·보존할 선어말어미·결과 후보를 갖춘 규칙이나 검토된 예시가 있을 때만 승인한다. 시제·양태를 포함한 전체 문자열 치환보다 어간/선어말어미/종결부를 분리한 계획을 쓴다.</w:t>
            </w:r>
          </w:p>
        </w:tc>
        <w:tc>
          <w:tcPr>
            <w:tcW w:type="dxa" w:w="1871"/>
          </w:tcPr>
          <w:p>
            <w:pPr>
              <w:spacing w:after="60" w:line="252" w:lineRule="auto"/>
            </w:pPr>
            <w:r>
              <w:rPr>
                <w:sz w:val="17"/>
              </w:rPr>
              <w:t>조건 보완 후 진단</w:t>
            </w:r>
          </w:p>
        </w:tc>
      </w:tr>
      <w:tr>
        <w:trPr>
          <w:cantSplit/>
        </w:trPr>
        <w:tc>
          <w:tcPr>
            <w:tcW w:type="dxa" w:w="2211"/>
          </w:tcPr>
          <w:p>
            <w:pPr>
              <w:spacing w:after="60" w:line="252" w:lineRule="auto"/>
            </w:pPr>
            <w:r>
              <w:rPr>
                <w:sz w:val="17"/>
              </w:rPr>
              <w:t>ADV006</w:t>
              <w:br/>
              <w:t>높임·겸양·주어/호격 보존</w:t>
            </w:r>
          </w:p>
        </w:tc>
        <w:tc>
          <w:tcPr>
            <w:tcW w:type="dxa" w:w="5669"/>
          </w:tcPr>
          <w:p>
            <w:pPr>
              <w:spacing w:after="60" w:line="252" w:lineRule="auto"/>
            </w:pPr>
            <w:r>
              <w:rPr>
                <w:sz w:val="17"/>
              </w:rPr>
              <w:t>높임을 하나의 고/저 플래그로 처리하지 말고 청자 높임, 주체 높임, 겸양 어휘·대명사, 호칭/주격 역할을 독립 보존한다. 방언화가 겸양 대명사 교체를 요구한다고 가정하지 않는다.</w:t>
            </w:r>
          </w:p>
        </w:tc>
        <w:tc>
          <w:tcPr>
            <w:tcW w:type="dxa" w:w="1871"/>
          </w:tcPr>
          <w:p>
            <w:pPr>
              <w:spacing w:after="60" w:line="252" w:lineRule="auto"/>
            </w:pPr>
            <w:r>
              <w:rPr>
                <w:sz w:val="17"/>
              </w:rPr>
              <w:t>설계 방향 수용·진단 대상</w:t>
            </w:r>
          </w:p>
        </w:tc>
      </w:tr>
      <w:tr>
        <w:trPr>
          <w:cantSplit/>
        </w:trPr>
        <w:tc>
          <w:tcPr>
            <w:tcW w:type="dxa" w:w="2211"/>
          </w:tcPr>
          <w:p>
            <w:pPr>
              <w:spacing w:after="60" w:line="252" w:lineRule="auto"/>
            </w:pPr>
            <w:r>
              <w:rPr>
                <w:sz w:val="17"/>
              </w:rPr>
              <w:t>ADV007</w:t>
              <w:br/>
              <w:t>관형절 보존</w:t>
            </w:r>
          </w:p>
        </w:tc>
        <w:tc>
          <w:tcPr>
            <w:tcW w:type="dxa" w:w="5669"/>
          </w:tcPr>
          <w:p>
            <w:pPr>
              <w:spacing w:after="60" w:line="252" w:lineRule="auto"/>
            </w:pPr>
            <w:r>
              <w:rPr>
                <w:sz w:val="17"/>
              </w:rPr>
              <w:t>관형절 끝을 종결어미 검색과 분리한다. 명사를 수식하는 ETM 구간은 관형 관계와 시상 값을 보존하고 어휘 변환이 필요할 때만 어간을 바꾼 뒤 관형형 결합을 검토한다.</w:t>
            </w:r>
          </w:p>
        </w:tc>
        <w:tc>
          <w:tcPr>
            <w:tcW w:type="dxa" w:w="1871"/>
          </w:tcPr>
          <w:p>
            <w:pPr>
              <w:spacing w:after="60" w:line="252" w:lineRule="auto"/>
            </w:pPr>
            <w:r>
              <w:rPr>
                <w:sz w:val="17"/>
              </w:rPr>
              <w:t>설계 방향 수용·진단 대상</w:t>
            </w:r>
          </w:p>
        </w:tc>
      </w:tr>
      <w:tr>
        <w:trPr>
          <w:cantSplit/>
        </w:trPr>
        <w:tc>
          <w:tcPr>
            <w:tcW w:type="dxa" w:w="2211"/>
          </w:tcPr>
          <w:p>
            <w:pPr>
              <w:spacing w:after="60" w:line="252" w:lineRule="auto"/>
            </w:pPr>
            <w:r>
              <w:rPr>
                <w:sz w:val="17"/>
              </w:rPr>
              <w:t>ADV008</w:t>
              <w:br/>
              <w:t>어휘 의미 역할과 적용 범위</w:t>
            </w:r>
          </w:p>
        </w:tc>
        <w:tc>
          <w:tcPr>
            <w:tcW w:type="dxa" w:w="5669"/>
          </w:tcPr>
          <w:p>
            <w:pPr>
              <w:spacing w:after="60" w:line="252" w:lineRule="auto"/>
            </w:pPr>
            <w:r>
              <w:rPr>
                <w:sz w:val="17"/>
              </w:rPr>
              <w:t>어휘 후보마다 시간 순서·공간 위치·이동 방향·정도·가능성 등 의미 역할을 확인한다. 먼저→앞에는 문헌 예문을 후보 설명에 포함하고 지역·말투 적합성을 검토하되 일괄 금지하지 않는다. 원문 먼저를 유지하는 후보도 함께 허용한다. 선택적 치환은 필수 의미·높임 보존보다 낮은 우선순위를 둔다.</w:t>
            </w:r>
          </w:p>
        </w:tc>
        <w:tc>
          <w:tcPr>
            <w:tcW w:type="dxa" w:w="1871"/>
          </w:tcPr>
          <w:p>
            <w:pPr>
              <w:spacing w:after="60" w:line="252" w:lineRule="auto"/>
            </w:pPr>
            <w:r>
              <w:rPr>
                <w:sz w:val="17"/>
              </w:rPr>
              <w:t>조건 보완 후 진단</w:t>
            </w:r>
          </w:p>
        </w:tc>
      </w:tr>
      <w:tr>
        <w:trPr>
          <w:cantSplit/>
        </w:trPr>
        <w:tc>
          <w:tcPr>
            <w:tcW w:type="dxa" w:w="2211"/>
          </w:tcPr>
          <w:p>
            <w:pPr>
              <w:spacing w:after="60" w:line="252" w:lineRule="auto"/>
            </w:pPr>
            <w:r>
              <w:rPr>
                <w:sz w:val="17"/>
              </w:rPr>
              <w:t>ADV009</w:t>
              <w:br/>
              <w:t>인용·경험·전언 구분</w:t>
            </w:r>
          </w:p>
        </w:tc>
        <w:tc>
          <w:tcPr>
            <w:tcW w:type="dxa" w:w="5669"/>
          </w:tcPr>
          <w:p>
            <w:pPr>
              <w:spacing w:after="60" w:line="252" w:lineRule="auto"/>
            </w:pPr>
            <w:r>
              <w:rPr>
                <w:sz w:val="17"/>
              </w:rPr>
              <w:t>인용하다/말하다 구문과 직접 경험 종결을 별도 기능으로 검색한다. 온다고 했어에 제안하는 온다 캤다는 인용 행위의 과거를 보존하는 후보로 검토한다. -대는 지역별 직접 경험 용법과 표준어 전언 용법을 구별하고, 조회된 근거가 어느 용법을 뒷받침하는지 표시한다. 검증 전에는 원문의 -더라를 유지하는 선택도 허용한다.</w:t>
            </w:r>
          </w:p>
        </w:tc>
        <w:tc>
          <w:tcPr>
            <w:tcW w:type="dxa" w:w="1871"/>
          </w:tcPr>
          <w:p>
            <w:pPr>
              <w:spacing w:after="60" w:line="252" w:lineRule="auto"/>
            </w:pPr>
            <w:r>
              <w:rPr>
                <w:sz w:val="17"/>
              </w:rPr>
              <w:t>조건 보완 후 진단</w:t>
            </w:r>
          </w:p>
        </w:tc>
      </w:tr>
    </w:tbl>
    <w:p/>
    <w:p>
      <w:r>
        <w:t>수용3건은 분석·보존 설계 방향을 수용한 것이다. 모델이 만든 방언 예문을 문헌의 확인형이나 사람 정답으로 승인한 것이 아니다. 나머지6건은 조건을 좁히는 작업이 더 필요하다. 모든 항목의 production_KG_active는 false다.</w:t>
      </w:r>
    </w:p>
    <w:p>
      <w:bookmarkStart w:id="165" w:name="s0c3a2f1fba50"/>
      <w:pPr>
        <w:pStyle w:val="Heading2"/>
      </w:pPr>
      <w:r>
        <w:t>10.2 문헌 대조의 중요한 발견</w:t>
      </w:r>
      <w:bookmarkEnd w:id="165"/>
    </w:p>
    <w:tbl>
      <w:tblPr>
        <w:tblStyle w:val="LightShading-Accent1"/>
        <w:tblW w:type="auto" w:w="0"/>
        <w:tblLayout w:type="fixed"/>
        <w:tblLook w:firstColumn="1" w:firstRow="1" w:lastColumn="0" w:lastRow="0" w:noHBand="0" w:noVBand="1" w:val="04A0"/>
      </w:tblPr>
      <w:tblGrid>
        <w:gridCol w:w="1814"/>
        <w:gridCol w:w="4252"/>
        <w:gridCol w:w="3685"/>
      </w:tblGrid>
      <w:tr>
        <w:trPr>
          <w:tblHeader/>
          <w:cantSplit/>
        </w:trPr>
        <w:tc>
          <w:tcPr>
            <w:tcW w:type="dxa" w:w="1814"/>
          </w:tcPr>
          <w:p>
            <w:pPr>
              <w:spacing w:after="60" w:line="252" w:lineRule="auto"/>
            </w:pPr>
            <w:r>
              <w:rPr>
                <w:sz w:val="17"/>
              </w:rPr>
              <w:t>쟁점</w:t>
            </w:r>
          </w:p>
        </w:tc>
        <w:tc>
          <w:tcPr>
            <w:tcW w:type="dxa" w:w="4252"/>
          </w:tcPr>
          <w:p>
            <w:pPr>
              <w:spacing w:after="60" w:line="252" w:lineRule="auto"/>
            </w:pPr>
            <w:r>
              <w:rPr>
                <w:sz w:val="17"/>
              </w:rPr>
              <w:t>현재 확인</w:t>
            </w:r>
          </w:p>
        </w:tc>
        <w:tc>
          <w:tcPr>
            <w:tcW w:type="dxa" w:w="3685"/>
          </w:tcPr>
          <w:p>
            <w:pPr>
              <w:spacing w:after="60" w:line="252" w:lineRule="auto"/>
            </w:pPr>
            <w:r>
              <w:rPr>
                <w:sz w:val="17"/>
              </w:rPr>
              <w:t>수정 대상</w:t>
            </w:r>
          </w:p>
        </w:tc>
      </w:tr>
      <w:tr>
        <w:trPr>
          <w:cantSplit/>
        </w:trPr>
        <w:tc>
          <w:tcPr>
            <w:tcW w:type="dxa" w:w="1814"/>
          </w:tcPr>
          <w:p>
            <w:pPr>
              <w:spacing w:after="60" w:line="252" w:lineRule="auto"/>
            </w:pPr>
            <w:r>
              <w:rPr>
                <w:sz w:val="17"/>
              </w:rPr>
              <w:t>가세예 / 보실래예</w:t>
            </w:r>
          </w:p>
        </w:tc>
        <w:tc>
          <w:tcPr>
            <w:tcW w:type="dxa" w:w="4252"/>
          </w:tcPr>
          <w:p>
            <w:pPr>
              <w:spacing w:after="60" w:line="252" w:lineRule="auto"/>
            </w:pPr>
            <w:r>
              <w:rPr>
                <w:sz w:val="17"/>
              </w:rPr>
              <w:t>높임 PDF26에 실제 존재. 모든fact 문자열 공백 정규화 검색에서0건.</w:t>
            </w:r>
          </w:p>
        </w:tc>
        <w:tc>
          <w:tcPr>
            <w:tcW w:type="dxa" w:w="3685"/>
          </w:tcPr>
          <w:p>
            <w:pPr>
              <w:spacing w:after="60" w:line="252" w:lineRule="auto"/>
            </w:pPr>
            <w:r>
              <w:rPr>
                <w:sz w:val="17"/>
              </w:rPr>
              <w:t>원문 사례 추가 추출 후보. 동등 추상 규칙 전체의 부재까지 증명하지 않음.</w:t>
            </w:r>
          </w:p>
        </w:tc>
      </w:tr>
      <w:tr>
        <w:trPr>
          <w:cantSplit/>
        </w:trPr>
        <w:tc>
          <w:tcPr>
            <w:tcW w:type="dxa" w:w="1814"/>
          </w:tcPr>
          <w:p>
            <w:pPr>
              <w:spacing w:after="60" w:line="252" w:lineRule="auto"/>
            </w:pPr>
            <w:r>
              <w:rPr>
                <w:sz w:val="17"/>
              </w:rPr>
              <w:t>맛있지예</w:t>
            </w:r>
          </w:p>
        </w:tc>
        <w:tc>
          <w:tcPr>
            <w:tcW w:type="dxa" w:w="4252"/>
          </w:tcPr>
          <w:p>
            <w:pPr>
              <w:spacing w:after="60" w:line="252" w:lineRule="auto"/>
            </w:pPr>
            <w:r>
              <w:rPr>
                <w:sz w:val="17"/>
              </w:rPr>
              <w:t>문법 full0941~0943, 높임 review0099에 존재. PDF26의 별도 적용 연결은 미확인.</w:t>
            </w:r>
          </w:p>
        </w:tc>
        <w:tc>
          <w:tcPr>
            <w:tcW w:type="dxa" w:w="3685"/>
          </w:tcPr>
          <w:p>
            <w:pPr>
              <w:spacing w:after="60" w:line="252" w:lineRule="auto"/>
            </w:pPr>
            <w:r>
              <w:rPr>
                <w:sz w:val="17"/>
              </w:rPr>
              <w:t>기존 근거와 해당 문법 구성을 연결할 필요.</w:t>
            </w:r>
          </w:p>
        </w:tc>
      </w:tr>
      <w:tr>
        <w:trPr>
          <w:cantSplit/>
        </w:trPr>
        <w:tc>
          <w:tcPr>
            <w:tcW w:type="dxa" w:w="1814"/>
          </w:tcPr>
          <w:p>
            <w:pPr>
              <w:spacing w:after="60" w:line="252" w:lineRule="auto"/>
            </w:pPr>
            <w:r>
              <w:rPr>
                <w:sz w:val="17"/>
              </w:rPr>
              <w:t>관형형 보존</w:t>
            </w:r>
          </w:p>
        </w:tc>
        <w:tc>
          <w:tcPr>
            <w:tcW w:type="dxa" w:w="4252"/>
          </w:tcPr>
          <w:p>
            <w:pPr>
              <w:spacing w:after="60" w:line="252" w:lineRule="auto"/>
            </w:pPr>
            <w:r>
              <w:rPr>
                <w:sz w:val="17"/>
              </w:rPr>
              <w:t>RYU full0098에 정보가 있으나 LONG006 조회에 빠짐.</w:t>
            </w:r>
          </w:p>
        </w:tc>
        <w:tc>
          <w:tcPr>
            <w:tcW w:type="dxa" w:w="3685"/>
          </w:tcPr>
          <w:p>
            <w:pPr>
              <w:spacing w:after="60" w:line="252" w:lineRule="auto"/>
            </w:pPr>
            <w:r>
              <w:rPr>
                <w:sz w:val="17"/>
              </w:rPr>
              <w:t>변환 후보와 별도로 보존 지식을 전달하는 통로.</w:t>
            </w:r>
          </w:p>
        </w:tc>
      </w:tr>
      <w:tr>
        <w:trPr>
          <w:cantSplit/>
        </w:trPr>
        <w:tc>
          <w:tcPr>
            <w:tcW w:type="dxa" w:w="1814"/>
          </w:tcPr>
          <w:p>
            <w:pPr>
              <w:spacing w:after="60" w:line="252" w:lineRule="auto"/>
            </w:pPr>
            <w:r>
              <w:rPr>
                <w:sz w:val="17"/>
              </w:rPr>
              <w:t>까요</w:t>
            </w:r>
          </w:p>
        </w:tc>
        <w:tc>
          <w:tcPr>
            <w:tcW w:type="dxa" w:w="4252"/>
          </w:tcPr>
          <w:p>
            <w:pPr>
              <w:spacing w:after="60" w:line="252" w:lineRule="auto"/>
            </w:pPr>
            <w:r>
              <w:rPr>
                <w:sz w:val="17"/>
              </w:rPr>
              <w:t>관련 문헌 형태가 있는데 DEV013 문법 후보0개.</w:t>
            </w:r>
          </w:p>
        </w:tc>
        <w:tc>
          <w:tcPr>
            <w:tcW w:type="dxa" w:w="3685"/>
          </w:tcPr>
          <w:p>
            <w:pPr>
              <w:spacing w:after="60" w:line="252" w:lineRule="auto"/>
            </w:pPr>
            <w:r>
              <w:rPr>
                <w:sz w:val="17"/>
              </w:rPr>
              <w:t>의문 구조·간접 요청·형태 정규화 연결.</w:t>
            </w:r>
          </w:p>
        </w:tc>
      </w:tr>
      <w:tr>
        <w:trPr>
          <w:cantSplit/>
        </w:trPr>
        <w:tc>
          <w:tcPr>
            <w:tcW w:type="dxa" w:w="1814"/>
          </w:tcPr>
          <w:p>
            <w:pPr>
              <w:spacing w:after="60" w:line="252" w:lineRule="auto"/>
            </w:pPr>
            <w:r>
              <w:rPr>
                <w:sz w:val="17"/>
              </w:rPr>
              <w:t>래예</w:t>
            </w:r>
          </w:p>
        </w:tc>
        <w:tc>
          <w:tcPr>
            <w:tcW w:type="dxa" w:w="4252"/>
          </w:tcPr>
          <w:p>
            <w:pPr>
              <w:spacing w:after="60" w:line="252" w:lineRule="auto"/>
            </w:pPr>
            <w:r>
              <w:rPr>
                <w:sz w:val="17"/>
              </w:rPr>
              <w:t>명사서술 모양이래예와 의향 질문 보실래예는 서로 다른 구성.</w:t>
            </w:r>
          </w:p>
        </w:tc>
        <w:tc>
          <w:tcPr>
            <w:tcW w:type="dxa" w:w="3685"/>
          </w:tcPr>
          <w:p>
            <w:pPr>
              <w:spacing w:after="60" w:line="252" w:lineRule="auto"/>
            </w:pPr>
            <w:r>
              <w:rPr>
                <w:sz w:val="17"/>
              </w:rPr>
              <w:t>같은 표면 문자열만으로 목록을 임의 활용 규칙으로 쓰지 않기.</w:t>
            </w:r>
          </w:p>
        </w:tc>
      </w:tr>
      <w:tr>
        <w:trPr>
          <w:cantSplit/>
        </w:trPr>
        <w:tc>
          <w:tcPr>
            <w:tcW w:type="dxa" w:w="1814"/>
          </w:tcPr>
          <w:p>
            <w:pPr>
              <w:spacing w:after="60" w:line="252" w:lineRule="auto"/>
            </w:pPr>
            <w:r>
              <w:rPr>
                <w:sz w:val="17"/>
              </w:rPr>
              <w:t>먹다→묵고</w:t>
            </w:r>
          </w:p>
        </w:tc>
        <w:tc>
          <w:tcPr>
            <w:tcW w:type="dxa" w:w="4252"/>
          </w:tcPr>
          <w:p>
            <w:pPr>
              <w:spacing w:after="60" w:line="252" w:lineRule="auto"/>
            </w:pPr>
            <w:r>
              <w:rPr>
                <w:sz w:val="17"/>
              </w:rPr>
              <w:t>LONG001에서 실제 활용 근거를 전달.</w:t>
            </w:r>
          </w:p>
        </w:tc>
        <w:tc>
          <w:tcPr>
            <w:tcW w:type="dxa" w:w="3685"/>
          </w:tcPr>
          <w:p>
            <w:pPr>
              <w:spacing w:after="60" w:line="252" w:lineRule="auto"/>
            </w:pPr>
            <w:r>
              <w:rPr>
                <w:sz w:val="17"/>
              </w:rPr>
              <w:t>기존 성공 경로를 회귀 기준으로 보존하고 생성 적용 단계 점검.</w:t>
            </w:r>
          </w:p>
        </w:tc>
      </w:tr>
    </w:tbl>
    <w:p/>
    <w:p>
      <w:r>
        <w:t>문헌 대조 범위는 관련 쟁점의 원문·표 확인이며, 이번에474쪽을 다시 의미 전수 검수한 것은 아니다. 조정자의22개 인용 문자 일치 검사는 원문 존재 확인이다. 적용 조건의 모든 일반화가 옳다는 보증과 구분한다.</w:t>
      </w:r>
    </w:p>
    <w:p>
      <w:bookmarkStart w:id="168" w:name="s66f08eb94c6d"/>
      <w:pPr>
        <w:pStyle w:val="Heading2"/>
      </w:pPr>
      <w:r>
        <w:t>10.3 조언을 어떻게 보완 지식으로 관리하는가</w:t>
      </w:r>
      <w:bookmarkEnd w:id="168"/>
    </w:p>
    <w:p>
      <w:r>
        <w:t>문헌에서 직접 확인한 내용은 원문 인용과 페이지를 가진 진술로 관리한다. 문헌 규칙을 이 입력에 적용해 만든 형태는 조합형이라고 기록한다. 문헌에서 확인되지 않은 모델의 규칙·예문은 model_advice_not_documentary_fact로 유지한다.</w:t>
      </w:r>
    </w:p>
    <w:p>
      <w:r>
        <w:t>원문이 충분하지 않은 부분도 조언자로부터 적용 조건과 반례를 갖춘 가설을 받을 수 있다. 이 때문에 모델 조언을 쓰지 못하는 것은 아니다. 다만 문헌 기반 조건과 모델 보완 조건의 실험을 구분해야 어느 지식이 효과를 냈는지 설명할 수 있다.</w:t>
      </w:r>
    </w:p>
    <w:p>
      <w:r>
        <w:t>현재 reviewed_advice.json은 제안·반례 검토·관련 문헌 쟁점·조정 상태를 함께 묶은 보완 자료다. 기본 KG의 자동 생성 후보에는 아직 편입하지 않았다. 새20개 입력에도 방언 정답을 미리 부여하지 않았고 생성은 실행 전이다.</w:t>
      </w:r>
    </w:p>
    <w:p>
      <w:bookmarkStart w:id="172" w:name="s33faef904d72"/>
      <w:pPr>
        <w:pStyle w:val="Heading1"/>
      </w:pPr>
      <w:r>
        <w:t>11. 확인된 원인과 남은 가설</w:t>
      </w:r>
      <w:bookmarkEnd w:id="172"/>
    </w:p>
    <w:tbl>
      <w:tblPr>
        <w:tblStyle w:val="LightShading-Accent1"/>
        <w:tblW w:type="auto" w:w="0"/>
        <w:tblLayout w:type="fixed"/>
        <w:tblLook w:firstColumn="1" w:firstRow="1" w:lastColumn="0" w:lastRow="0" w:noHBand="0" w:noVBand="1" w:val="04A0"/>
      </w:tblPr>
      <w:tblGrid>
        <w:gridCol w:w="1928"/>
        <w:gridCol w:w="1814"/>
        <w:gridCol w:w="2948"/>
        <w:gridCol w:w="3061"/>
      </w:tblGrid>
      <w:tr>
        <w:trPr>
          <w:tblHeader/>
          <w:cantSplit/>
        </w:trPr>
        <w:tc>
          <w:tcPr>
            <w:tcW w:type="dxa" w:w="1928"/>
          </w:tcPr>
          <w:p>
            <w:pPr>
              <w:spacing w:after="60" w:line="252" w:lineRule="auto"/>
            </w:pPr>
            <w:r>
              <w:rPr>
                <w:sz w:val="17"/>
              </w:rPr>
              <w:t>원인 후보</w:t>
            </w:r>
          </w:p>
        </w:tc>
        <w:tc>
          <w:tcPr>
            <w:tcW w:type="dxa" w:w="1814"/>
          </w:tcPr>
          <w:p>
            <w:pPr>
              <w:spacing w:after="60" w:line="252" w:lineRule="auto"/>
            </w:pPr>
            <w:r>
              <w:rPr>
                <w:sz w:val="17"/>
              </w:rPr>
              <w:t>증거 수준</w:t>
            </w:r>
          </w:p>
        </w:tc>
        <w:tc>
          <w:tcPr>
            <w:tcW w:type="dxa" w:w="2948"/>
          </w:tcPr>
          <w:p>
            <w:pPr>
              <w:spacing w:after="60" w:line="252" w:lineRule="auto"/>
            </w:pPr>
            <w:r>
              <w:rPr>
                <w:sz w:val="17"/>
              </w:rPr>
              <w:t>현재 근거</w:t>
            </w:r>
          </w:p>
        </w:tc>
        <w:tc>
          <w:tcPr>
            <w:tcW w:type="dxa" w:w="3061"/>
          </w:tcPr>
          <w:p>
            <w:pPr>
              <w:spacing w:after="60" w:line="252" w:lineRule="auto"/>
            </w:pPr>
            <w:r>
              <w:rPr>
                <w:sz w:val="17"/>
              </w:rPr>
              <w:t>아직 필요한 확인</w:t>
            </w:r>
          </w:p>
        </w:tc>
      </w:tr>
      <w:tr>
        <w:trPr>
          <w:cantSplit/>
        </w:trPr>
        <w:tc>
          <w:tcPr>
            <w:tcW w:type="dxa" w:w="1928"/>
          </w:tcPr>
          <w:p>
            <w:pPr>
              <w:spacing w:after="60" w:line="252" w:lineRule="auto"/>
            </w:pPr>
            <w:r>
              <w:rPr>
                <w:sz w:val="17"/>
              </w:rPr>
              <w:t>분석→조회 연결 누락</w:t>
            </w:r>
          </w:p>
        </w:tc>
        <w:tc>
          <w:tcPr>
            <w:tcW w:type="dxa" w:w="1814"/>
          </w:tcPr>
          <w:p>
            <w:pPr>
              <w:spacing w:after="60" w:line="252" w:lineRule="auto"/>
            </w:pPr>
            <w:r>
              <w:rPr>
                <w:sz w:val="17"/>
              </w:rPr>
              <w:t>구체 사례 확인</w:t>
            </w:r>
          </w:p>
        </w:tc>
        <w:tc>
          <w:tcPr>
            <w:tcW w:type="dxa" w:w="2948"/>
          </w:tcPr>
          <w:p>
            <w:pPr>
              <w:spacing w:after="60" w:line="252" w:lineRule="auto"/>
            </w:pPr>
            <w:r>
              <w:rPr>
                <w:sz w:val="17"/>
              </w:rPr>
              <w:t>출발/시작의 XSV 호스트 누락과 후보0개.</w:t>
            </w:r>
          </w:p>
        </w:tc>
        <w:tc>
          <w:tcPr>
            <w:tcW w:type="dxa" w:w="3061"/>
          </w:tcPr>
          <w:p>
            <w:pPr>
              <w:spacing w:after="60" w:line="252" w:lineRule="auto"/>
            </w:pPr>
            <w:r>
              <w:rPr>
                <w:sz w:val="17"/>
              </w:rPr>
              <w:t>복원 후 필요한 후보 회수·과거/높임 보존 회귀.</w:t>
            </w:r>
          </w:p>
        </w:tc>
      </w:tr>
      <w:tr>
        <w:trPr>
          <w:cantSplit/>
        </w:trPr>
        <w:tc>
          <w:tcPr>
            <w:tcW w:type="dxa" w:w="1928"/>
          </w:tcPr>
          <w:p>
            <w:pPr>
              <w:spacing w:after="60" w:line="252" w:lineRule="auto"/>
            </w:pPr>
            <w:r>
              <w:rPr>
                <w:sz w:val="17"/>
              </w:rPr>
              <w:t>원문 사례의 KG 누락</w:t>
            </w:r>
          </w:p>
        </w:tc>
        <w:tc>
          <w:tcPr>
            <w:tcW w:type="dxa" w:w="1814"/>
          </w:tcPr>
          <w:p>
            <w:pPr>
              <w:spacing w:after="60" w:line="252" w:lineRule="auto"/>
            </w:pPr>
            <w:r>
              <w:rPr>
                <w:sz w:val="17"/>
              </w:rPr>
              <w:t>특정 문자열 사례 확인</w:t>
            </w:r>
          </w:p>
        </w:tc>
        <w:tc>
          <w:tcPr>
            <w:tcW w:type="dxa" w:w="2948"/>
          </w:tcPr>
          <w:p>
            <w:pPr>
              <w:spacing w:after="60" w:line="252" w:lineRule="auto"/>
            </w:pPr>
            <w:r>
              <w:rPr>
                <w:sz w:val="17"/>
              </w:rPr>
              <w:t>가세예·보실래예 원문 존재, fact 검색0건.</w:t>
            </w:r>
          </w:p>
        </w:tc>
        <w:tc>
          <w:tcPr>
            <w:tcW w:type="dxa" w:w="3061"/>
          </w:tcPr>
          <w:p>
            <w:pPr>
              <w:spacing w:after="60" w:line="252" w:lineRule="auto"/>
            </w:pPr>
            <w:r>
              <w:rPr>
                <w:sz w:val="17"/>
              </w:rPr>
              <w:t>예문·상황·결합 조건을 함께 추출하고 추상 규칙 중복 확인.</w:t>
            </w:r>
          </w:p>
        </w:tc>
      </w:tr>
      <w:tr>
        <w:trPr>
          <w:cantSplit/>
        </w:trPr>
        <w:tc>
          <w:tcPr>
            <w:tcW w:type="dxa" w:w="1928"/>
          </w:tcPr>
          <w:p>
            <w:pPr>
              <w:spacing w:after="60" w:line="252" w:lineRule="auto"/>
            </w:pPr>
            <w:r>
              <w:rPr>
                <w:sz w:val="17"/>
              </w:rPr>
              <w:t>보존 지식의 전달 누락</w:t>
            </w:r>
          </w:p>
        </w:tc>
        <w:tc>
          <w:tcPr>
            <w:tcW w:type="dxa" w:w="1814"/>
          </w:tcPr>
          <w:p>
            <w:pPr>
              <w:spacing w:after="60" w:line="252" w:lineRule="auto"/>
            </w:pPr>
            <w:r>
              <w:rPr>
                <w:sz w:val="17"/>
              </w:rPr>
              <w:t>구체 사례 확인</w:t>
            </w:r>
          </w:p>
        </w:tc>
        <w:tc>
          <w:tcPr>
            <w:tcW w:type="dxa" w:w="2948"/>
          </w:tcPr>
          <w:p>
            <w:pPr>
              <w:spacing w:after="60" w:line="252" w:lineRule="auto"/>
            </w:pPr>
            <w:r>
              <w:rPr>
                <w:sz w:val="17"/>
              </w:rPr>
              <w:t>reference_only 관형형 보존 정보가 LONG006에 선택 안 됨.</w:t>
            </w:r>
          </w:p>
        </w:tc>
        <w:tc>
          <w:tcPr>
            <w:tcW w:type="dxa" w:w="3061"/>
          </w:tcPr>
          <w:p>
            <w:pPr>
              <w:spacing w:after="60" w:line="252" w:lineRule="auto"/>
            </w:pPr>
            <w:r>
              <w:rPr>
                <w:sz w:val="17"/>
              </w:rPr>
              <w:t>별도 보존 경로가 관형절 손상을 줄이는지 비교.</w:t>
            </w:r>
          </w:p>
        </w:tc>
      </w:tr>
      <w:tr>
        <w:trPr>
          <w:cantSplit/>
        </w:trPr>
        <w:tc>
          <w:tcPr>
            <w:tcW w:type="dxa" w:w="1928"/>
          </w:tcPr>
          <w:p>
            <w:pPr>
              <w:spacing w:after="60" w:line="252" w:lineRule="auto"/>
            </w:pPr>
            <w:r>
              <w:rPr>
                <w:sz w:val="17"/>
              </w:rPr>
              <w:t>관련성과 적용 가능성 혼동</w:t>
            </w:r>
          </w:p>
        </w:tc>
        <w:tc>
          <w:tcPr>
            <w:tcW w:type="dxa" w:w="1814"/>
          </w:tcPr>
          <w:p>
            <w:pPr>
              <w:spacing w:after="60" w:line="252" w:lineRule="auto"/>
            </w:pPr>
            <w:r>
              <w:rPr>
                <w:sz w:val="17"/>
              </w:rPr>
              <w:t>강한 진단 근거</w:t>
            </w:r>
          </w:p>
        </w:tc>
        <w:tc>
          <w:tcPr>
            <w:tcW w:type="dxa" w:w="2948"/>
          </w:tcPr>
          <w:p>
            <w:pPr>
              <w:spacing w:after="60" w:line="252" w:lineRule="auto"/>
            </w:pPr>
            <w:r>
              <w:rPr>
                <w:sz w:val="17"/>
              </w:rPr>
              <w:t>래예 목록과 약속 발화 적용 간 간격.</w:t>
            </w:r>
          </w:p>
        </w:tc>
        <w:tc>
          <w:tcPr>
            <w:tcW w:type="dxa" w:w="3061"/>
          </w:tcPr>
          <w:p>
            <w:pPr>
              <w:spacing w:after="60" w:line="252" w:lineRule="auto"/>
            </w:pPr>
            <w:r>
              <w:rPr>
                <w:sz w:val="17"/>
              </w:rPr>
              <w:t>해당 후보 제거/조건 강화 실험으로 인과 기여 확인.</w:t>
            </w:r>
          </w:p>
        </w:tc>
      </w:tr>
      <w:tr>
        <w:trPr>
          <w:cantSplit/>
        </w:trPr>
        <w:tc>
          <w:tcPr>
            <w:tcW w:type="dxa" w:w="1928"/>
          </w:tcPr>
          <w:p>
            <w:pPr>
              <w:spacing w:after="60" w:line="252" w:lineRule="auto"/>
            </w:pPr>
            <w:r>
              <w:rPr>
                <w:sz w:val="17"/>
              </w:rPr>
              <w:t>자료 분량과 후보 제한</w:t>
            </w:r>
          </w:p>
        </w:tc>
        <w:tc>
          <w:tcPr>
            <w:tcW w:type="dxa" w:w="1814"/>
          </w:tcPr>
          <w:p>
            <w:pPr>
              <w:spacing w:after="60" w:line="252" w:lineRule="auto"/>
            </w:pPr>
            <w:r>
              <w:rPr>
                <w:sz w:val="17"/>
              </w:rPr>
              <w:t>제한 작동 확인, 품질 인과 미확인</w:t>
            </w:r>
          </w:p>
        </w:tc>
        <w:tc>
          <w:tcPr>
            <w:tcW w:type="dxa" w:w="2948"/>
          </w:tcPr>
          <w:p>
            <w:pPr>
              <w:spacing w:after="60" w:line="252" w:lineRule="auto"/>
            </w:pPr>
            <w:r>
              <w:rPr>
                <w:sz w:val="17"/>
              </w:rPr>
              <w:t>6개 상한 구간 약23%, 길이 탈락 입력 A10/B12.</w:t>
            </w:r>
          </w:p>
        </w:tc>
        <w:tc>
          <w:tcPr>
            <w:tcW w:type="dxa" w:w="3061"/>
          </w:tcPr>
          <w:p>
            <w:pPr>
              <w:spacing w:after="60" w:line="252" w:lineRule="auto"/>
            </w:pPr>
            <w:r>
              <w:rPr>
                <w:sz w:val="17"/>
              </w:rPr>
              <w:t>필요 후보 누락을 표시하고 후보수·길이 요인을 분리.</w:t>
            </w:r>
          </w:p>
        </w:tc>
      </w:tr>
      <w:tr>
        <w:trPr>
          <w:cantSplit/>
        </w:trPr>
        <w:tc>
          <w:tcPr>
            <w:tcW w:type="dxa" w:w="1928"/>
          </w:tcPr>
          <w:p>
            <w:pPr>
              <w:spacing w:after="60" w:line="252" w:lineRule="auto"/>
            </w:pPr>
            <w:r>
              <w:rPr>
                <w:sz w:val="17"/>
              </w:rPr>
              <w:t>KG 노드·관계 설계 불충분</w:t>
            </w:r>
          </w:p>
        </w:tc>
        <w:tc>
          <w:tcPr>
            <w:tcW w:type="dxa" w:w="1814"/>
          </w:tcPr>
          <w:p>
            <w:pPr>
              <w:spacing w:after="60" w:line="252" w:lineRule="auto"/>
            </w:pPr>
            <w:r>
              <w:rPr>
                <w:sz w:val="17"/>
              </w:rPr>
              <w:t>일부 표현 경계의 개선 필요</w:t>
            </w:r>
          </w:p>
        </w:tc>
        <w:tc>
          <w:tcPr>
            <w:tcW w:type="dxa" w:w="2948"/>
          </w:tcPr>
          <w:p>
            <w:pPr>
              <w:spacing w:after="60" w:line="252" w:lineRule="auto"/>
            </w:pPr>
            <w:r>
              <w:rPr>
                <w:sz w:val="17"/>
              </w:rPr>
              <w:t>목록/적용규칙 구분과 보존용 연결이 부족.</w:t>
            </w:r>
          </w:p>
        </w:tc>
        <w:tc>
          <w:tcPr>
            <w:tcW w:type="dxa" w:w="3061"/>
          </w:tcPr>
          <w:p>
            <w:pPr>
              <w:spacing w:after="60" w:line="252" w:lineRule="auto"/>
            </w:pPr>
            <w:r>
              <w:rPr>
                <w:sz w:val="17"/>
              </w:rPr>
              <w:t>전체 재설계보다 진술 유형·조건·조회 채널 수정의 효과 먼저 확인.</w:t>
            </w:r>
          </w:p>
        </w:tc>
      </w:tr>
      <w:tr>
        <w:trPr>
          <w:cantSplit/>
        </w:trPr>
        <w:tc>
          <w:tcPr>
            <w:tcW w:type="dxa" w:w="1928"/>
          </w:tcPr>
          <w:p>
            <w:pPr>
              <w:spacing w:after="60" w:line="252" w:lineRule="auto"/>
            </w:pPr>
            <w:r>
              <w:rPr>
                <w:sz w:val="17"/>
              </w:rPr>
              <w:t>생성 모델의 지식 사용</w:t>
            </w:r>
          </w:p>
        </w:tc>
        <w:tc>
          <w:tcPr>
            <w:tcW w:type="dxa" w:w="1814"/>
          </w:tcPr>
          <w:p>
            <w:pPr>
              <w:spacing w:after="60" w:line="252" w:lineRule="auto"/>
            </w:pPr>
            <w:r>
              <w:rPr>
                <w:sz w:val="17"/>
              </w:rPr>
              <w:t>관련 관찰 있음</w:t>
            </w:r>
          </w:p>
        </w:tc>
        <w:tc>
          <w:tcPr>
            <w:tcW w:type="dxa" w:w="2948"/>
          </w:tcPr>
          <w:p>
            <w:pPr>
              <w:spacing w:after="60" w:line="252" w:lineRule="auto"/>
            </w:pPr>
            <w:r>
              <w:rPr>
                <w:sz w:val="17"/>
              </w:rPr>
              <w:t>지예 노출 후에도 미사용, 같은 후보의 형식에 따른 출력 변화.</w:t>
            </w:r>
          </w:p>
        </w:tc>
        <w:tc>
          <w:tcPr>
            <w:tcW w:type="dxa" w:w="3061"/>
          </w:tcPr>
          <w:p>
            <w:pPr>
              <w:spacing w:after="60" w:line="252" w:lineRule="auto"/>
            </w:pPr>
            <w:r>
              <w:rPr>
                <w:sz w:val="17"/>
              </w:rPr>
              <w:t>정확한 간결 계획을 제공한 통제 실험 후 모델·추론 조건 비교.</w:t>
            </w:r>
          </w:p>
        </w:tc>
      </w:tr>
      <w:tr>
        <w:trPr>
          <w:cantSplit/>
        </w:trPr>
        <w:tc>
          <w:tcPr>
            <w:tcW w:type="dxa" w:w="1928"/>
          </w:tcPr>
          <w:p>
            <w:pPr>
              <w:spacing w:after="60" w:line="252" w:lineRule="auto"/>
            </w:pPr>
            <w:r>
              <w:rPr>
                <w:sz w:val="17"/>
              </w:rPr>
              <w:t>평가자의 방언 해석 오류</w:t>
            </w:r>
          </w:p>
        </w:tc>
        <w:tc>
          <w:tcPr>
            <w:tcW w:type="dxa" w:w="1814"/>
          </w:tcPr>
          <w:p>
            <w:pPr>
              <w:spacing w:after="60" w:line="252" w:lineRule="auto"/>
            </w:pPr>
            <w:r>
              <w:rPr>
                <w:sz w:val="17"/>
              </w:rPr>
              <w:t>실제 정정 완료</w:t>
            </w:r>
          </w:p>
        </w:tc>
        <w:tc>
          <w:tcPr>
            <w:tcW w:type="dxa" w:w="2948"/>
          </w:tcPr>
          <w:p>
            <w:pPr>
              <w:spacing w:after="60" w:line="252" w:lineRule="auto"/>
            </w:pPr>
            <w:r>
              <w:rPr>
                <w:sz w:val="17"/>
              </w:rPr>
              <w:t>앞에·대의 문헌 용법을 놓쳐 확정 오류 처리.</w:t>
            </w:r>
          </w:p>
        </w:tc>
        <w:tc>
          <w:tcPr>
            <w:tcW w:type="dxa" w:w="3061"/>
          </w:tcPr>
          <w:p>
            <w:pPr>
              <w:spacing w:after="60" w:line="252" w:lineRule="auto"/>
            </w:pPr>
            <w:r>
              <w:rPr>
                <w:sz w:val="17"/>
              </w:rPr>
              <w:t>문헌 범위와 화자 평가를 함께 반영한 판정 기준.</w:t>
            </w:r>
          </w:p>
        </w:tc>
      </w:tr>
    </w:tbl>
    <w:p/>
    <w:p>
      <w:bookmarkStart w:id="174" w:name="see5e5e9dfd0a"/>
      <w:pPr>
        <w:pStyle w:val="Heading2"/>
      </w:pPr>
      <w:r>
        <w:t>11.1 구조화 조건이 빈 경우의 해석</w:t>
      </w:r>
      <w:bookmarkEnd w:id="174"/>
    </w:p>
    <w:tbl>
      <w:tblPr>
        <w:tblStyle w:val="LightShading-Accent1"/>
        <w:tblW w:type="auto" w:w="0"/>
        <w:tblLayout w:type="fixed"/>
        <w:tblLook w:firstColumn="1" w:firstRow="1" w:lastColumn="0" w:lastRow="0" w:noHBand="0" w:noVBand="1" w:val="04A0"/>
      </w:tblPr>
      <w:tblGrid>
        <w:gridCol w:w="5216"/>
        <w:gridCol w:w="2268"/>
        <w:gridCol w:w="2268"/>
      </w:tblGrid>
      <w:tr>
        <w:trPr>
          <w:tblHeader/>
          <w:cantSplit/>
        </w:trPr>
        <w:tc>
          <w:tcPr>
            <w:tcW w:type="dxa" w:w="5216"/>
          </w:tcPr>
          <w:p>
            <w:pPr>
              <w:spacing w:after="60" w:line="252" w:lineRule="auto"/>
            </w:pPr>
            <w:r>
              <w:rPr>
                <w:sz w:val="17"/>
              </w:rPr>
              <w:t>실제 전달 참조</w:t>
            </w:r>
          </w:p>
        </w:tc>
        <w:tc>
          <w:tcPr>
            <w:tcW w:type="dxa" w:w="2268"/>
          </w:tcPr>
          <w:p>
            <w:pPr>
              <w:spacing w:after="60" w:line="252" w:lineRule="auto"/>
            </w:pPr>
            <w:r>
              <w:rPr>
                <w:sz w:val="17"/>
              </w:rPr>
              <w:t>A</w:t>
            </w:r>
          </w:p>
        </w:tc>
        <w:tc>
          <w:tcPr>
            <w:tcW w:type="dxa" w:w="2268"/>
          </w:tcPr>
          <w:p>
            <w:pPr>
              <w:spacing w:after="60" w:line="252" w:lineRule="auto"/>
            </w:pPr>
            <w:r>
              <w:rPr>
                <w:sz w:val="17"/>
              </w:rPr>
              <w:t>B</w:t>
            </w:r>
          </w:p>
        </w:tc>
      </w:tr>
      <w:tr>
        <w:trPr>
          <w:cantSplit/>
        </w:trPr>
        <w:tc>
          <w:tcPr>
            <w:tcW w:type="dxa" w:w="5216"/>
          </w:tcPr>
          <w:p>
            <w:pPr>
              <w:spacing w:after="60" w:line="252" w:lineRule="auto"/>
            </w:pPr>
            <w:r>
              <w:rPr>
                <w:sz w:val="17"/>
              </w:rPr>
              <w:t>전체</w:t>
            </w:r>
          </w:p>
        </w:tc>
        <w:tc>
          <w:tcPr>
            <w:tcW w:type="dxa" w:w="2268"/>
          </w:tcPr>
          <w:p>
            <w:pPr>
              <w:spacing w:after="60" w:line="252" w:lineRule="auto"/>
            </w:pPr>
            <w:r>
              <w:rPr>
                <w:sz w:val="17"/>
              </w:rPr>
              <w:t>412</w:t>
            </w:r>
          </w:p>
        </w:tc>
        <w:tc>
          <w:tcPr>
            <w:tcW w:type="dxa" w:w="2268"/>
          </w:tcPr>
          <w:p>
            <w:pPr>
              <w:spacing w:after="60" w:line="252" w:lineRule="auto"/>
            </w:pPr>
            <w:r>
              <w:rPr>
                <w:sz w:val="17"/>
              </w:rPr>
              <w:t>439</w:t>
            </w:r>
          </w:p>
        </w:tc>
      </w:tr>
      <w:tr>
        <w:trPr>
          <w:cantSplit/>
        </w:trPr>
        <w:tc>
          <w:tcPr>
            <w:tcW w:type="dxa" w:w="5216"/>
          </w:tcPr>
          <w:p>
            <w:pPr>
              <w:spacing w:after="60" w:line="252" w:lineRule="auto"/>
            </w:pPr>
            <w:r>
              <w:rPr>
                <w:sz w:val="17"/>
              </w:rPr>
              <w:t>conditions가 빈 참조</w:t>
            </w:r>
          </w:p>
        </w:tc>
        <w:tc>
          <w:tcPr>
            <w:tcW w:type="dxa" w:w="2268"/>
          </w:tcPr>
          <w:p>
            <w:pPr>
              <w:spacing w:after="60" w:line="252" w:lineRule="auto"/>
            </w:pPr>
            <w:r>
              <w:rPr>
                <w:sz w:val="17"/>
              </w:rPr>
              <w:t>347</w:t>
            </w:r>
          </w:p>
        </w:tc>
        <w:tc>
          <w:tcPr>
            <w:tcW w:type="dxa" w:w="2268"/>
          </w:tcPr>
          <w:p>
            <w:pPr>
              <w:spacing w:after="60" w:line="252" w:lineRule="auto"/>
            </w:pPr>
            <w:r>
              <w:rPr>
                <w:sz w:val="17"/>
              </w:rPr>
              <w:t>362</w:t>
            </w:r>
          </w:p>
        </w:tc>
      </w:tr>
      <w:tr>
        <w:trPr>
          <w:cantSplit/>
        </w:trPr>
        <w:tc>
          <w:tcPr>
            <w:tcW w:type="dxa" w:w="5216"/>
          </w:tcPr>
          <w:p>
            <w:pPr>
              <w:spacing w:after="60" w:line="252" w:lineRule="auto"/>
            </w:pPr>
            <w:r>
              <w:rPr>
                <w:sz w:val="17"/>
              </w:rPr>
              <w:t>자유 서술 constraints가 있는 참조</w:t>
            </w:r>
          </w:p>
        </w:tc>
        <w:tc>
          <w:tcPr>
            <w:tcW w:type="dxa" w:w="2268"/>
          </w:tcPr>
          <w:p>
            <w:pPr>
              <w:spacing w:after="60" w:line="252" w:lineRule="auto"/>
            </w:pPr>
            <w:r>
              <w:rPr>
                <w:sz w:val="17"/>
              </w:rPr>
              <w:t>410</w:t>
            </w:r>
          </w:p>
        </w:tc>
        <w:tc>
          <w:tcPr>
            <w:tcW w:type="dxa" w:w="2268"/>
          </w:tcPr>
          <w:p>
            <w:pPr>
              <w:spacing w:after="60" w:line="252" w:lineRule="auto"/>
            </w:pPr>
            <w:r>
              <w:rPr>
                <w:sz w:val="17"/>
              </w:rPr>
              <w:t>434</w:t>
            </w:r>
          </w:p>
        </w:tc>
      </w:tr>
    </w:tbl>
    <w:p/>
    <w:p>
      <w:r>
        <w:t>이는 KG 전체의 비율이 아니라 해당 실험에서 구간에 결속해 전달된 참조의 수다. 어휘 대응 중에는 추가 조건 없이 쓸 수 있는 것도 있으므로 빈 조건을 모두 잘못된 지식으로 세면 안 된다. 다만 “조건 검사 통과”가 실제 문법·화용 적합성까지 보장한다고 보기 어렵다는 점을 보여준다.</w:t>
      </w:r>
    </w:p>
    <w:p>
      <w:bookmarkStart w:id="177" w:name="s09a77f95186d"/>
      <w:pPr>
        <w:pStyle w:val="Heading2"/>
      </w:pPr>
      <w:r>
        <w:t>11.2 확정할 수 없는 결론</w:t>
      </w:r>
      <w:bookmarkEnd w:id="177"/>
    </w:p>
    <w:p>
      <w:r>
        <w:t>현재 증거만으로 문헌이 부족한 것이 유일한 원인, KG 구조가 전부 잘못된 것이 유일한 원인, Qwen의 능력이 유일한 원인이라고 말할 수 없다. 단계별 누락과 잘못된 적용, 생성 선택, 평가 해석이 함께 작동한다. 각 수정이 어느 단계에 영향을 주는지 기록해야 다음 결과를 설명할 수 있다.</w:t>
      </w:r>
    </w:p>
    <w:p>
      <w:bookmarkStart w:id="179" w:name="se82a8802982a"/>
      <w:pPr>
        <w:pStyle w:val="Heading1"/>
      </w:pPr>
      <w:r>
        <w:t>12. 수정 순서와 검증 설계</w:t>
      </w:r>
      <w:bookmarkEnd w:id="179"/>
    </w:p>
    <w:p>
      <w:r>
        <w:t>아래는 후속 구현·실험안이다. 이 보고서를 작성하면서 새 번역을 실행하거나 생산 KG·조회기를 수정하지 않았다.</w:t>
      </w:r>
    </w:p>
    <w:tbl>
      <w:tblPr>
        <w:tblStyle w:val="LightShading-Accent1"/>
        <w:tblW w:type="auto" w:w="0"/>
        <w:tblLayout w:type="fixed"/>
        <w:tblLook w:firstColumn="1" w:firstRow="1" w:lastColumn="0" w:lastRow="0" w:noHBand="0" w:noVBand="1" w:val="04A0"/>
      </w:tblPr>
      <w:tblGrid>
        <w:gridCol w:w="567"/>
        <w:gridCol w:w="3345"/>
        <w:gridCol w:w="2381"/>
        <w:gridCol w:w="3458"/>
      </w:tblGrid>
      <w:tr>
        <w:trPr>
          <w:tblHeader/>
          <w:cantSplit/>
        </w:trPr>
        <w:tc>
          <w:tcPr>
            <w:tcW w:type="dxa" w:w="567"/>
          </w:tcPr>
          <w:p>
            <w:pPr>
              <w:spacing w:after="60" w:line="252" w:lineRule="auto"/>
            </w:pPr>
            <w:r>
              <w:rPr>
                <w:sz w:val="17"/>
              </w:rPr>
              <w:t>순서</w:t>
            </w:r>
          </w:p>
        </w:tc>
        <w:tc>
          <w:tcPr>
            <w:tcW w:type="dxa" w:w="3345"/>
          </w:tcPr>
          <w:p>
            <w:pPr>
              <w:spacing w:after="60" w:line="252" w:lineRule="auto"/>
            </w:pPr>
            <w:r>
              <w:rPr>
                <w:sz w:val="17"/>
              </w:rPr>
              <w:t>수정 내용</w:t>
            </w:r>
          </w:p>
        </w:tc>
        <w:tc>
          <w:tcPr>
            <w:tcW w:type="dxa" w:w="2381"/>
          </w:tcPr>
          <w:p>
            <w:pPr>
              <w:spacing w:after="60" w:line="252" w:lineRule="auto"/>
            </w:pPr>
            <w:r>
              <w:rPr>
                <w:sz w:val="17"/>
              </w:rPr>
              <w:t>기존 KG 수정 여부</w:t>
            </w:r>
          </w:p>
        </w:tc>
        <w:tc>
          <w:tcPr>
            <w:tcW w:type="dxa" w:w="3458"/>
          </w:tcPr>
          <w:p>
            <w:pPr>
              <w:spacing w:after="60" w:line="252" w:lineRule="auto"/>
            </w:pPr>
            <w:r>
              <w:rPr>
                <w:sz w:val="17"/>
              </w:rPr>
              <w:t>통과 기준</w:t>
            </w:r>
          </w:p>
        </w:tc>
      </w:tr>
      <w:tr>
        <w:trPr>
          <w:cantSplit/>
        </w:trPr>
        <w:tc>
          <w:tcPr>
            <w:tcW w:type="dxa" w:w="567"/>
          </w:tcPr>
          <w:p>
            <w:pPr>
              <w:spacing w:after="60" w:line="252" w:lineRule="auto"/>
            </w:pPr>
            <w:r>
              <w:rPr>
                <w:sz w:val="17"/>
              </w:rPr>
              <w:t>1</w:t>
            </w:r>
          </w:p>
        </w:tc>
        <w:tc>
          <w:tcPr>
            <w:tcW w:type="dxa" w:w="3345"/>
          </w:tcPr>
          <w:p>
            <w:pPr>
              <w:spacing w:after="60" w:line="252" w:lineRule="auto"/>
            </w:pPr>
            <w:r>
              <w:rPr>
                <w:sz w:val="17"/>
              </w:rPr>
              <w:t>오류 판정 정정과 현재 기준선 고정</w:t>
            </w:r>
          </w:p>
        </w:tc>
        <w:tc>
          <w:tcPr>
            <w:tcW w:type="dxa" w:w="2381"/>
          </w:tcPr>
          <w:p>
            <w:pPr>
              <w:spacing w:after="60" w:line="252" w:lineRule="auto"/>
            </w:pPr>
            <w:r>
              <w:rPr>
                <w:sz w:val="17"/>
              </w:rPr>
              <w:t>없음</w:t>
            </w:r>
          </w:p>
        </w:tc>
        <w:tc>
          <w:tcPr>
            <w:tcW w:type="dxa" w:w="3458"/>
          </w:tcPr>
          <w:p>
            <w:pPr>
              <w:spacing w:after="60" w:line="252" w:lineRule="auto"/>
            </w:pPr>
            <w:r>
              <w:rPr>
                <w:sz w:val="17"/>
              </w:rPr>
              <w:t>앞에·대를 일괄 오류 처리하지 않고 기존 출력/해시 유지.</w:t>
            </w:r>
          </w:p>
        </w:tc>
      </w:tr>
      <w:tr>
        <w:trPr>
          <w:cantSplit/>
        </w:trPr>
        <w:tc>
          <w:tcPr>
            <w:tcW w:type="dxa" w:w="567"/>
          </w:tcPr>
          <w:p>
            <w:pPr>
              <w:spacing w:after="60" w:line="252" w:lineRule="auto"/>
            </w:pPr>
            <w:r>
              <w:rPr>
                <w:sz w:val="17"/>
              </w:rPr>
              <w:t>2</w:t>
            </w:r>
          </w:p>
        </w:tc>
        <w:tc>
          <w:tcPr>
            <w:tcW w:type="dxa" w:w="3345"/>
          </w:tcPr>
          <w:p>
            <w:pPr>
              <w:spacing w:after="60" w:line="252" w:lineRule="auto"/>
            </w:pPr>
            <w:r>
              <w:rPr>
                <w:sz w:val="17"/>
              </w:rPr>
              <w:t>파생·복합 서술어 분석과 조회 연결 복원</w:t>
            </w:r>
          </w:p>
        </w:tc>
        <w:tc>
          <w:tcPr>
            <w:tcW w:type="dxa" w:w="2381"/>
          </w:tcPr>
          <w:p>
            <w:pPr>
              <w:spacing w:after="60" w:line="252" w:lineRule="auto"/>
            </w:pPr>
            <w:r>
              <w:rPr>
                <w:sz w:val="17"/>
              </w:rPr>
              <w:t>주로 분석·조회 코드</w:t>
            </w:r>
          </w:p>
        </w:tc>
        <w:tc>
          <w:tcPr>
            <w:tcW w:type="dxa" w:w="3458"/>
          </w:tcPr>
          <w:p>
            <w:pPr>
              <w:spacing w:after="60" w:line="252" w:lineRule="auto"/>
            </w:pPr>
            <w:r>
              <w:rPr>
                <w:sz w:val="17"/>
              </w:rPr>
              <w:t>출발/시작 등 검색 대상 생성, 시제·높임 원문 결속 유지.</w:t>
            </w:r>
          </w:p>
        </w:tc>
      </w:tr>
      <w:tr>
        <w:trPr>
          <w:cantSplit/>
        </w:trPr>
        <w:tc>
          <w:tcPr>
            <w:tcW w:type="dxa" w:w="567"/>
          </w:tcPr>
          <w:p>
            <w:pPr>
              <w:spacing w:after="60" w:line="252" w:lineRule="auto"/>
            </w:pPr>
            <w:r>
              <w:rPr>
                <w:sz w:val="17"/>
              </w:rPr>
              <w:t>3</w:t>
            </w:r>
          </w:p>
        </w:tc>
        <w:tc>
          <w:tcPr>
            <w:tcW w:type="dxa" w:w="3345"/>
          </w:tcPr>
          <w:p>
            <w:pPr>
              <w:spacing w:after="60" w:line="252" w:lineRule="auto"/>
            </w:pPr>
            <w:r>
              <w:rPr>
                <w:sz w:val="17"/>
              </w:rPr>
              <w:t>reference_only 보존 지식의 별도 전달</w:t>
            </w:r>
          </w:p>
        </w:tc>
        <w:tc>
          <w:tcPr>
            <w:tcW w:type="dxa" w:w="2381"/>
          </w:tcPr>
          <w:p>
            <w:pPr>
              <w:spacing w:after="60" w:line="252" w:lineRule="auto"/>
            </w:pPr>
            <w:r>
              <w:rPr>
                <w:sz w:val="17"/>
              </w:rPr>
              <w:t>주로 조회·패킷; 근거 연결 보완 가능</w:t>
            </w:r>
          </w:p>
        </w:tc>
        <w:tc>
          <w:tcPr>
            <w:tcW w:type="dxa" w:w="3458"/>
          </w:tcPr>
          <w:p>
            <w:pPr>
              <w:spacing w:after="60" w:line="252" w:lineRule="auto"/>
            </w:pPr>
            <w:r>
              <w:rPr>
                <w:sz w:val="17"/>
              </w:rPr>
              <w:t>관형형 보존 정보가 필요한 구간에 전달되고 치환 후보와 구별됨.</w:t>
            </w:r>
          </w:p>
        </w:tc>
      </w:tr>
      <w:tr>
        <w:trPr>
          <w:cantSplit/>
        </w:trPr>
        <w:tc>
          <w:tcPr>
            <w:tcW w:type="dxa" w:w="567"/>
          </w:tcPr>
          <w:p>
            <w:pPr>
              <w:spacing w:after="60" w:line="252" w:lineRule="auto"/>
            </w:pPr>
            <w:r>
              <w:rPr>
                <w:sz w:val="17"/>
              </w:rPr>
              <w:t>4</w:t>
            </w:r>
          </w:p>
        </w:tc>
        <w:tc>
          <w:tcPr>
            <w:tcW w:type="dxa" w:w="3345"/>
          </w:tcPr>
          <w:p>
            <w:pPr>
              <w:spacing w:after="60" w:line="252" w:lineRule="auto"/>
            </w:pPr>
            <w:r>
              <w:rPr>
                <w:sz w:val="17"/>
              </w:rPr>
              <w:t>가세예·보실래예 등 확인된 원문 사례 추가</w:t>
            </w:r>
          </w:p>
        </w:tc>
        <w:tc>
          <w:tcPr>
            <w:tcW w:type="dxa" w:w="2381"/>
          </w:tcPr>
          <w:p>
            <w:pPr>
              <w:spacing w:after="60" w:line="252" w:lineRule="auto"/>
            </w:pPr>
            <w:r>
              <w:rPr>
                <w:sz w:val="17"/>
              </w:rPr>
              <w:t>버전 기록 후 KG 보완</w:t>
            </w:r>
          </w:p>
        </w:tc>
        <w:tc>
          <w:tcPr>
            <w:tcW w:type="dxa" w:w="3458"/>
          </w:tcPr>
          <w:p>
            <w:pPr>
              <w:spacing w:after="60" w:line="252" w:lineRule="auto"/>
            </w:pPr>
            <w:r>
              <w:rPr>
                <w:sz w:val="17"/>
              </w:rPr>
              <w:t>원문 페이지·조건·주체/청자 높임·질문 기능을 함께 기록.</w:t>
            </w:r>
          </w:p>
        </w:tc>
      </w:tr>
      <w:tr>
        <w:trPr>
          <w:cantSplit/>
        </w:trPr>
        <w:tc>
          <w:tcPr>
            <w:tcW w:type="dxa" w:w="567"/>
          </w:tcPr>
          <w:p>
            <w:pPr>
              <w:spacing w:after="60" w:line="252" w:lineRule="auto"/>
            </w:pPr>
            <w:r>
              <w:rPr>
                <w:sz w:val="17"/>
              </w:rPr>
              <w:t>5</w:t>
            </w:r>
          </w:p>
        </w:tc>
        <w:tc>
          <w:tcPr>
            <w:tcW w:type="dxa" w:w="3345"/>
          </w:tcPr>
          <w:p>
            <w:pPr>
              <w:spacing w:after="60" w:line="252" w:lineRule="auto"/>
            </w:pPr>
            <w:r>
              <w:rPr>
                <w:sz w:val="17"/>
              </w:rPr>
              <w:t>목록/예문/규칙의 적용 조건과 우선순위 개선</w:t>
            </w:r>
          </w:p>
        </w:tc>
        <w:tc>
          <w:tcPr>
            <w:tcW w:type="dxa" w:w="2381"/>
          </w:tcPr>
          <w:p>
            <w:pPr>
              <w:spacing w:after="60" w:line="252" w:lineRule="auto"/>
            </w:pPr>
            <w:r>
              <w:rPr>
                <w:sz w:val="17"/>
              </w:rPr>
              <w:t>지식 표현·조회 모두 가능</w:t>
            </w:r>
          </w:p>
        </w:tc>
        <w:tc>
          <w:tcPr>
            <w:tcW w:type="dxa" w:w="3458"/>
          </w:tcPr>
          <w:p>
            <w:pPr>
              <w:spacing w:after="60" w:line="252" w:lineRule="auto"/>
            </w:pPr>
            <w:r>
              <w:rPr>
                <w:sz w:val="17"/>
              </w:rPr>
              <w:t>같은 래예의 다른 구성 구분, 불확실한 일반화 보류.</w:t>
            </w:r>
          </w:p>
        </w:tc>
      </w:tr>
      <w:tr>
        <w:trPr>
          <w:cantSplit/>
        </w:trPr>
        <w:tc>
          <w:tcPr>
            <w:tcW w:type="dxa" w:w="567"/>
          </w:tcPr>
          <w:p>
            <w:pPr>
              <w:spacing w:after="60" w:line="252" w:lineRule="auto"/>
            </w:pPr>
            <w:r>
              <w:rPr>
                <w:sz w:val="17"/>
              </w:rPr>
              <w:t>6</w:t>
            </w:r>
          </w:p>
        </w:tc>
        <w:tc>
          <w:tcPr>
            <w:tcW w:type="dxa" w:w="3345"/>
          </w:tcPr>
          <w:p>
            <w:pPr>
              <w:spacing w:after="60" w:line="252" w:lineRule="auto"/>
            </w:pPr>
            <w:r>
              <w:rPr>
                <w:sz w:val="17"/>
              </w:rPr>
              <w:t>구간별 계획과 생성 후 보존 검사</w:t>
            </w:r>
          </w:p>
        </w:tc>
        <w:tc>
          <w:tcPr>
            <w:tcW w:type="dxa" w:w="2381"/>
          </w:tcPr>
          <w:p>
            <w:pPr>
              <w:spacing w:after="60" w:line="252" w:lineRule="auto"/>
            </w:pPr>
            <w:r>
              <w:rPr>
                <w:sz w:val="17"/>
              </w:rPr>
              <w:t>생성 입력·검사 코드</w:t>
            </w:r>
          </w:p>
        </w:tc>
        <w:tc>
          <w:tcPr>
            <w:tcW w:type="dxa" w:w="3458"/>
          </w:tcPr>
          <w:p>
            <w:pPr>
              <w:spacing w:after="60" w:line="252" w:lineRule="auto"/>
            </w:pPr>
            <w:r>
              <w:rPr>
                <w:sz w:val="17"/>
              </w:rPr>
              <w:t>높임·부정·시제·이동 방향·인용·관형 역할 오류를 구간별 표시.</w:t>
            </w:r>
          </w:p>
        </w:tc>
      </w:tr>
      <w:tr>
        <w:trPr>
          <w:cantSplit/>
        </w:trPr>
        <w:tc>
          <w:tcPr>
            <w:tcW w:type="dxa" w:w="567"/>
          </w:tcPr>
          <w:p>
            <w:pPr>
              <w:spacing w:after="60" w:line="252" w:lineRule="auto"/>
            </w:pPr>
            <w:r>
              <w:rPr>
                <w:sz w:val="17"/>
              </w:rPr>
              <w:t>7</w:t>
            </w:r>
          </w:p>
        </w:tc>
        <w:tc>
          <w:tcPr>
            <w:tcW w:type="dxa" w:w="3345"/>
          </w:tcPr>
          <w:p>
            <w:pPr>
              <w:spacing w:after="60" w:line="252" w:lineRule="auto"/>
            </w:pPr>
            <w:r>
              <w:rPr>
                <w:sz w:val="17"/>
              </w:rPr>
              <w:t>후보수/길이·모델 보완의 효과 분리</w:t>
            </w:r>
          </w:p>
        </w:tc>
        <w:tc>
          <w:tcPr>
            <w:tcW w:type="dxa" w:w="2381"/>
          </w:tcPr>
          <w:p>
            <w:pPr>
              <w:spacing w:after="60" w:line="252" w:lineRule="auto"/>
            </w:pPr>
            <w:r>
              <w:rPr>
                <w:sz w:val="17"/>
              </w:rPr>
              <w:t>실험 설정과 별도 조언 자료</w:t>
            </w:r>
          </w:p>
        </w:tc>
        <w:tc>
          <w:tcPr>
            <w:tcW w:type="dxa" w:w="3458"/>
          </w:tcPr>
          <w:p>
            <w:pPr>
              <w:spacing w:after="60" w:line="252" w:lineRule="auto"/>
            </w:pPr>
            <w:r>
              <w:rPr>
                <w:sz w:val="17"/>
              </w:rPr>
              <w:t>변경 축을 통제하고 회수·적용·보존·자연스러움 지표 분리.</w:t>
            </w:r>
          </w:p>
        </w:tc>
      </w:tr>
    </w:tbl>
    <w:p/>
    <w:p>
      <w:bookmarkStart w:id="182" w:name="s39e3f48ad5c8"/>
      <w:pPr>
        <w:pStyle w:val="Heading2"/>
      </w:pPr>
      <w:r>
        <w:t>12.1 후보 개수와 길이를 분리하는 실험안</w:t>
      </w:r>
      <w:bookmarkEnd w:id="182"/>
    </w:p>
    <w:p>
      <w:r>
        <w:t>후보 개수 실험에서는 원래의 후보 풀과 순위·생성 설정을 고정하고 같은 구간의 상한만 바꾼다. 예를 들어3/6/9개를 탐색할 수 있으나 이 값이 최적이라는 근거는 아직 없다. 전달하지 않은 후보가 어떤 입력의 어떤 기능에 필요한지를 사전에 표시한다.</w:t>
      </w:r>
    </w:p>
    <w:p>
      <w:r>
        <w:t>길이 실험에서는 선택 후보 ID와 필수 조건을 고정하고, 인용과 설명의 표시 수준만 바꾼다. 조건 삭제와 길이 단축이 동시에 일어나지 않도록 보존할 필드를 정한다. 현재 C/D는 인용 생략과 보존 지침 추가까지 함께 바뀌므로 이 실험을 대신하지 못한다.</w:t>
      </w:r>
    </w:p>
    <w:p>
      <w:r>
        <w:t>모델 조언 실험에서는 문헌만 사용하는 조건과 문헌+검토된 모델 제안을 사용하는 조건을 구분한다. 모델 제안 출처를 남기면 부족한 문헌 지식 보완의 효과와 원래 KG 조회 개선의 효과를 분리할 수 있다. 특정 모델 출력 문장을 그대로 외워 평가 입력에 넣지 않는다.</w:t>
      </w:r>
    </w:p>
    <w:p>
      <w:bookmarkStart w:id="186" w:name="sdcdec45e0a88"/>
      <w:pPr>
        <w:pStyle w:val="Heading2"/>
      </w:pPr>
      <w:r>
        <w:t>12.2 생성 후 보존 검사</w:t>
      </w:r>
      <w:bookmarkEnd w:id="186"/>
    </w:p>
    <w:p>
      <w:r>
        <w:t>현재는 사후 오류 검토와 일부 분석/형태 검사만 있다. 종합적인 의미 보존 검사와 자동 국소 재생성은 아직 구현 완료 상태가 아니다. 후속 검사는 원문의 주어·호격, 주체/청자 높임, 과거·부정 범위, 질문/요청/약속, 이동 방향, 인용 내용과 보고 시제를 분리해 확인해야 한다. 불확실한 자동 표시는 사람 검토 대상으로 남기며 문자열 하나만 보고 합격·실패를 확정하지 않는다.</w:t>
      </w:r>
    </w:p>
    <w:tbl>
      <w:tblPr>
        <w:tblStyle w:val="LightShading-Accent1"/>
        <w:tblW w:type="auto" w:w="0"/>
        <w:tblLayout w:type="fixed"/>
        <w:tblLook w:firstColumn="1" w:firstRow="1" w:lastColumn="0" w:lastRow="0" w:noHBand="0" w:noVBand="1" w:val="04A0"/>
      </w:tblPr>
      <w:tblGrid>
        <w:gridCol w:w="2268"/>
        <w:gridCol w:w="7483"/>
      </w:tblGrid>
      <w:tr>
        <w:trPr>
          <w:tblHeader/>
          <w:cantSplit/>
        </w:trPr>
        <w:tc>
          <w:tcPr>
            <w:tcW w:type="dxa" w:w="2268"/>
          </w:tcPr>
          <w:p>
            <w:pPr>
              <w:spacing w:after="60" w:line="252" w:lineRule="auto"/>
            </w:pPr>
            <w:r>
              <w:rPr>
                <w:sz w:val="17"/>
              </w:rPr>
              <w:t>평가 단계</w:t>
            </w:r>
          </w:p>
        </w:tc>
        <w:tc>
          <w:tcPr>
            <w:tcW w:type="dxa" w:w="7483"/>
          </w:tcPr>
          <w:p>
            <w:pPr>
              <w:spacing w:after="60" w:line="252" w:lineRule="auto"/>
            </w:pPr>
            <w:r>
              <w:rPr>
                <w:sz w:val="17"/>
              </w:rPr>
              <w:t>무엇을 측정할 것인가</w:t>
            </w:r>
          </w:p>
        </w:tc>
      </w:tr>
      <w:tr>
        <w:trPr>
          <w:cantSplit/>
        </w:trPr>
        <w:tc>
          <w:tcPr>
            <w:tcW w:type="dxa" w:w="2268"/>
          </w:tcPr>
          <w:p>
            <w:pPr>
              <w:spacing w:after="60" w:line="252" w:lineRule="auto"/>
            </w:pPr>
            <w:r>
              <w:rPr>
                <w:sz w:val="17"/>
              </w:rPr>
              <w:t>분석</w:t>
            </w:r>
          </w:p>
        </w:tc>
        <w:tc>
          <w:tcPr>
            <w:tcW w:type="dxa" w:w="7483"/>
          </w:tcPr>
          <w:p>
            <w:pPr>
              <w:spacing w:after="60" w:line="252" w:lineRule="auto"/>
            </w:pPr>
            <w:r>
              <w:rPr>
                <w:sz w:val="17"/>
              </w:rPr>
              <w:t>필요한 서술어·구성·높임·시제를 정확히 식별했는가.</w:t>
            </w:r>
          </w:p>
        </w:tc>
      </w:tr>
      <w:tr>
        <w:trPr>
          <w:cantSplit/>
        </w:trPr>
        <w:tc>
          <w:tcPr>
            <w:tcW w:type="dxa" w:w="2268"/>
          </w:tcPr>
          <w:p>
            <w:pPr>
              <w:spacing w:after="60" w:line="252" w:lineRule="auto"/>
            </w:pPr>
            <w:r>
              <w:rPr>
                <w:sz w:val="17"/>
              </w:rPr>
              <w:t>검색</w:t>
            </w:r>
          </w:p>
        </w:tc>
        <w:tc>
          <w:tcPr>
            <w:tcW w:type="dxa" w:w="7483"/>
          </w:tcPr>
          <w:p>
            <w:pPr>
              <w:spacing w:after="60" w:line="252" w:lineRule="auto"/>
            </w:pPr>
            <w:r>
              <w:rPr>
                <w:sz w:val="17"/>
              </w:rPr>
              <w:t>필요한 근거가 후보 풀과 최종 전달 후보에 들어왔는가.</w:t>
            </w:r>
          </w:p>
        </w:tc>
      </w:tr>
      <w:tr>
        <w:trPr>
          <w:cantSplit/>
        </w:trPr>
        <w:tc>
          <w:tcPr>
            <w:tcW w:type="dxa" w:w="2268"/>
          </w:tcPr>
          <w:p>
            <w:pPr>
              <w:spacing w:after="60" w:line="252" w:lineRule="auto"/>
            </w:pPr>
            <w:r>
              <w:rPr>
                <w:sz w:val="17"/>
              </w:rPr>
              <w:t>적용 조건</w:t>
            </w:r>
          </w:p>
        </w:tc>
        <w:tc>
          <w:tcPr>
            <w:tcW w:type="dxa" w:w="7483"/>
          </w:tcPr>
          <w:p>
            <w:pPr>
              <w:spacing w:after="60" w:line="252" w:lineRule="auto"/>
            </w:pPr>
            <w:r>
              <w:rPr>
                <w:sz w:val="17"/>
              </w:rPr>
              <w:t>문맥상 부적절한 후보를 선택하지 않았는가.</w:t>
            </w:r>
          </w:p>
        </w:tc>
      </w:tr>
      <w:tr>
        <w:trPr>
          <w:cantSplit/>
        </w:trPr>
        <w:tc>
          <w:tcPr>
            <w:tcW w:type="dxa" w:w="2268"/>
          </w:tcPr>
          <w:p>
            <w:pPr>
              <w:spacing w:after="60" w:line="252" w:lineRule="auto"/>
            </w:pPr>
            <w:r>
              <w:rPr>
                <w:sz w:val="17"/>
              </w:rPr>
              <w:t>생성 적용</w:t>
            </w:r>
          </w:p>
        </w:tc>
        <w:tc>
          <w:tcPr>
            <w:tcW w:type="dxa" w:w="7483"/>
          </w:tcPr>
          <w:p>
            <w:pPr>
              <w:spacing w:after="60" w:line="252" w:lineRule="auto"/>
            </w:pPr>
            <w:r>
              <w:rPr>
                <w:sz w:val="17"/>
              </w:rPr>
              <w:t>제공한 적절한 지식을 올바른 구간·활용형으로 사용했는가.</w:t>
            </w:r>
          </w:p>
        </w:tc>
      </w:tr>
      <w:tr>
        <w:trPr>
          <w:cantSplit/>
        </w:trPr>
        <w:tc>
          <w:tcPr>
            <w:tcW w:type="dxa" w:w="2268"/>
          </w:tcPr>
          <w:p>
            <w:pPr>
              <w:spacing w:after="60" w:line="252" w:lineRule="auto"/>
            </w:pPr>
            <w:r>
              <w:rPr>
                <w:sz w:val="17"/>
              </w:rPr>
              <w:t>의미 보존</w:t>
            </w:r>
          </w:p>
        </w:tc>
        <w:tc>
          <w:tcPr>
            <w:tcW w:type="dxa" w:w="7483"/>
          </w:tcPr>
          <w:p>
            <w:pPr>
              <w:spacing w:after="60" w:line="252" w:lineRule="auto"/>
            </w:pPr>
            <w:r>
              <w:rPr>
                <w:sz w:val="17"/>
              </w:rPr>
              <w:t>높임·시제·부정·역할·화행을 유지했는가.</w:t>
            </w:r>
          </w:p>
        </w:tc>
      </w:tr>
      <w:tr>
        <w:trPr>
          <w:cantSplit/>
        </w:trPr>
        <w:tc>
          <w:tcPr>
            <w:tcW w:type="dxa" w:w="2268"/>
          </w:tcPr>
          <w:p>
            <w:pPr>
              <w:spacing w:after="60" w:line="252" w:lineRule="auto"/>
            </w:pPr>
            <w:r>
              <w:rPr>
                <w:sz w:val="17"/>
              </w:rPr>
              <w:t>자연스러움</w:t>
            </w:r>
          </w:p>
        </w:tc>
        <w:tc>
          <w:tcPr>
            <w:tcW w:type="dxa" w:w="7483"/>
          </w:tcPr>
          <w:p>
            <w:pPr>
              <w:spacing w:after="60" w:line="252" w:lineRule="auto"/>
            </w:pPr>
            <w:r>
              <w:rPr>
                <w:sz w:val="17"/>
              </w:rPr>
              <w:t>목표 지역·세대·관계에 맞는 표현인가. 방언 화자의 독립 검토 필요.</w:t>
            </w:r>
          </w:p>
        </w:tc>
      </w:tr>
      <w:tr>
        <w:trPr>
          <w:cantSplit/>
        </w:trPr>
        <w:tc>
          <w:tcPr>
            <w:tcW w:type="dxa" w:w="2268"/>
          </w:tcPr>
          <w:p>
            <w:pPr>
              <w:spacing w:after="60" w:line="252" w:lineRule="auto"/>
            </w:pPr>
            <w:r>
              <w:rPr>
                <w:sz w:val="17"/>
              </w:rPr>
              <w:t>일반화</w:t>
            </w:r>
          </w:p>
        </w:tc>
        <w:tc>
          <w:tcPr>
            <w:tcW w:type="dxa" w:w="7483"/>
          </w:tcPr>
          <w:p>
            <w:pPr>
              <w:spacing w:after="60" w:line="252" w:lineRule="auto"/>
            </w:pPr>
            <w:r>
              <w:rPr>
                <w:sz w:val="17"/>
              </w:rPr>
              <w:t>오류를 보고 설계한 개발 문장 외의 새 자료에서도 개선되는가.</w:t>
            </w:r>
          </w:p>
        </w:tc>
      </w:tr>
    </w:tbl>
    <w:p/>
    <w:p>
      <w:r>
        <w:t>단계별 증거를 모은 뒤에도 올바르고 간결한 계획을 줬을 때 실패한다면 그 사례를 생성 모델·추론 설정의 한계로 분리할 수 있다. 지금 단계에서는 분석과 후보 적합성 문제가 섞여 있어 모델 한계만으로 귀결하기 어렵다.</w:t>
      </w:r>
    </w:p>
    <w:p>
      <w:bookmarkStart w:id="190" w:name="s0787601f68f7"/>
      <w:pPr>
        <w:pStyle w:val="Heading1"/>
      </w:pPr>
      <w:r>
        <w:t>13. 보고용 설명과 예상 질의응답</w:t>
      </w:r>
      <w:bookmarkEnd w:id="190"/>
    </w:p>
    <w:p>
      <w:bookmarkStart w:id="191" w:name="s52228e6337b4"/>
      <w:pPr>
        <w:pStyle w:val="Heading2"/>
      </w:pPr>
      <w:r>
        <w:t>13.1 약 3분 보고 대본</w:t>
      </w:r>
      <w:bookmarkEnd w:id="191"/>
    </w:p>
    <w:p>
      <w:r>
        <w:t>“이번 연구는 문헌의 경상도 방언 지식을 그래프로 구조화하고, 표준어 문장에 필요한 지식을 찾아 생성 모델에 전달하는 방식입니다. 현재7종474쪽을 바탕으로3,761개 지식 진술을 만들었고, 원문 근거와 조건을 추적할 수 있습니다. Qwen의 입력 분석, Kiwi 형태 분석, KG 조회, Qwen 생성까지 연결되어 있습니다.</w:t>
      </w:r>
    </w:p>
    <w:p>
      <w:r>
        <w:t>최근에는 같은 KG와 Qwen을 유지하면서 조회 방식과 전달 형식을 따로 비교했습니다. 기존 조회에 의미 검색을 추가한 조건, 같은 후보를 구간별 변환 계획으로 전달한 조건을 조합해50개 입력에서200개 출력을 확보했습니다. 후보 집합은37개 입력에서 달라졌지만 전체 번역 품질의 일관된 개선으로 이어졌다고 보기는 어렵습니다.</w:t>
      </w:r>
    </w:p>
    <w:p>
      <w:r>
        <w:t>전달량도 실제 로그로 확인했습니다. 입력당 후보를 받은 구간은 평균3.0~3.2개, 구간당 후보는 약2.75개였습니다. 하지만 약23%의 구간은6개 상한에 도달했고 길이 제한 때문에 후보가 제외된 입력도 있습니다. 따라서 단순히 자료를 더 많이 넣거나 줄이는 것이 답이라고 결론 내리지는 않았습니다.</w:t>
      </w:r>
    </w:p>
    <w:p>
      <w:r>
        <w:t>현재 확인된 문제는 단계별로 다릅니다. 파생 서술어가 검색 대상에서 빠지는 경우, 원문 예문을 KG에 놓친 경우, 보존 정보가 KG에 있지만 조회되지 않는 경우, 어미 목록을 실제 결합 규칙처럼 사용하는 경우가 있습니다. 강한 모델 출력을 참고하는 변환 조언자, 반례 검토자, 문헌 대조자와 조정자를 나누어 이를 검토했습니다.</w:t>
      </w:r>
    </w:p>
    <w:p>
      <w:r>
        <w:t>검토에서 모델 제안9개와 새 대조 입력20개를 만들고 원문 인용22개를 확인했습니다. 동시에 앞에와 대라는 표현에 대한 기존 오류 판정도 정정했습니다. 다음 단계는 분석·조회 연결과 적용 조건을 보완하고, 문헌에서 확인한 누락을 추가한 뒤, 의미·높임 보존 검사를 통해 수정 효과를 분리해서 보는 것입니다. 아직 새 보완안을 기본 실행 코드에 반영하거나 품질 향상을 입증한 단계는 아닙니다.”</w:t>
      </w:r>
    </w:p>
    <w:p>
      <w:bookmarkStart w:id="197" w:name="s417c6fa76a0e"/>
      <w:pPr>
        <w:pStyle w:val="Heading2"/>
      </w:pPr>
      <w:r>
        <w:t>13.2 예상 질문과 답변</w:t>
      </w:r>
      <w:bookmarkEnd w:id="197"/>
    </w:p>
    <w:tbl>
      <w:tblPr>
        <w:tblStyle w:val="LightShading-Accent1"/>
        <w:tblW w:type="auto" w:w="0"/>
        <w:tblLayout w:type="fixed"/>
        <w:tblLook w:firstColumn="1" w:firstRow="1" w:lastColumn="0" w:lastRow="0" w:noHBand="0" w:noVBand="1" w:val="04A0"/>
      </w:tblPr>
      <w:tblGrid>
        <w:gridCol w:w="3005"/>
        <w:gridCol w:w="6746"/>
      </w:tblGrid>
      <w:tr>
        <w:trPr>
          <w:tblHeader/>
          <w:cantSplit/>
        </w:trPr>
        <w:tc>
          <w:tcPr>
            <w:tcW w:type="dxa" w:w="3005"/>
          </w:tcPr>
          <w:p>
            <w:pPr>
              <w:spacing w:after="60" w:line="252" w:lineRule="auto"/>
            </w:pPr>
            <w:r>
              <w:rPr>
                <w:sz w:val="17"/>
              </w:rPr>
              <w:t>질문</w:t>
            </w:r>
          </w:p>
        </w:tc>
        <w:tc>
          <w:tcPr>
            <w:tcW w:type="dxa" w:w="6746"/>
          </w:tcPr>
          <w:p>
            <w:pPr>
              <w:spacing w:after="60" w:line="252" w:lineRule="auto"/>
            </w:pPr>
            <w:r>
              <w:rPr>
                <w:sz w:val="17"/>
              </w:rPr>
              <w:t>보고할 답변</w:t>
            </w:r>
          </w:p>
        </w:tc>
      </w:tr>
      <w:tr>
        <w:trPr>
          <w:cantSplit/>
        </w:trPr>
        <w:tc>
          <w:tcPr>
            <w:tcW w:type="dxa" w:w="3005"/>
          </w:tcPr>
          <w:p>
            <w:pPr>
              <w:spacing w:after="60" w:line="252" w:lineRule="auto"/>
            </w:pPr>
            <w:r>
              <w:rPr>
                <w:sz w:val="17"/>
              </w:rPr>
              <w:t>KG가 오히려 성능을 떨어뜨리는 것 아닌가?</w:t>
            </w:r>
          </w:p>
        </w:tc>
        <w:tc>
          <w:tcPr>
            <w:tcW w:type="dxa" w:w="6746"/>
          </w:tcPr>
          <w:p>
            <w:pPr>
              <w:spacing w:after="60" w:line="252" w:lineRule="auto"/>
            </w:pPr>
            <w:r>
              <w:rPr>
                <w:sz w:val="17"/>
              </w:rPr>
              <w:t>일부 사례의 악화는 있지만 모델 간 비교만으로 KG의 순수 효과를 확정할 수 없다. 동일Qwen·동일KG의 통제 실험에서도 개선·회귀가 혼재한다.</w:t>
            </w:r>
          </w:p>
        </w:tc>
      </w:tr>
      <w:tr>
        <w:trPr>
          <w:cantSplit/>
        </w:trPr>
        <w:tc>
          <w:tcPr>
            <w:tcW w:type="dxa" w:w="3005"/>
          </w:tcPr>
          <w:p>
            <w:pPr>
              <w:spacing w:after="60" w:line="252" w:lineRule="auto"/>
            </w:pPr>
            <w:r>
              <w:rPr>
                <w:sz w:val="17"/>
              </w:rPr>
              <w:t>문헌 전체를 검토했다면서 왜 예문이 빠졌나?</w:t>
            </w:r>
          </w:p>
        </w:tc>
        <w:tc>
          <w:tcPr>
            <w:tcW w:type="dxa" w:w="6746"/>
          </w:tcPr>
          <w:p>
            <w:pPr>
              <w:spacing w:after="60" w:line="252" w:lineRule="auto"/>
            </w:pPr>
            <w:r>
              <w:rPr>
                <w:sz w:val="17"/>
              </w:rPr>
              <w:t>페이지 검토 완료는 의미 완전 추출의 보증이 아니다. 최신 대조에서 특정 예문 누락을 확인했고 이를 보완 대상으로 기록했다.</w:t>
            </w:r>
          </w:p>
        </w:tc>
      </w:tr>
      <w:tr>
        <w:trPr>
          <w:cantSplit/>
        </w:trPr>
        <w:tc>
          <w:tcPr>
            <w:tcW w:type="dxa" w:w="3005"/>
          </w:tcPr>
          <w:p>
            <w:pPr>
              <w:spacing w:after="60" w:line="252" w:lineRule="auto"/>
            </w:pPr>
            <w:r>
              <w:rPr>
                <w:sz w:val="17"/>
              </w:rPr>
              <w:t>벡터 검색을 했는데 왜 문제를 못 잡았나?</w:t>
            </w:r>
          </w:p>
        </w:tc>
        <w:tc>
          <w:tcPr>
            <w:tcW w:type="dxa" w:w="6746"/>
          </w:tcPr>
          <w:p>
            <w:pPr>
              <w:spacing w:after="60" w:line="252" w:lineRule="auto"/>
            </w:pPr>
            <w:r>
              <w:rPr>
                <w:sz w:val="17"/>
              </w:rPr>
              <w:t>검색 대상이 만들어지지 않는 분석 누락과 기존 필터를 공유하기 때문이다. 유사 후보 발견과 적용 조건 충족도 다른 문제다.</w:t>
            </w:r>
          </w:p>
        </w:tc>
      </w:tr>
      <w:tr>
        <w:trPr>
          <w:cantSplit/>
        </w:trPr>
        <w:tc>
          <w:tcPr>
            <w:tcW w:type="dxa" w:w="3005"/>
          </w:tcPr>
          <w:p>
            <w:pPr>
              <w:spacing w:after="60" w:line="252" w:lineRule="auto"/>
            </w:pPr>
            <w:r>
              <w:rPr>
                <w:sz w:val="17"/>
              </w:rPr>
              <w:t>노드 분기가 잘못된 것 아닌가?</w:t>
            </w:r>
          </w:p>
        </w:tc>
        <w:tc>
          <w:tcPr>
            <w:tcW w:type="dxa" w:w="6746"/>
          </w:tcPr>
          <w:p>
            <w:pPr>
              <w:spacing w:after="60" w:line="252" w:lineRule="auto"/>
            </w:pPr>
            <w:r>
              <w:rPr>
                <w:sz w:val="17"/>
              </w:rPr>
              <w:t>표현·조건·근거를 분리하는 현재 구조는 유지 가능하다. 다만 목록/적용 규칙과 보존 지식의 사용 경계는 개선해야 한다. 전체 재구축 필요성은 아직 증명되지 않았다.</w:t>
            </w:r>
          </w:p>
        </w:tc>
      </w:tr>
      <w:tr>
        <w:trPr>
          <w:cantSplit/>
        </w:trPr>
        <w:tc>
          <w:tcPr>
            <w:tcW w:type="dxa" w:w="3005"/>
          </w:tcPr>
          <w:p>
            <w:pPr>
              <w:spacing w:after="60" w:line="252" w:lineRule="auto"/>
            </w:pPr>
            <w:r>
              <w:rPr>
                <w:sz w:val="17"/>
              </w:rPr>
              <w:t>모델에게 부족한 지식을 물으면 안 되나?</w:t>
            </w:r>
          </w:p>
        </w:tc>
        <w:tc>
          <w:tcPr>
            <w:tcW w:type="dxa" w:w="6746"/>
          </w:tcPr>
          <w:p>
            <w:pPr>
              <w:spacing w:after="60" w:line="252" w:lineRule="auto"/>
            </w:pPr>
            <w:r>
              <w:rPr>
                <w:sz w:val="17"/>
              </w:rPr>
              <w:t>가능하며 제안9건을 만들었다. 원문 사실과 모델 가설을 구분하고 반례 검토 후 별도 실험해야 한다.</w:t>
            </w:r>
          </w:p>
        </w:tc>
      </w:tr>
      <w:tr>
        <w:trPr>
          <w:cantSplit/>
        </w:trPr>
        <w:tc>
          <w:tcPr>
            <w:tcW w:type="dxa" w:w="3005"/>
          </w:tcPr>
          <w:p>
            <w:pPr>
              <w:spacing w:after="60" w:line="252" w:lineRule="auto"/>
            </w:pPr>
            <w:r>
              <w:rPr>
                <w:sz w:val="17"/>
              </w:rPr>
              <w:t>왜 지금 기본 KG와 생성기에 적용하지 않았나?</w:t>
            </w:r>
          </w:p>
        </w:tc>
        <w:tc>
          <w:tcPr>
            <w:tcW w:type="dxa" w:w="6746"/>
          </w:tcPr>
          <w:p>
            <w:pPr>
              <w:spacing w:after="60" w:line="252" w:lineRule="auto"/>
            </w:pPr>
            <w:r>
              <w:rPr>
                <w:sz w:val="17"/>
              </w:rPr>
              <w:t>최신 작업은 역할별 검토·통합과 실제 전달량 측정이었다. 제안과 반례 검토 결과를 만들었고 기본 반영은 다음 구현 단계다.</w:t>
            </w:r>
          </w:p>
        </w:tc>
      </w:tr>
      <w:tr>
        <w:trPr>
          <w:cantSplit/>
        </w:trPr>
        <w:tc>
          <w:tcPr>
            <w:tcW w:type="dxa" w:w="3005"/>
          </w:tcPr>
          <w:p>
            <w:pPr>
              <w:spacing w:after="60" w:line="252" w:lineRule="auto"/>
            </w:pPr>
            <w:r>
              <w:rPr>
                <w:sz w:val="17"/>
              </w:rPr>
              <w:t>24,000자씩 구간마다 넣는가?</w:t>
            </w:r>
          </w:p>
        </w:tc>
        <w:tc>
          <w:tcPr>
            <w:tcW w:type="dxa" w:w="6746"/>
          </w:tcPr>
          <w:p>
            <w:pPr>
              <w:spacing w:after="60" w:line="252" w:lineRule="auto"/>
            </w:pPr>
            <w:r>
              <w:rPr>
                <w:sz w:val="17"/>
              </w:rPr>
              <w:t>아니다. 입력 전체 참고 패킷 예산이며 구간당 후보 상한6개와 별개다. 분석과 지시문을 포함한 전체 프롬프트는 더 길 수 있다.</w:t>
            </w:r>
          </w:p>
        </w:tc>
      </w:tr>
      <w:tr>
        <w:trPr>
          <w:cantSplit/>
        </w:trPr>
        <w:tc>
          <w:tcPr>
            <w:tcW w:type="dxa" w:w="3005"/>
          </w:tcPr>
          <w:p>
            <w:pPr>
              <w:spacing w:after="60" w:line="252" w:lineRule="auto"/>
            </w:pPr>
            <w:r>
              <w:rPr>
                <w:sz w:val="17"/>
              </w:rPr>
              <w:t>Neo4j가 매번 질의를 실행하는가?</w:t>
            </w:r>
          </w:p>
        </w:tc>
        <w:tc>
          <w:tcPr>
            <w:tcW w:type="dxa" w:w="6746"/>
          </w:tcPr>
          <w:p>
            <w:pPr>
              <w:spacing w:after="60" w:line="252" w:lineRule="auto"/>
            </w:pPr>
            <w:r>
              <w:rPr>
                <w:sz w:val="17"/>
              </w:rPr>
              <w:t>현재 번역 조회는 로컬 facts/graph JSON을 Python으로 처리한다. Neo4j는 구조 확인용 별도 적재·시각화 경로다.</w:t>
            </w:r>
          </w:p>
        </w:tc>
      </w:tr>
      <w:tr>
        <w:trPr>
          <w:cantSplit/>
        </w:trPr>
        <w:tc>
          <w:tcPr>
            <w:tcW w:type="dxa" w:w="3005"/>
          </w:tcPr>
          <w:p>
            <w:pPr>
              <w:spacing w:after="60" w:line="252" w:lineRule="auto"/>
            </w:pPr>
            <w:r>
              <w:rPr>
                <w:sz w:val="17"/>
              </w:rPr>
              <w:t>현재 성공을 무엇으로 보고할 수 있나?</w:t>
            </w:r>
          </w:p>
        </w:tc>
        <w:tc>
          <w:tcPr>
            <w:tcW w:type="dxa" w:w="6746"/>
          </w:tcPr>
          <w:p>
            <w:pPr>
              <w:spacing w:after="60" w:line="252" w:lineRule="auto"/>
            </w:pPr>
            <w:r>
              <w:rPr>
                <w:sz w:val="17"/>
              </w:rPr>
              <w:t>근거 추적 가능한 지식, 실행 가능한 연결, 통제된200개 출력, 실제 전달량, 구체적 누락과 잘못된 평가의 발견이다.</w:t>
            </w:r>
          </w:p>
        </w:tc>
      </w:tr>
      <w:tr>
        <w:trPr>
          <w:cantSplit/>
        </w:trPr>
        <w:tc>
          <w:tcPr>
            <w:tcW w:type="dxa" w:w="3005"/>
          </w:tcPr>
          <w:p>
            <w:pPr>
              <w:spacing w:after="60" w:line="252" w:lineRule="auto"/>
            </w:pPr>
            <w:r>
              <w:rPr>
                <w:sz w:val="17"/>
              </w:rPr>
              <w:t>다음 보고에서 무엇이 달라져야 하나?</w:t>
            </w:r>
          </w:p>
        </w:tc>
        <w:tc>
          <w:tcPr>
            <w:tcW w:type="dxa" w:w="6746"/>
          </w:tcPr>
          <w:p>
            <w:pPr>
              <w:spacing w:after="60" w:line="252" w:lineRule="auto"/>
            </w:pPr>
            <w:r>
              <w:rPr>
                <w:sz w:val="17"/>
              </w:rPr>
              <w:t>필요 근거의 회수와 적용 조건, 생성 보존 오류가 수정 전후 어떻게 변했는지를 동일 기준으로 보여줘야 한다.</w:t>
            </w:r>
          </w:p>
        </w:tc>
      </w:tr>
    </w:tbl>
    <w:p/>
    <w:p>
      <w:bookmarkStart w:id="199" w:name="s77d522fd842b"/>
      <w:pPr>
        <w:pStyle w:val="Heading1"/>
      </w:pPr>
      <w:r>
        <w:t>부록 A. 실제 프롬프트와 데이터 계약</w:t>
      </w:r>
      <w:bookmarkEnd w:id="199"/>
    </w:p>
    <w:p>
      <w:bookmarkStart w:id="200" w:name="s46b4e4e057ff"/>
      <w:pPr>
        <w:pStyle w:val="Heading2"/>
      </w:pPr>
      <w:r>
        <w:t>A.1 생성 system 프롬프트 원문</w:t>
      </w:r>
      <w:bookmarkEnd w:id="200"/>
    </w:p>
    <w:p>
      <w:pPr>
        <w:spacing w:after="0" w:line="252" w:lineRule="auto"/>
      </w:pPr>
      <w:r>
        <w:rPr>
          <w:sz w:val="16"/>
        </w:rPr>
        <w:t>다음 표준어 발화를 자연스러운 경상도 방언으로 바꿔 주세요. 원래 의미, 질문·부탁 등의 발화 의도, 상대를 대하는 높임 수준을 유지하세요. 원문에 없는 내용은 추가하지 말고, 변환한 발화만 출력하세요.</w:t>
      </w:r>
    </w:p>
    <w:p/>
    <w:p>
      <w:bookmarkStart w:id="203" w:name="s1981ef29f9e6"/>
      <w:pPr>
        <w:pStyle w:val="Heading2"/>
      </w:pPr>
      <w:r>
        <w:t>A.2 A/B 생성 user 지시문 원문</w:t>
      </w:r>
      <w:bookmarkEnd w:id="203"/>
    </w:p>
    <w:p>
      <w:pPr>
        <w:spacing w:after="0" w:line="252" w:lineRule="auto"/>
      </w:pPr>
      <w:r>
        <w:rPr>
          <w:sz w:val="16"/>
        </w:rPr>
        <w:t>standard를 자연스러운 경상도 방언으로 변환하세요. analysis와 source_morphology는 원문 분석의 가설이며 원문이 우선입니다. references와 graph_paths는 원문 구간에 결속한 조건부 참고 자료입니다. 의미·지역·시대·높임·결합 조건이 맞는 자료를 선택하고 관련 없는 자료는 사용하지 마세요. 조건 미확인은 적용 허용이 아니며 연결된 진술끼리 조건을 상속하지 않습니다. 기본형 대응과 완성 활용형을 구별하고 원문의 부정·시제·높임·인용·발화 의도를 유지하세요. 표에 없는 활용형은 표에 실린 확인형으로 주장하지 마세요. 원문에 없는 내용을 추가하지 말고 변환한 발화만 출력하세요.</w:t>
      </w:r>
    </w:p>
    <w:p/>
    <w:p>
      <w:bookmarkStart w:id="206" w:name="s204d242006c6"/>
      <w:pPr>
        <w:pStyle w:val="Heading2"/>
      </w:pPr>
      <w:r>
        <w:t>A.3 C/D에 추가되는 계획 정책 원문</w:t>
      </w:r>
      <w:bookmarkEnd w:id="206"/>
    </w:p>
    <w:p>
      <w:pPr>
        <w:spacing w:after="0" w:line="252" w:lineRule="auto"/>
      </w:pPr>
      <w:r>
        <w:rPr>
          <w:sz w:val="16"/>
        </w:rPr>
        <w:t>후보는 대안이며 모두 적용하지 않는다. 대상 구간에만 적용하고 원문의 의미·부정·시제·주체 높임·청자 높임·이동 방향·인용을 보존한다. 조건과 문맥이 불확실하면 억지로 치환하지 않는다. 기본형·인용형을 완성 활용형으로 복사하지 않는다. derived_composition_not_attested_surface는 규칙 조합이며 문헌의 실제 완성형이 아니다.</w:t>
      </w:r>
    </w:p>
    <w:p/>
    <w:p>
      <w:bookmarkStart w:id="209" w:name="s9b5b6cf95bfe"/>
      <w:pPr>
        <w:pStyle w:val="Heading2"/>
      </w:pPr>
      <w:r>
        <w:t>A.4 분석 프롬프트의 실제 지시 부분</w:t>
      </w:r>
      <w:bookmarkEnd w:id="209"/>
    </w:p>
    <w:p>
      <w:pPr>
        <w:spacing w:after="0" w:line="252" w:lineRule="auto"/>
      </w:pPr>
      <w:r>
        <w:rPr>
          <w:sz w:val="16"/>
        </w:rPr>
        <w:t>표준어 발화의 입력 분석기다. 번역하거나 방언 표현을 제안하지 말고 JSON 객체 하나만 출력한다.</w:t>
      </w:r>
    </w:p>
    <w:p>
      <w:pPr>
        <w:spacing w:after="0" w:line="252" w:lineRule="auto"/>
      </w:pPr>
      <w:r>
        <w:rPr>
          <w:sz w:val="16"/>
        </w:rPr>
        <w:t>원문에서 확인할 수 있는 정보만 분석한다. KG 후보/목표 말투/정답/문장 ID는 제공되지 않는다.</w:t>
      </w:r>
    </w:p>
    <w:p>
      <w:pPr>
        <w:spacing w:after="0" w:line="252" w:lineRule="auto"/>
      </w:pPr>
      <w:r>
        <w:rPr>
          <w:sz w:val="16"/>
        </w:rPr>
        <w:t>1. 독립적인 종결 서술부마다 main을 만든다. 연결어미가 있는 앞절은 필요하면 connective로 추가한다.</w:t>
      </w:r>
    </w:p>
    <w:p>
      <w:pPr>
        <w:spacing w:after="0" w:line="252" w:lineRule="auto"/>
      </w:pPr>
      <w:r>
        <w:rPr>
          <w:sz w:val="16"/>
        </w:rPr>
        <w:t>main의 text는 연결절을 포함한 문장 전체여도 되지만 features는 해당 종결 서술부만 분석한다.</w:t>
      </w:r>
    </w:p>
    <w:p>
      <w:pPr>
        <w:spacing w:after="0" w:line="252" w:lineRule="auto"/>
      </w:pPr>
      <w:r>
        <w:rPr>
          <w:sz w:val="16"/>
        </w:rPr>
        <w:t>연결절의 text는 원문의 연속 부분 문자열이어야 한다. 인용·관형절·보조용언·조사·관용 구성 등은 source_units에 원문 부분 문자열로 따로 보존한다. 기존 clauses에 억지로 main/connective로 끼워 넣지 않는다. 분석하지 못한 부분만 unqueried_structure_note에 남긴다.</w:t>
      </w:r>
    </w:p>
    <w:p>
      <w:pPr>
        <w:spacing w:after="0" w:line="252" w:lineRule="auto"/>
      </w:pPr>
      <w:r>
        <w:rPr>
          <w:sz w:val="16"/>
        </w:rPr>
        <w:t>2. text는 띄어쓰기와 문장부호까지 그대로 복사한다. occurrence는 같은 문자열이 원문에 여러 번 나타날 때 0부터 세는 순번이다. 문자 위치와 식별자는 코드가 계산한다.</w:t>
      </w:r>
    </w:p>
    <w:p>
      <w:pPr>
        <w:spacing w:after="0" w:line="252" w:lineRule="auto"/>
      </w:pPr>
      <w:r>
        <w:rPr>
          <w:sz w:val="16"/>
        </w:rPr>
        <w:t>3. sentence_type은 문장 형식, speech_act는 발화 의도로 구별한다. 질문 형태의 부탁을 정보 질문으로 바꾸지 않는다.</w:t>
      </w:r>
    </w:p>
    <w:p>
      <w:pPr>
        <w:spacing w:after="0" w:line="252" w:lineRule="auto"/>
      </w:pPr>
      <w:r>
        <w:rPr>
          <w:sz w:val="16"/>
        </w:rPr>
        <w:t>question_type은 실제 의문 해석에만 쓴다. 선택 질문을 단순 의문사 질문으로 강제하지 않는다. 규격에 없는 기능은 null로 남긴다.</w:t>
      </w:r>
    </w:p>
    <w:p>
      <w:pPr>
        <w:spacing w:after="0" w:line="252" w:lineRule="auto"/>
      </w:pPr>
      <w:r>
        <w:rPr>
          <w:sz w:val="16"/>
        </w:rPr>
        <w:t>4. observed_politeness는 청자 높임이다. -시-/계시다는 주체 높임으로 별도 분석한다. 종결 표현에 나타난 높임을 사용한다.</w:t>
      </w:r>
    </w:p>
    <w:p>
      <w:pPr>
        <w:spacing w:after="0" w:line="252" w:lineRule="auto"/>
      </w:pPr>
      <w:r>
        <w:rPr>
          <w:sz w:val="16"/>
        </w:rPr>
        <w:t>연결절 자체에 청자 높임이 드러나지 않으면 unknown으로 둔다. 이후 종결절 높임을 연결절에 복사하지 않는다.</w:t>
      </w:r>
    </w:p>
    <w:p>
      <w:pPr>
        <w:spacing w:after="0" w:line="252" w:lineRule="auto"/>
      </w:pPr>
      <w:r>
        <w:rPr>
          <w:sz w:val="16"/>
        </w:rPr>
        <w:t>5. host_form은 해당 어미가 결합하는 서술부 바탕의 사전형이다. 보조용언·의존명사 구성이면 단순히 문장 첫 동사를 선택하지 않는다.</w:t>
      </w:r>
    </w:p>
    <w:p>
      <w:pPr>
        <w:spacing w:after="0" w:line="252" w:lineRule="auto"/>
      </w:pPr>
      <w:r>
        <w:rPr>
          <w:sz w:val="16"/>
        </w:rPr>
        <w:t>이다는 host_pos=copula, host_class=nominal_copula; 아니다는 host_class=negative_copula로 구분한다.</w:t>
      </w:r>
    </w:p>
    <w:p>
      <w:pPr>
        <w:spacing w:after="0" w:line="252" w:lineRule="auto"/>
      </w:pPr>
      <w:r>
        <w:rPr>
          <w:sz w:val="16"/>
        </w:rPr>
        <w:t>6. observed_prefinals는 해당 서술부에서 분석한 선어말어미를 앞에서 뒤 순서로 기록한다. -았-/-였-은 -었-으로 정규화한다.</w:t>
      </w:r>
    </w:p>
    <w:p>
      <w:pPr>
        <w:spacing w:after="0" w:line="252" w:lineRule="auto"/>
      </w:pPr>
      <w:r>
        <w:rPr>
          <w:sz w:val="16"/>
        </w:rPr>
        <w:t>선어말 없음이 확인되면 [], 확인 불가능하거나 지원되지 않는 형태가 있으면 null이다. 과거 사건을 뜻한다는 이유만으로 -었-을 만들어 넣지 않는다.</w:t>
      </w:r>
    </w:p>
    <w:p>
      <w:pPr>
        <w:spacing w:after="0" w:line="252" w:lineRule="auto"/>
      </w:pPr>
      <w:r>
        <w:rPr>
          <w:sz w:val="16"/>
        </w:rPr>
        <w:t>predicate_evidence에는 해당 분석의 근거가 되는 원문 서술부 문자열을 그대로 복사한다. '-ㄹ게'의 의지만 보고 '-겠-'이 있다고 분석하지 않는다.</w:t>
      </w:r>
    </w:p>
    <w:p>
      <w:pPr>
        <w:spacing w:after="0" w:line="252" w:lineRule="auto"/>
      </w:pPr>
      <w:r>
        <w:rPr>
          <w:sz w:val="16"/>
        </w:rPr>
        <w:t>7. features에는 정의된 입력 특징만 넣고, 근거 없는 항목은 생략하거나 null로 둔다. 표현의 자연스러움·지역·목표 높임·방언 활용형을 추측하지 않는다.</w:t>
      </w:r>
    </w:p>
    <w:p>
      <w:pPr>
        <w:spacing w:after="0" w:line="252" w:lineRule="auto"/>
      </w:pPr>
      <w:r>
        <w:rPr>
          <w:sz w:val="16"/>
        </w:rPr>
        <w:t>note에는 불확실한 분석을 적고, preservation_note에는 반드시 보존할 의미·부정·양태·의도를 적는다. 분석 범위가 제한되면 명시한다.</w:t>
      </w:r>
    </w:p>
    <w:p>
      <w:pPr>
        <w:spacing w:after="0" w:line="252" w:lineRule="auto"/>
      </w:pPr>
      <w:r>
        <w:rPr>
          <w:sz w:val="16"/>
        </w:rPr>
        <w:t>8. source_units에는 문장 전체와 그 안의 의미 있는 구성을 부모→자식 순으로 기록한다. kind는 자유로운 표준어 문법 설명이며 닫힌 분류에 맞추지 않는다. parent_index는 앞에 나온 부모의 0 기반 순번, 없으면 null이다. text/occurrence는 원문에 정확히 결속한다.</w:t>
      </w:r>
    </w:p>
    <w:p>
      <w:pPr>
        <w:spacing w:after="0" w:line="252" w:lineRule="auto"/>
      </w:pPr>
      <w:r>
        <w:rPr>
          <w:sz w:val="16"/>
        </w:rPr>
        <w:t>단어마다 잘게 나누는 것보다 변환에 필요한 구성을 보존한다. 인용 연결과 보고 서술어, 본용언과 보조용언, 관형형과 의존명사가 함께 의미를 이루면 그 전체를 하나의 상위 구성으로 반드시 남기고 필요한 하위 구성도 연결한다. 단순 주어·목적어·시간 부사는 별도 조회가 필요한 이유가 없으면 독립 단위로 늘리지 않는다.</w:t>
      </w:r>
    </w:p>
    <w:p>
      <w:pPr>
        <w:spacing w:after="0" w:line="252" w:lineRule="auto"/>
      </w:pPr>
      <w:r>
        <w:rPr>
          <w:sz w:val="16"/>
        </w:rPr>
        <w:t>form_queries는 원문 복사뿐 아니라 표준어 구성의 어휘 기본형·어미 결합 형태를 포함한다. 문법 용어는 검색용 가설로만 쓰며 관형절에 주절의 과거를 복사하지 않는다.</w:t>
      </w:r>
    </w:p>
    <w:p>
      <w:pPr>
        <w:spacing w:after="0" w:line="252" w:lineRule="auto"/>
      </w:pPr>
      <w:r>
        <w:rPr>
          <w:sz w:val="16"/>
        </w:rPr>
        <w:t>meaning에는 원문 의미만 기술한다. form_queries에는 표준어 구성의 기본형/문자열, semantic_queries에는 이 구성을 설명하는 검색용 풀이를 1~4개 적는다. 목표 방언형이나 정답을 추측해 검색어에 넣지 않는다. 인용 내용과 보고 서술부, 일반 행동 서술을 구별한다. 이 자유 설명은 검색용 가설이며 확정 문법 조건이 아니다.</w:t>
      </w:r>
    </w:p>
    <w:p>
      <w:pPr>
        <w:spacing w:after="0" w:line="252" w:lineRule="auto"/>
      </w:pPr>
      <w:r>
        <w:rPr>
          <w:sz w:val="16"/>
        </w:rPr>
        <w:t>9. source_units의 features에는 해당 원문 구성 자체의 clause_relation 또는 quotation_type을 규격값으로 기입한다. 판단할 수 없으면 null, 해당하지 않으면 {}로 둔다. 연결 구성의 관계를 설명문에만 남기지 않는다. 원문 구성의 의미를 분석하며 목표 방언·KG 요구값은 추측하지 않는다. 상위 문장의 높임/시제를 하위 구성에 복사하지 않는다.</w:t>
      </w:r>
    </w:p>
    <w:p>
      <w:pPr>
        <w:spacing w:after="0" w:line="252" w:lineRule="auto"/>
      </w:pPr>
      <w:r>
        <w:rPr>
          <w:sz w:val="16"/>
        </w:rPr>
        <w:t>입력 특징 정의:</w:t>
      </w:r>
    </w:p>
    <w:p/>
    <w:p>
      <w:r>
        <w:t>실제 함수는 이 뒤에 입력 특징 정의와 출력 JSON schema를 붙인다. 이 문서에서는 지시 부분을 그대로 싣고, 필드 의미는5장에 설명했다. 원문 전체 계약은 함수와 저장된 analysis_requests에서 확인한다. 기존38개는 캐시를 재사용했으므로 위 최신 프롬프트로 모두 새 분석했다는 뜻이 아니다.</w:t>
      </w:r>
    </w:p>
    <w:tbl>
      <w:tblPr>
        <w:tblStyle w:val="LightShading-Accent1"/>
        <w:tblW w:type="auto" w:w="0"/>
        <w:tblLayout w:type="fixed"/>
        <w:tblLook w:firstColumn="1" w:firstRow="1" w:lastColumn="0" w:lastRow="0" w:noHBand="0" w:noVBand="1" w:val="04A0"/>
      </w:tblPr>
      <w:tblGrid>
        <w:gridCol w:w="2835"/>
        <w:gridCol w:w="6917"/>
      </w:tblGrid>
      <w:tr>
        <w:trPr>
          <w:tblHeader/>
          <w:cantSplit/>
        </w:trPr>
        <w:tc>
          <w:tcPr>
            <w:tcW w:type="dxa" w:w="2835"/>
          </w:tcPr>
          <w:p>
            <w:pPr>
              <w:spacing w:after="60" w:line="252" w:lineRule="auto"/>
            </w:pPr>
            <w:r>
              <w:rPr>
                <w:sz w:val="17"/>
              </w:rPr>
              <w:t>분석 호출 설정</w:t>
            </w:r>
          </w:p>
        </w:tc>
        <w:tc>
          <w:tcPr>
            <w:tcW w:type="dxa" w:w="6917"/>
          </w:tcPr>
          <w:p>
            <w:pPr>
              <w:spacing w:after="60" w:line="252" w:lineRule="auto"/>
            </w:pPr>
            <w:r>
              <w:rPr>
                <w:sz w:val="17"/>
              </w:rPr>
              <w:t>값</w:t>
            </w:r>
          </w:p>
        </w:tc>
      </w:tr>
      <w:tr>
        <w:trPr>
          <w:cantSplit/>
        </w:trPr>
        <w:tc>
          <w:tcPr>
            <w:tcW w:type="dxa" w:w="2835"/>
          </w:tcPr>
          <w:p>
            <w:pPr>
              <w:spacing w:after="60" w:line="252" w:lineRule="auto"/>
            </w:pPr>
            <w:r>
              <w:rPr>
                <w:sz w:val="17"/>
              </w:rPr>
              <w:t>모델</w:t>
            </w:r>
          </w:p>
        </w:tc>
        <w:tc>
          <w:tcPr>
            <w:tcW w:type="dxa" w:w="6917"/>
          </w:tcPr>
          <w:p>
            <w:pPr>
              <w:spacing w:after="60" w:line="252" w:lineRule="auto"/>
            </w:pPr>
            <w:r>
              <w:rPr>
                <w:sz w:val="17"/>
              </w:rPr>
              <w:t>Qwen3.8-27B</w:t>
            </w:r>
          </w:p>
        </w:tc>
      </w:tr>
      <w:tr>
        <w:trPr>
          <w:cantSplit/>
        </w:trPr>
        <w:tc>
          <w:tcPr>
            <w:tcW w:type="dxa" w:w="2835"/>
          </w:tcPr>
          <w:p>
            <w:pPr>
              <w:spacing w:after="60" w:line="252" w:lineRule="auto"/>
            </w:pPr>
            <w:r>
              <w:rPr>
                <w:sz w:val="17"/>
              </w:rPr>
              <w:t>temperature / top_p</w:t>
            </w:r>
          </w:p>
        </w:tc>
        <w:tc>
          <w:tcPr>
            <w:tcW w:type="dxa" w:w="6917"/>
          </w:tcPr>
          <w:p>
            <w:pPr>
              <w:spacing w:after="60" w:line="252" w:lineRule="auto"/>
            </w:pPr>
            <w:r>
              <w:rPr>
                <w:sz w:val="17"/>
              </w:rPr>
              <w:t>0 / 1</w:t>
            </w:r>
          </w:p>
        </w:tc>
      </w:tr>
      <w:tr>
        <w:trPr>
          <w:cantSplit/>
        </w:trPr>
        <w:tc>
          <w:tcPr>
            <w:tcW w:type="dxa" w:w="2835"/>
          </w:tcPr>
          <w:p>
            <w:pPr>
              <w:spacing w:after="60" w:line="252" w:lineRule="auto"/>
            </w:pPr>
            <w:r>
              <w:rPr>
                <w:sz w:val="17"/>
              </w:rPr>
              <w:t>max_tokens</w:t>
            </w:r>
          </w:p>
        </w:tc>
        <w:tc>
          <w:tcPr>
            <w:tcW w:type="dxa" w:w="6917"/>
          </w:tcPr>
          <w:p>
            <w:pPr>
              <w:spacing w:after="60" w:line="252" w:lineRule="auto"/>
            </w:pPr>
            <w:r>
              <w:rPr>
                <w:sz w:val="17"/>
              </w:rPr>
              <w:t>4200</w:t>
            </w:r>
          </w:p>
        </w:tc>
      </w:tr>
      <w:tr>
        <w:trPr>
          <w:cantSplit/>
        </w:trPr>
        <w:tc>
          <w:tcPr>
            <w:tcW w:type="dxa" w:w="2835"/>
          </w:tcPr>
          <w:p>
            <w:pPr>
              <w:spacing w:after="60" w:line="252" w:lineRule="auto"/>
            </w:pPr>
            <w:r>
              <w:rPr>
                <w:sz w:val="17"/>
              </w:rPr>
              <w:t>seed</w:t>
            </w:r>
          </w:p>
        </w:tc>
        <w:tc>
          <w:tcPr>
            <w:tcW w:type="dxa" w:w="6917"/>
          </w:tcPr>
          <w:p>
            <w:pPr>
              <w:spacing w:after="60" w:line="252" w:lineRule="auto"/>
            </w:pPr>
            <w:r>
              <w:rPr>
                <w:sz w:val="17"/>
              </w:rPr>
              <w:t>20260923</w:t>
            </w:r>
          </w:p>
        </w:tc>
      </w:tr>
      <w:tr>
        <w:trPr>
          <w:cantSplit/>
        </w:trPr>
        <w:tc>
          <w:tcPr>
            <w:tcW w:type="dxa" w:w="2835"/>
          </w:tcPr>
          <w:p>
            <w:pPr>
              <w:spacing w:after="60" w:line="252" w:lineRule="auto"/>
            </w:pPr>
            <w:r>
              <w:rPr>
                <w:sz w:val="17"/>
              </w:rPr>
              <w:t>thinking</w:t>
            </w:r>
          </w:p>
        </w:tc>
        <w:tc>
          <w:tcPr>
            <w:tcW w:type="dxa" w:w="6917"/>
          </w:tcPr>
          <w:p>
            <w:pPr>
              <w:spacing w:after="60" w:line="252" w:lineRule="auto"/>
            </w:pPr>
            <w:r>
              <w:rPr>
                <w:sz w:val="17"/>
              </w:rPr>
              <w:t>false</w:t>
            </w:r>
          </w:p>
        </w:tc>
      </w:tr>
      <w:tr>
        <w:trPr>
          <w:cantSplit/>
        </w:trPr>
        <w:tc>
          <w:tcPr>
            <w:tcW w:type="dxa" w:w="2835"/>
          </w:tcPr>
          <w:p>
            <w:pPr>
              <w:spacing w:after="60" w:line="252" w:lineRule="auto"/>
            </w:pPr>
            <w:r>
              <w:rPr>
                <w:sz w:val="17"/>
              </w:rPr>
              <w:t>response_format</w:t>
            </w:r>
          </w:p>
        </w:tc>
        <w:tc>
          <w:tcPr>
            <w:tcW w:type="dxa" w:w="6917"/>
          </w:tcPr>
          <w:p>
            <w:pPr>
              <w:spacing w:after="60" w:line="252" w:lineRule="auto"/>
            </w:pPr>
            <w:r>
              <w:rPr>
                <w:sz w:val="17"/>
              </w:rPr>
              <w:t>json_object</w:t>
            </w:r>
          </w:p>
        </w:tc>
      </w:tr>
    </w:tbl>
    <w:p/>
    <w:p>
      <w:bookmarkStart w:id="236" w:name="s3c192206d388"/>
      <w:pPr>
        <w:pStyle w:val="Heading2"/>
      </w:pPr>
      <w:r>
        <w:t>A.5 실제 DEV004 계획의 첫 후보</w:t>
      </w:r>
      <w:bookmarkEnd w:id="236"/>
    </w:p>
    <w:p>
      <w:r>
        <w:t>아래는 저장된 요청에서 첫 후보만 발췌했다. 설명용 가상 예제가 아니다. 원래 그룹에는 후보3개가 있으며 다른 두 개는 -이라요와 -이래요다.</w:t>
      </w:r>
    </w:p>
    <w:p>
      <w:pPr>
        <w:spacing w:after="0" w:line="252" w:lineRule="auto"/>
      </w:pPr>
      <w:r>
        <w:rPr>
          <w:sz w:val="16"/>
        </w:rPr>
        <w:t>{</w:t>
      </w:r>
    </w:p>
    <w:p>
      <w:pPr>
        <w:spacing w:after="0" w:line="252" w:lineRule="auto"/>
      </w:pPr>
      <w:r>
        <w:rPr>
          <w:sz w:val="16"/>
        </w:rPr>
        <w:t xml:space="preserve">  "id": "NAMU_GRAMMAR_20260908:v2:ending_repair:0001",</w:t>
      </w:r>
    </w:p>
    <w:p>
      <w:pPr>
        <w:spacing w:after="0" w:line="252" w:lineRule="auto"/>
      </w:pPr>
      <w:r>
        <w:rPr>
          <w:sz w:val="16"/>
        </w:rPr>
        <w:t xml:space="preserve">  "source_pattern": {</w:t>
      </w:r>
    </w:p>
    <w:p>
      <w:pPr>
        <w:spacing w:after="0" w:line="252" w:lineRule="auto"/>
      </w:pPr>
      <w:r>
        <w:rPr>
          <w:sz w:val="16"/>
        </w:rPr>
        <w:t xml:space="preserve">    "text": "-이에요",</w:t>
      </w:r>
    </w:p>
    <w:p>
      <w:pPr>
        <w:spacing w:after="0" w:line="252" w:lineRule="auto"/>
      </w:pPr>
      <w:r>
        <w:rPr>
          <w:sz w:val="16"/>
        </w:rPr>
        <w:t xml:space="preserve">    "domain": "standard",</w:t>
      </w:r>
    </w:p>
    <w:p>
      <w:pPr>
        <w:spacing w:after="0" w:line="252" w:lineRule="auto"/>
      </w:pPr>
      <w:r>
        <w:rPr>
          <w:sz w:val="16"/>
        </w:rPr>
        <w:t xml:space="preserve">    "lemma": null,</w:t>
      </w:r>
    </w:p>
    <w:p>
      <w:pPr>
        <w:spacing w:after="0" w:line="252" w:lineRule="auto"/>
      </w:pPr>
      <w:r>
        <w:rPr>
          <w:sz w:val="16"/>
        </w:rPr>
        <w:t xml:space="preserve">    "sense": null,</w:t>
      </w:r>
    </w:p>
    <w:p>
      <w:pPr>
        <w:spacing w:after="0" w:line="252" w:lineRule="auto"/>
      </w:pPr>
      <w:r>
        <w:rPr>
          <w:sz w:val="16"/>
        </w:rPr>
        <w:t xml:space="preserve">    "features": {</w:t>
      </w:r>
    </w:p>
    <w:p>
      <w:pPr>
        <w:spacing w:after="0" w:line="252" w:lineRule="auto"/>
      </w:pPr>
      <w:r>
        <w:rPr>
          <w:sz w:val="16"/>
        </w:rPr>
        <w:t xml:space="preserve">      "match_unit": "terminal_ending"</w:t>
      </w:r>
    </w:p>
    <w:p>
      <w:pPr>
        <w:spacing w:after="0" w:line="252" w:lineRule="auto"/>
      </w:pPr>
      <w:r>
        <w:rPr>
          <w:sz w:val="16"/>
        </w:rPr>
        <w:t xml:space="preserve">    }</w:t>
      </w:r>
    </w:p>
    <w:p>
      <w:pPr>
        <w:spacing w:after="0" w:line="252" w:lineRule="auto"/>
      </w:pPr>
      <w:r>
        <w:rPr>
          <w:sz w:val="16"/>
        </w:rPr>
        <w:t xml:space="preserve">  },</w:t>
      </w:r>
    </w:p>
    <w:p>
      <w:pPr>
        <w:spacing w:after="0" w:line="252" w:lineRule="auto"/>
      </w:pPr>
      <w:r>
        <w:rPr>
          <w:sz w:val="16"/>
        </w:rPr>
        <w:t xml:space="preserve">  "target_pattern": {</w:t>
      </w:r>
    </w:p>
    <w:p>
      <w:pPr>
        <w:spacing w:after="0" w:line="252" w:lineRule="auto"/>
      </w:pPr>
      <w:r>
        <w:rPr>
          <w:sz w:val="16"/>
        </w:rPr>
        <w:t xml:space="preserve">    "text": "-이라예",</w:t>
      </w:r>
    </w:p>
    <w:p>
      <w:pPr>
        <w:spacing w:after="0" w:line="252" w:lineRule="auto"/>
      </w:pPr>
      <w:r>
        <w:rPr>
          <w:sz w:val="16"/>
        </w:rPr>
        <w:t xml:space="preserve">    "domain": "dialect",</w:t>
      </w:r>
    </w:p>
    <w:p>
      <w:pPr>
        <w:spacing w:after="0" w:line="252" w:lineRule="auto"/>
      </w:pPr>
      <w:r>
        <w:rPr>
          <w:sz w:val="16"/>
        </w:rPr>
        <w:t xml:space="preserve">    "lemma": null,</w:t>
      </w:r>
    </w:p>
    <w:p>
      <w:pPr>
        <w:spacing w:after="0" w:line="252" w:lineRule="auto"/>
      </w:pPr>
      <w:r>
        <w:rPr>
          <w:sz w:val="16"/>
        </w:rPr>
        <w:t xml:space="preserve">    "sense": null,</w:t>
      </w:r>
    </w:p>
    <w:p>
      <w:pPr>
        <w:spacing w:after="0" w:line="252" w:lineRule="auto"/>
      </w:pPr>
      <w:r>
        <w:rPr>
          <w:sz w:val="16"/>
        </w:rPr>
        <w:t xml:space="preserve">    "features": {</w:t>
      </w:r>
    </w:p>
    <w:p>
      <w:pPr>
        <w:spacing w:after="0" w:line="252" w:lineRule="auto"/>
      </w:pPr>
      <w:r>
        <w:rPr>
          <w:sz w:val="16"/>
        </w:rPr>
        <w:t xml:space="preserve">      "realization": "replace_ending_preserve_prefix"</w:t>
      </w:r>
    </w:p>
    <w:p>
      <w:pPr>
        <w:spacing w:after="0" w:line="252" w:lineRule="auto"/>
      </w:pPr>
      <w:r>
        <w:rPr>
          <w:sz w:val="16"/>
        </w:rPr>
        <w:t xml:space="preserve">    }</w:t>
      </w:r>
    </w:p>
    <w:p>
      <w:pPr>
        <w:spacing w:after="0" w:line="252" w:lineRule="auto"/>
      </w:pPr>
      <w:r>
        <w:rPr>
          <w:sz w:val="16"/>
        </w:rPr>
        <w:t xml:space="preserve">  },</w:t>
      </w:r>
    </w:p>
    <w:p>
      <w:pPr>
        <w:spacing w:after="0" w:line="252" w:lineRule="auto"/>
      </w:pPr>
      <w:r>
        <w:rPr>
          <w:sz w:val="16"/>
        </w:rPr>
        <w:t xml:space="preserve">  "conditions": [</w:t>
      </w:r>
    </w:p>
    <w:p>
      <w:pPr>
        <w:spacing w:after="0" w:line="252" w:lineRule="auto"/>
      </w:pPr>
      <w:r>
        <w:rPr>
          <w:sz w:val="16"/>
        </w:rPr>
        <w:t xml:space="preserve">    {</w:t>
      </w:r>
    </w:p>
    <w:p>
      <w:pPr>
        <w:spacing w:after="0" w:line="252" w:lineRule="auto"/>
      </w:pPr>
      <w:r>
        <w:rPr>
          <w:sz w:val="16"/>
        </w:rPr>
        <w:t xml:space="preserve">      "owner": "candidate",</w:t>
      </w:r>
    </w:p>
    <w:p>
      <w:pPr>
        <w:spacing w:after="0" w:line="252" w:lineRule="auto"/>
      </w:pPr>
      <w:r>
        <w:rPr>
          <w:sz w:val="16"/>
        </w:rPr>
        <w:t xml:space="preserve">      "field": "lemma",</w:t>
      </w:r>
    </w:p>
    <w:p>
      <w:pPr>
        <w:spacing w:after="0" w:line="252" w:lineRule="auto"/>
      </w:pPr>
      <w:r>
        <w:rPr>
          <w:sz w:val="16"/>
        </w:rPr>
        <w:t xml:space="preserve">      "op": "eq",</w:t>
      </w:r>
    </w:p>
    <w:p>
      <w:pPr>
        <w:spacing w:after="0" w:line="252" w:lineRule="auto"/>
      </w:pPr>
      <w:r>
        <w:rPr>
          <w:sz w:val="16"/>
        </w:rPr>
        <w:t xml:space="preserve">      "value": "이다",</w:t>
      </w:r>
    </w:p>
    <w:p>
      <w:pPr>
        <w:spacing w:after="0" w:line="252" w:lineRule="auto"/>
      </w:pPr>
      <w:r>
        <w:rPr>
          <w:sz w:val="16"/>
        </w:rPr>
        <w:t xml:space="preserve">      "basis": "explicit"</w:t>
      </w:r>
    </w:p>
    <w:p>
      <w:pPr>
        <w:spacing w:after="0" w:line="252" w:lineRule="auto"/>
      </w:pPr>
      <w:r>
        <w:rPr>
          <w:sz w:val="16"/>
        </w:rPr>
        <w:t xml:space="preserve">    },</w:t>
      </w:r>
    </w:p>
    <w:p>
      <w:pPr>
        <w:spacing w:after="0" w:line="252" w:lineRule="auto"/>
      </w:pPr>
      <w:r>
        <w:rPr>
          <w:sz w:val="16"/>
        </w:rPr>
        <w:t xml:space="preserve">    {</w:t>
      </w:r>
    </w:p>
    <w:p>
      <w:pPr>
        <w:spacing w:after="0" w:line="252" w:lineRule="auto"/>
      </w:pPr>
      <w:r>
        <w:rPr>
          <w:sz w:val="16"/>
        </w:rPr>
        <w:t xml:space="preserve">      "owner": "input",</w:t>
      </w:r>
    </w:p>
    <w:p>
      <w:pPr>
        <w:spacing w:after="0" w:line="252" w:lineRule="auto"/>
      </w:pPr>
      <w:r>
        <w:rPr>
          <w:sz w:val="16"/>
        </w:rPr>
        <w:t xml:space="preserve">      "field": "has_prefinals",</w:t>
      </w:r>
    </w:p>
    <w:p>
      <w:pPr>
        <w:spacing w:after="0" w:line="252" w:lineRule="auto"/>
      </w:pPr>
      <w:r>
        <w:rPr>
          <w:sz w:val="16"/>
        </w:rPr>
        <w:t xml:space="preserve">      "op": "eq",</w:t>
      </w:r>
    </w:p>
    <w:p>
      <w:pPr>
        <w:spacing w:after="0" w:line="252" w:lineRule="auto"/>
      </w:pPr>
      <w:r>
        <w:rPr>
          <w:sz w:val="16"/>
        </w:rPr>
        <w:t xml:space="preserve">      "value": false,</w:t>
      </w:r>
    </w:p>
    <w:p>
      <w:pPr>
        <w:spacing w:after="0" w:line="252" w:lineRule="auto"/>
      </w:pPr>
      <w:r>
        <w:rPr>
          <w:sz w:val="16"/>
        </w:rPr>
        <w:t xml:space="preserve">      "basis": "analyst_interpretation"</w:t>
      </w:r>
    </w:p>
    <w:p>
      <w:pPr>
        <w:spacing w:after="0" w:line="252" w:lineRule="auto"/>
      </w:pPr>
      <w:r>
        <w:rPr>
          <w:sz w:val="16"/>
        </w:rPr>
        <w:t xml:space="preserve">    }</w:t>
      </w:r>
    </w:p>
    <w:p>
      <w:pPr>
        <w:spacing w:after="0" w:line="252" w:lineRule="auto"/>
      </w:pPr>
      <w:r>
        <w:rPr>
          <w:sz w:val="16"/>
        </w:rPr>
        <w:t xml:space="preserve">  ],</w:t>
      </w:r>
    </w:p>
    <w:p>
      <w:pPr>
        <w:spacing w:after="0" w:line="252" w:lineRule="auto"/>
      </w:pPr>
      <w:r>
        <w:rPr>
          <w:sz w:val="16"/>
        </w:rPr>
        <w:t xml:space="preserve">  "claim_status": "source_generalization",</w:t>
      </w:r>
    </w:p>
    <w:p>
      <w:pPr>
        <w:spacing w:after="0" w:line="252" w:lineRule="auto"/>
      </w:pPr>
      <w:r>
        <w:rPr>
          <w:sz w:val="16"/>
        </w:rPr>
        <w:t xml:space="preserve">  "binding": {</w:t>
      </w:r>
    </w:p>
    <w:p>
      <w:pPr>
        <w:spacing w:after="0" w:line="252" w:lineRule="auto"/>
      </w:pPr>
      <w:r>
        <w:rPr>
          <w:sz w:val="16"/>
        </w:rPr>
        <w:t xml:space="preserve">    "text": "아까 문 앞에 있던 사람이 제 친구예요.",</w:t>
      </w:r>
    </w:p>
    <w:p>
      <w:pPr>
        <w:spacing w:after="0" w:line="252" w:lineRule="auto"/>
      </w:pPr>
      <w:r>
        <w:rPr>
          <w:sz w:val="16"/>
        </w:rPr>
        <w:t xml:space="preserve">    "span": [</w:t>
      </w:r>
    </w:p>
    <w:p>
      <w:pPr>
        <w:spacing w:after="0" w:line="252" w:lineRule="auto"/>
      </w:pPr>
      <w:r>
        <w:rPr>
          <w:sz w:val="16"/>
        </w:rPr>
        <w:t xml:space="preserve">      0,</w:t>
      </w:r>
    </w:p>
    <w:p>
      <w:pPr>
        <w:spacing w:after="0" w:line="252" w:lineRule="auto"/>
      </w:pPr>
      <w:r>
        <w:rPr>
          <w:sz w:val="16"/>
        </w:rPr>
        <w:t xml:space="preserve">      22</w:t>
      </w:r>
    </w:p>
    <w:p>
      <w:pPr>
        <w:spacing w:after="0" w:line="252" w:lineRule="auto"/>
      </w:pPr>
      <w:r>
        <w:rPr>
          <w:sz w:val="16"/>
        </w:rPr>
        <w:t xml:space="preserve">    ],</w:t>
      </w:r>
    </w:p>
    <w:p>
      <w:pPr>
        <w:spacing w:after="0" w:line="252" w:lineRule="auto"/>
      </w:pPr>
      <w:r>
        <w:rPr>
          <w:sz w:val="16"/>
        </w:rPr>
        <w:t xml:space="preserve">    "clause_id": "DEV004:c1",</w:t>
      </w:r>
    </w:p>
    <w:p>
      <w:pPr>
        <w:spacing w:after="0" w:line="252" w:lineRule="auto"/>
      </w:pPr>
      <w:r>
        <w:rPr>
          <w:sz w:val="16"/>
        </w:rPr>
        <w:t xml:space="preserve">    "host_lemma": "이다",</w:t>
      </w:r>
    </w:p>
    <w:p>
      <w:pPr>
        <w:spacing w:after="0" w:line="252" w:lineRule="auto"/>
      </w:pPr>
      <w:r>
        <w:rPr>
          <w:sz w:val="16"/>
        </w:rPr>
        <w:t xml:space="preserve">    "ending": "예요",</w:t>
      </w:r>
    </w:p>
    <w:p>
      <w:pPr>
        <w:spacing w:after="0" w:line="252" w:lineRule="auto"/>
      </w:pPr>
      <w:r>
        <w:rPr>
          <w:sz w:val="16"/>
        </w:rPr>
        <w:t xml:space="preserve">    "speech_style_preference": {</w:t>
      </w:r>
    </w:p>
    <w:p>
      <w:pPr>
        <w:spacing w:after="0" w:line="252" w:lineRule="auto"/>
      </w:pPr>
      <w:r>
        <w:rPr>
          <w:sz w:val="16"/>
        </w:rPr>
        <w:t xml:space="preserve">      "politeness": "polite",</w:t>
      </w:r>
    </w:p>
    <w:p>
      <w:pPr>
        <w:spacing w:after="0" w:line="252" w:lineRule="auto"/>
      </w:pPr>
      <w:r>
        <w:rPr>
          <w:sz w:val="16"/>
        </w:rPr>
        <w:t xml:space="preserve">      "register": "informal_polite",</w:t>
      </w:r>
    </w:p>
    <w:p>
      <w:pPr>
        <w:spacing w:after="0" w:line="252" w:lineRule="auto"/>
      </w:pPr>
      <w:r>
        <w:rPr>
          <w:sz w:val="16"/>
        </w:rPr>
        <w:t xml:space="preserve">      "source_ending": "예요",</w:t>
      </w:r>
    </w:p>
    <w:p>
      <w:pPr>
        <w:spacing w:after="0" w:line="252" w:lineRule="auto"/>
      </w:pPr>
      <w:r>
        <w:rPr>
          <w:sz w:val="16"/>
        </w:rPr>
        <w:t xml:space="preserve">      "basis": "source_terminal_form"</w:t>
      </w:r>
    </w:p>
    <w:p>
      <w:pPr>
        <w:spacing w:after="0" w:line="252" w:lineRule="auto"/>
      </w:pPr>
      <w:r>
        <w:rPr>
          <w:sz w:val="16"/>
        </w:rPr>
        <w:t xml:space="preserve">    },</w:t>
      </w:r>
    </w:p>
    <w:p>
      <w:pPr>
        <w:spacing w:after="0" w:line="252" w:lineRule="auto"/>
      </w:pPr>
      <w:r>
        <w:rPr>
          <w:sz w:val="16"/>
        </w:rPr>
        <w:t xml:space="preserve">    "ending_conversion": {</w:t>
      </w:r>
    </w:p>
    <w:p>
      <w:pPr>
        <w:spacing w:after="0" w:line="252" w:lineRule="auto"/>
      </w:pPr>
      <w:r>
        <w:rPr>
          <w:sz w:val="16"/>
        </w:rPr>
        <w:t xml:space="preserve">      "status": "derived_composition_not_attested_surface",</w:t>
      </w:r>
    </w:p>
    <w:p>
      <w:pPr>
        <w:spacing w:after="0" w:line="252" w:lineRule="auto"/>
      </w:pPr>
      <w:r>
        <w:rPr>
          <w:sz w:val="16"/>
        </w:rPr>
        <w:t xml:space="preserve">      "operation": "replace_copula_and_ending",</w:t>
      </w:r>
    </w:p>
    <w:p>
      <w:pPr>
        <w:spacing w:after="0" w:line="252" w:lineRule="auto"/>
      </w:pPr>
      <w:r>
        <w:rPr>
          <w:sz w:val="16"/>
        </w:rPr>
        <w:t xml:space="preserve">      "source_morphemes": [</w:t>
      </w:r>
    </w:p>
    <w:p>
      <w:pPr>
        <w:spacing w:after="0" w:line="252" w:lineRule="auto"/>
      </w:pPr>
      <w:r>
        <w:rPr>
          <w:sz w:val="16"/>
        </w:rPr>
        <w:t xml:space="preserve">        "이",</w:t>
      </w:r>
    </w:p>
    <w:p>
      <w:pPr>
        <w:spacing w:after="0" w:line="252" w:lineRule="auto"/>
      </w:pPr>
      <w:r>
        <w:rPr>
          <w:sz w:val="16"/>
        </w:rPr>
        <w:t xml:space="preserve">        "예요"</w:t>
      </w:r>
    </w:p>
    <w:p>
      <w:pPr>
        <w:spacing w:after="0" w:line="252" w:lineRule="auto"/>
      </w:pPr>
      <w:r>
        <w:rPr>
          <w:sz w:val="16"/>
        </w:rPr>
        <w:t xml:space="preserve">      ],</w:t>
      </w:r>
    </w:p>
    <w:p>
      <w:pPr>
        <w:spacing w:after="0" w:line="252" w:lineRule="auto"/>
      </w:pPr>
      <w:r>
        <w:rPr>
          <w:sz w:val="16"/>
        </w:rPr>
        <w:t xml:space="preserve">      "candidate_morphemes": [</w:t>
      </w:r>
    </w:p>
    <w:p>
      <w:pPr>
        <w:spacing w:after="0" w:line="252" w:lineRule="auto"/>
      </w:pPr>
      <w:r>
        <w:rPr>
          <w:sz w:val="16"/>
        </w:rPr>
        <w:t xml:space="preserve">        "이라예"</w:t>
      </w:r>
    </w:p>
    <w:p>
      <w:pPr>
        <w:spacing w:after="0" w:line="252" w:lineRule="auto"/>
      </w:pPr>
      <w:r>
        <w:rPr>
          <w:sz w:val="16"/>
        </w:rPr>
        <w:t xml:space="preserve">      ],</w:t>
      </w:r>
    </w:p>
    <w:p>
      <w:pPr>
        <w:spacing w:after="0" w:line="252" w:lineRule="auto"/>
      </w:pPr>
      <w:r>
        <w:rPr>
          <w:sz w:val="16"/>
        </w:rPr>
        <w:t xml:space="preserve">      "preserve_prefinals": [],</w:t>
      </w:r>
    </w:p>
    <w:p>
      <w:pPr>
        <w:spacing w:after="0" w:line="252" w:lineRule="auto"/>
      </w:pPr>
      <w:r>
        <w:rPr>
          <w:sz w:val="16"/>
        </w:rPr>
        <w:t xml:space="preserve">      "instruction": "선어말어미·부정·주체 높임을 보존한다. 어간의 방언 대응은 별도 근거로만 선택한다. 이 조합은 문헌의 완성형 인용이 아니다."</w:t>
      </w:r>
    </w:p>
    <w:p>
      <w:pPr>
        <w:spacing w:after="0" w:line="252" w:lineRule="auto"/>
      </w:pPr>
      <w:r>
        <w:rPr>
          <w:sz w:val="16"/>
        </w:rPr>
        <w:t xml:space="preserve">    }</w:t>
      </w:r>
    </w:p>
    <w:p>
      <w:pPr>
        <w:spacing w:after="0" w:line="252" w:lineRule="auto"/>
      </w:pPr>
      <w:r>
        <w:rPr>
          <w:sz w:val="16"/>
        </w:rPr>
        <w:t xml:space="preserve">  },</w:t>
      </w:r>
    </w:p>
    <w:p>
      <w:pPr>
        <w:spacing w:after="0" w:line="252" w:lineRule="auto"/>
      </w:pPr>
      <w:r>
        <w:rPr>
          <w:sz w:val="16"/>
        </w:rPr>
        <w:t xml:space="preserve">  "evidence_pages": [</w:t>
      </w:r>
    </w:p>
    <w:p>
      <w:pPr>
        <w:spacing w:after="0" w:line="252" w:lineRule="auto"/>
      </w:pPr>
      <w:r>
        <w:rPr>
          <w:sz w:val="16"/>
        </w:rPr>
        <w:t xml:space="preserve">    28,</w:t>
      </w:r>
    </w:p>
    <w:p>
      <w:pPr>
        <w:spacing w:after="0" w:line="252" w:lineRule="auto"/>
      </w:pPr>
      <w:r>
        <w:rPr>
          <w:sz w:val="16"/>
        </w:rPr>
        <w:t xml:space="preserve">    22</w:t>
      </w:r>
    </w:p>
    <w:p>
      <w:pPr>
        <w:spacing w:after="0" w:line="252" w:lineRule="auto"/>
      </w:pPr>
      <w:r>
        <w:rPr>
          <w:sz w:val="16"/>
        </w:rPr>
        <w:t xml:space="preserve">  ],</w:t>
      </w:r>
    </w:p>
    <w:p>
      <w:pPr>
        <w:spacing w:after="0" w:line="252" w:lineRule="auto"/>
      </w:pPr>
      <w:r>
        <w:rPr>
          <w:sz w:val="16"/>
        </w:rPr>
        <w:t xml:space="preserve">  "status": "conditional_candidate_not_validated_surface"</w:t>
      </w:r>
    </w:p>
    <w:p>
      <w:pPr>
        <w:spacing w:after="0" w:line="252" w:lineRule="auto"/>
      </w:pPr>
      <w:r>
        <w:rPr>
          <w:sz w:val="16"/>
        </w:rPr>
        <w:t>}</w:t>
      </w:r>
    </w:p>
    <w:p/>
    <w:p>
      <w:bookmarkStart w:id="311" w:name="se5675a6df8d9"/>
      <w:pPr>
        <w:pStyle w:val="Heading2"/>
      </w:pPr>
      <w:r>
        <w:t>A.6 KG 작성과 조언자 역할의 입력·출력</w:t>
      </w:r>
      <w:bookmarkEnd w:id="311"/>
    </w:p>
    <w:p>
      <w:r>
        <w:t>KG 작성은 문헌·작성 계약·담당 범위를 읽고 authored JSON과 페이지 검토 대장을 쓰는 에이전트 작업이었다. 단일 API 프롬프트 한 번으로474쪽을 일괄 변환한 것으로 설명하지 않는다. AUTHORING.md가 공통 출력 계약이며, 실제 문헌 사실과 분석자 해석을 구분하도록 요구한다.</w:t>
      </w:r>
    </w:p>
    <w:tbl>
      <w:tblPr>
        <w:tblStyle w:val="LightShading-Accent1"/>
        <w:tblW w:type="auto" w:w="0"/>
        <w:tblLayout w:type="fixed"/>
        <w:tblLook w:firstColumn="1" w:firstRow="1" w:lastColumn="0" w:lastRow="0" w:noHBand="0" w:noVBand="1" w:val="04A0"/>
      </w:tblPr>
      <w:tblGrid>
        <w:gridCol w:w="1814"/>
        <w:gridCol w:w="3628"/>
        <w:gridCol w:w="4309"/>
      </w:tblGrid>
      <w:tr>
        <w:trPr>
          <w:tblHeader/>
          <w:cantSplit/>
        </w:trPr>
        <w:tc>
          <w:tcPr>
            <w:tcW w:type="dxa" w:w="1814"/>
          </w:tcPr>
          <w:p>
            <w:pPr>
              <w:spacing w:after="60" w:line="252" w:lineRule="auto"/>
            </w:pPr>
            <w:r>
              <w:rPr>
                <w:sz w:val="17"/>
              </w:rPr>
              <w:t>역할</w:t>
            </w:r>
          </w:p>
        </w:tc>
        <w:tc>
          <w:tcPr>
            <w:tcW w:type="dxa" w:w="3628"/>
          </w:tcPr>
          <w:p>
            <w:pPr>
              <w:spacing w:after="60" w:line="252" w:lineRule="auto"/>
            </w:pPr>
            <w:r>
              <w:rPr>
                <w:sz w:val="17"/>
              </w:rPr>
              <w:t>입력 구조</w:t>
            </w:r>
          </w:p>
        </w:tc>
        <w:tc>
          <w:tcPr>
            <w:tcW w:type="dxa" w:w="4309"/>
          </w:tcPr>
          <w:p>
            <w:pPr>
              <w:spacing w:after="60" w:line="252" w:lineRule="auto"/>
            </w:pPr>
            <w:r>
              <w:rPr>
                <w:sz w:val="17"/>
              </w:rPr>
              <w:t>출력 구조</w:t>
            </w:r>
          </w:p>
        </w:tc>
      </w:tr>
      <w:tr>
        <w:trPr>
          <w:cantSplit/>
        </w:trPr>
        <w:tc>
          <w:tcPr>
            <w:tcW w:type="dxa" w:w="1814"/>
          </w:tcPr>
          <w:p>
            <w:pPr>
              <w:spacing w:after="60" w:line="252" w:lineRule="auto"/>
            </w:pPr>
            <w:r>
              <w:rPr>
                <w:sz w:val="17"/>
              </w:rPr>
              <w:t>문헌 작성자</w:t>
            </w:r>
          </w:p>
        </w:tc>
        <w:tc>
          <w:tcPr>
            <w:tcW w:type="dxa" w:w="3628"/>
          </w:tcPr>
          <w:p>
            <w:pPr>
              <w:spacing w:after="60" w:line="252" w:lineRule="auto"/>
            </w:pPr>
            <w:r>
              <w:rPr>
                <w:sz w:val="17"/>
              </w:rPr>
              <w:t>출처ID·담당 페이지·원문·표 이미지·작성 계약</w:t>
            </w:r>
          </w:p>
        </w:tc>
        <w:tc>
          <w:tcPr>
            <w:tcW w:type="dxa" w:w="4309"/>
          </w:tcPr>
          <w:p>
            <w:pPr>
              <w:spacing w:after="60" w:line="252" w:lineRule="auto"/>
            </w:pPr>
            <w:r>
              <w:rPr>
                <w:sz w:val="17"/>
              </w:rPr>
              <w:t>source_id + facts; source_pattern/target_pattern/functions/conditions/constraints/scope/evidence/claim_status/usability/notes</w:t>
            </w:r>
          </w:p>
        </w:tc>
      </w:tr>
      <w:tr>
        <w:trPr>
          <w:cantSplit/>
        </w:trPr>
        <w:tc>
          <w:tcPr>
            <w:tcW w:type="dxa" w:w="1814"/>
          </w:tcPr>
          <w:p>
            <w:pPr>
              <w:spacing w:after="60" w:line="252" w:lineRule="auto"/>
            </w:pPr>
            <w:r>
              <w:rPr>
                <w:sz w:val="17"/>
              </w:rPr>
              <w:t>변환 조언자</w:t>
            </w:r>
          </w:p>
        </w:tc>
        <w:tc>
          <w:tcPr>
            <w:tcW w:type="dxa" w:w="3628"/>
          </w:tcPr>
          <w:p>
            <w:pPr>
              <w:spacing w:after="60" w:line="252" w:lineRule="auto"/>
            </w:pPr>
            <w:r>
              <w:rPr>
                <w:sz w:val="17"/>
              </w:rPr>
              <w:t>실제 입력과 여러 모델 출력·현재 오류·KG 적용 한계</w:t>
            </w:r>
          </w:p>
        </w:tc>
        <w:tc>
          <w:tcPr>
            <w:tcW w:type="dxa" w:w="4309"/>
          </w:tcPr>
          <w:p>
            <w:pPr>
              <w:spacing w:after="60" w:line="252" w:lineRule="auto"/>
            </w:pPr>
            <w:r>
              <w:rPr>
                <w:sz w:val="17"/>
              </w:rPr>
              <w:t>문제, 제안규칙, 적용조건, 보존사항, 제안예문, 반례, 불확실성, 출처 구분</w:t>
            </w:r>
          </w:p>
        </w:tc>
      </w:tr>
      <w:tr>
        <w:trPr>
          <w:cantSplit/>
        </w:trPr>
        <w:tc>
          <w:tcPr>
            <w:tcW w:type="dxa" w:w="1814"/>
          </w:tcPr>
          <w:p>
            <w:pPr>
              <w:spacing w:after="60" w:line="252" w:lineRule="auto"/>
            </w:pPr>
            <w:r>
              <w:rPr>
                <w:sz w:val="17"/>
              </w:rPr>
              <w:t>반례 검토자</w:t>
            </w:r>
          </w:p>
        </w:tc>
        <w:tc>
          <w:tcPr>
            <w:tcW w:type="dxa" w:w="3628"/>
          </w:tcPr>
          <w:p>
            <w:pPr>
              <w:spacing w:after="60" w:line="252" w:lineRule="auto"/>
            </w:pPr>
            <w:r>
              <w:rPr>
                <w:sz w:val="17"/>
              </w:rPr>
              <w:t>제안 규칙·기존 실패 사례·문헌 대조 피드백</w:t>
            </w:r>
          </w:p>
        </w:tc>
        <w:tc>
          <w:tcPr>
            <w:tcW w:type="dxa" w:w="4309"/>
          </w:tcPr>
          <w:p>
            <w:pPr>
              <w:spacing w:after="60" w:line="252" w:lineRule="auto"/>
            </w:pPr>
            <w:r>
              <w:rPr>
                <w:sz w:val="17"/>
              </w:rPr>
              <w:t>위험 일반화, 대조 입력, 보존 차이, 예상 검사, 실패 신호, 제안별 수용/보완</w:t>
            </w:r>
          </w:p>
        </w:tc>
      </w:tr>
      <w:tr>
        <w:trPr>
          <w:cantSplit/>
        </w:trPr>
        <w:tc>
          <w:tcPr>
            <w:tcW w:type="dxa" w:w="1814"/>
          </w:tcPr>
          <w:p>
            <w:pPr>
              <w:spacing w:after="60" w:line="252" w:lineRule="auto"/>
            </w:pPr>
            <w:r>
              <w:rPr>
                <w:sz w:val="17"/>
              </w:rPr>
              <w:t>문헌 대조자</w:t>
            </w:r>
          </w:p>
        </w:tc>
        <w:tc>
          <w:tcPr>
            <w:tcW w:type="dxa" w:w="3628"/>
          </w:tcPr>
          <w:p>
            <w:pPr>
              <w:spacing w:after="60" w:line="252" w:lineRule="auto"/>
            </w:pPr>
            <w:r>
              <w:rPr>
                <w:sz w:val="17"/>
              </w:rPr>
              <w:t>제안 쟁점·KG·원문 텍스트/표·조회 기록</w:t>
            </w:r>
          </w:p>
        </w:tc>
        <w:tc>
          <w:tcPr>
            <w:tcW w:type="dxa" w:w="4309"/>
          </w:tcPr>
          <w:p>
            <w:pPr>
              <w:spacing w:after="60" w:line="252" w:lineRule="auto"/>
            </w:pPr>
            <w:r>
              <w:rPr>
                <w:sz w:val="17"/>
              </w:rPr>
              <w:t>근거ID, 지원 상태, 페이지·정확 인용, 지원하는 것/지원하지 않는 것, 조치·한계</w:t>
            </w:r>
          </w:p>
        </w:tc>
      </w:tr>
      <w:tr>
        <w:trPr>
          <w:cantSplit/>
        </w:trPr>
        <w:tc>
          <w:tcPr>
            <w:tcW w:type="dxa" w:w="1814"/>
          </w:tcPr>
          <w:p>
            <w:pPr>
              <w:spacing w:after="60" w:line="252" w:lineRule="auto"/>
            </w:pPr>
            <w:r>
              <w:rPr>
                <w:sz w:val="17"/>
              </w:rPr>
              <w:t>조정자</w:t>
            </w:r>
          </w:p>
        </w:tc>
        <w:tc>
          <w:tcPr>
            <w:tcW w:type="dxa" w:w="3628"/>
          </w:tcPr>
          <w:p>
            <w:pPr>
              <w:spacing w:after="60" w:line="252" w:lineRule="auto"/>
            </w:pPr>
            <w:r>
              <w:rPr>
                <w:sz w:val="17"/>
              </w:rPr>
              <w:t>세 결과와 원자료</w:t>
            </w:r>
          </w:p>
        </w:tc>
        <w:tc>
          <w:tcPr>
            <w:tcW w:type="dxa" w:w="4309"/>
          </w:tcPr>
          <w:p>
            <w:pPr>
              <w:spacing w:after="60" w:line="252" w:lineRule="auto"/>
            </w:pPr>
            <w:r>
              <w:rPr>
                <w:sz w:val="17"/>
              </w:rPr>
              <w:t>검증 결과, 교차 정정, 통합 제안, 반영 상태, 해시, 통계</w:t>
            </w:r>
          </w:p>
        </w:tc>
      </w:tr>
    </w:tbl>
    <w:p/>
    <w:p>
      <w:r>
        <w:t>위 역할 표는 실행 과제와 산출물의 요약이며 작업자에게 전달한 모든 메시지의 원문을 복원한 것은 아니다. 추적 가능한 실제 결과는 advisory 폴더의 각JSON에 있다.</w:t>
      </w:r>
    </w:p>
    <w:p>
      <w:bookmarkStart w:id="315" w:name="s91cb86edb627"/>
      <w:pPr>
        <w:pStyle w:val="Heading1"/>
      </w:pPr>
      <w:r>
        <w:t>부록 B. 최신 50개 입력의 A/B/C/D 출력</w:t>
      </w:r>
      <w:bookmarkEnd w:id="315"/>
    </w:p>
    <w:p>
      <w:r>
        <w:t>다음은 최신 실험 outputs.json의200개 출력을 그대로 수록한 것이다. 문법·표기·띄어쓰기 오류를 교정하지 않았다. A/B/C/D의 차이가 없는 경우에도 조건별 원문을 유지했다. 전체 출력의 정답성이나 자연스러움을 보증하지 않는다.</w:t>
      </w:r>
    </w:p>
    <w:p>
      <w:bookmarkStart w:id="317" w:name="sf59a9df7c58c"/>
      <w:pPr>
        <w:pStyle w:val="Heading2"/>
      </w:pPr>
      <w:r>
        <w:t>DEV001</w:t>
      </w:r>
      <w:bookmarkEnd w:id="317"/>
    </w:p>
    <w:p>
      <w:r>
        <w:t>원문: 오늘은 날씨가 참 좋네요.</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올은 날씨가 참 좋네요.</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올은 날씨가 참 좋네요.</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오늘은 날씨가 참 좋네요.</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오늘은 날씨가 참 좋네요.</w:t>
            </w:r>
          </w:p>
        </w:tc>
      </w:tr>
    </w:tbl>
    <w:p/>
    <w:p>
      <w:bookmarkStart w:id="320" w:name="sc3074d6345f6"/>
      <w:pPr>
        <w:pStyle w:val="Heading2"/>
      </w:pPr>
      <w:r>
        <w:t>DEV002</w:t>
      </w:r>
      <w:bookmarkEnd w:id="320"/>
    </w:p>
    <w:p>
      <w:r>
        <w:t>원문: 집에 가는 길에 빵을 샀어.</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집에 가던 길에 빵을 샀어.</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집에 가는데 빵을 샀어.</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집에 가던 길에 빵을 샀어.</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집에 가던 길에 빵을 샀어.</w:t>
            </w:r>
          </w:p>
        </w:tc>
      </w:tr>
    </w:tbl>
    <w:p/>
    <w:p>
      <w:bookmarkStart w:id="323" w:name="s2c5e1daf23a0"/>
      <w:pPr>
        <w:pStyle w:val="Heading2"/>
      </w:pPr>
      <w:r>
        <w:t>DEV003</w:t>
      </w:r>
      <w:bookmarkEnd w:id="323"/>
    </w:p>
    <w:p>
      <w:r>
        <w:t>원문: 이 음식은 생각보다 맵네요.</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이 음식은 생각보다 맵네요.</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이 음식은 생각보다 맵네요.</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이 음식은 생각보다 맵네요.</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이 음식은 생각보다 맵네요.</w:t>
            </w:r>
          </w:p>
        </w:tc>
      </w:tr>
    </w:tbl>
    <w:p/>
    <w:p>
      <w:bookmarkStart w:id="326" w:name="s42519f36c4bf"/>
      <w:pPr>
        <w:pStyle w:val="Heading2"/>
      </w:pPr>
      <w:r>
        <w:t>DEV004</w:t>
      </w:r>
      <w:bookmarkEnd w:id="326"/>
    </w:p>
    <w:p>
      <w:r>
        <w:t>원문: 아까 문 앞에 있던 사람이 제 친구예요.</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아까 문 앞에 있던 사람이 제 친구라예.</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아까 문 앞에 있던 사람이 제 친구라예.</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아까 문 앞에 있던 사람이 제 친구라예.</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아까 문 앞에 있던 사람이 제 친구라예.</w:t>
            </w:r>
          </w:p>
        </w:tc>
      </w:tr>
    </w:tbl>
    <w:p/>
    <w:p>
      <w:bookmarkStart w:id="329" w:name="sb17bee59dd5b"/>
      <w:pPr>
        <w:pStyle w:val="Heading2"/>
      </w:pPr>
      <w:r>
        <w:t>DEV005</w:t>
      </w:r>
      <w:bookmarkEnd w:id="329"/>
    </w:p>
    <w:p>
      <w:r>
        <w:t>원문: 나는 커피보다 차가 더 좋아.</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나는 커피보다 차가 더 좋아.</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나는 커피보다 차가 더 좋아.</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나는 커피보다 차가 더 좋아.</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나는 커피보다 차가 더 좋아.</w:t>
            </w:r>
          </w:p>
        </w:tc>
      </w:tr>
    </w:tbl>
    <w:p/>
    <w:p>
      <w:bookmarkStart w:id="332" w:name="s558bb8b14991"/>
      <w:pPr>
        <w:pStyle w:val="Heading2"/>
      </w:pPr>
      <w:r>
        <w:t>DEV006</w:t>
      </w:r>
      <w:bookmarkEnd w:id="332"/>
    </w:p>
    <w:p>
      <w:r>
        <w:t>원문: 할머니께서 지금 방에서 쉬고 계세요.</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할머니가 지금 방에서 쉬고 계셔.</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할무이께서 짐 방에서 시고 계세요.</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할무이께서 짐 방에서 시고 계세요.</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할무이께서 짐 방에서 시고 계세요.</w:t>
            </w:r>
          </w:p>
        </w:tc>
      </w:tr>
    </w:tbl>
    <w:p/>
    <w:p>
      <w:bookmarkStart w:id="335" w:name="s136b3da9d7d2"/>
      <w:pPr>
        <w:pStyle w:val="Heading2"/>
      </w:pPr>
      <w:r>
        <w:t>DEV007</w:t>
      </w:r>
      <w:bookmarkEnd w:id="335"/>
    </w:p>
    <w:p>
      <w:r>
        <w:t>원문: 나는 아직 점심을 안 먹었어.</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나는 아직 점심을 안 묵었어.</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나는 아직 점심을 안 묵었어.</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나는 아직 점심을 안 묵었어.</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나는 아직 점심을 안 묵었어.</w:t>
            </w:r>
          </w:p>
        </w:tc>
      </w:tr>
    </w:tbl>
    <w:p/>
    <w:p>
      <w:bookmarkStart w:id="338" w:name="sd2805c5802d0"/>
      <w:pPr>
        <w:pStyle w:val="Heading2"/>
      </w:pPr>
      <w:r>
        <w:t>DEV008</w:t>
      </w:r>
      <w:bookmarkEnd w:id="338"/>
    </w:p>
    <w:p>
      <w:r>
        <w:t>원문: 비가 너무 많이 와서 밖에 못 나가겠어요.</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비가 마이 마이 와서 밖에 몬 나가겠어예.</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비가 마이 와서 밖에 몬 나가겠어예.</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비가 마이 모 나가겠어예.</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비가 마이 와서 밖에 몬 나가겠어예.</w:t>
            </w:r>
          </w:p>
        </w:tc>
      </w:tr>
    </w:tbl>
    <w:p/>
    <w:p>
      <w:bookmarkStart w:id="341" w:name="s596beffe5b17"/>
      <w:pPr>
        <w:pStyle w:val="Heading2"/>
      </w:pPr>
      <w:r>
        <w:t>DEV009</w:t>
      </w:r>
      <w:bookmarkEnd w:id="341"/>
    </w:p>
    <w:p>
      <w:r>
        <w:t>원문: 그 사람이 싫은 건 아니야.</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그 사람이 싫은 건 아니야.</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그 사람이 싫은 건 아니제.</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그 사람이 싫은 건 아니야.</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그 사람이 싫은 건 아니제.</w:t>
            </w:r>
          </w:p>
        </w:tc>
      </w:tr>
    </w:tbl>
    <w:p/>
    <w:p>
      <w:bookmarkStart w:id="344" w:name="sbf91d5cfd0cb"/>
      <w:pPr>
        <w:pStyle w:val="Heading2"/>
      </w:pPr>
      <w:r>
        <w:t>DEV010</w:t>
      </w:r>
      <w:bookmarkEnd w:id="344"/>
    </w:p>
    <w:p>
      <w:r>
        <w:t>원문: 오늘 안에 다 끝낼 수 있을 것 같아요.</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올 안에 다 끝낼 수 있을 것 같어예.</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올 안에 다 끝낼 수 있을 것 같어예.</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오늘 안에 다 끝낼 수 있을 것 같어예.</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오늘 안에 다 끝낼 수 있을 것 같어예.</w:t>
            </w:r>
          </w:p>
        </w:tc>
      </w:tr>
    </w:tbl>
    <w:p/>
    <w:p>
      <w:bookmarkStart w:id="347" w:name="sbcb06b7b8741"/>
      <w:pPr>
        <w:pStyle w:val="Heading2"/>
      </w:pPr>
      <w:r>
        <w:t>DEV011</w:t>
      </w:r>
      <w:bookmarkEnd w:id="347"/>
    </w:p>
    <w:p>
      <w:r>
        <w:t>원문: 버스가 벌써 출발했나요?</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버스 벌써 출발했나?</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버스 벌써 출발했나?</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버스 벌써 출발했나?</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버스 벌써 출발했나?</w:t>
            </w:r>
          </w:p>
        </w:tc>
      </w:tr>
    </w:tbl>
    <w:p/>
    <w:p>
      <w:bookmarkStart w:id="350" w:name="sffc12d2fc19c"/>
      <w:pPr>
        <w:pStyle w:val="Heading2"/>
      </w:pPr>
      <w:r>
        <w:t>DEV012</w:t>
      </w:r>
      <w:bookmarkEnd w:id="350"/>
    </w:p>
    <w:p>
      <w:r>
        <w:t>원문: 열쇠를 어디에 뒀어?</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열쇠를 어디에 뒀노?</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열쇠를 어디에 뒀노?</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열쇠를 어디에 뒀노?</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열쇠를 어디에 뒀노?</w:t>
            </w:r>
          </w:p>
        </w:tc>
      </w:tr>
    </w:tbl>
    <w:p/>
    <w:p>
      <w:bookmarkStart w:id="353" w:name="sf8581e75a25e"/>
      <w:pPr>
        <w:pStyle w:val="Heading2"/>
      </w:pPr>
      <w:r>
        <w:t>DEV013</w:t>
      </w:r>
      <w:bookmarkEnd w:id="353"/>
    </w:p>
    <w:p>
      <w:r>
        <w:t>원문: 내일 몇 시에 만나면 될까요?</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낼 몇 시에 만나면 될까?</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낼 몇 시에 만나면 될까?</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낼 몇 시에 만나면 될까?</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낼 몇 시에 만나면 될까?</w:t>
            </w:r>
          </w:p>
        </w:tc>
      </w:tr>
    </w:tbl>
    <w:p/>
    <w:p>
      <w:bookmarkStart w:id="356" w:name="sdf14ce0b5f4f"/>
      <w:pPr>
        <w:pStyle w:val="Heading2"/>
      </w:pPr>
      <w:r>
        <w:t>DEV014</w:t>
      </w:r>
      <w:bookmarkEnd w:id="356"/>
    </w:p>
    <w:p>
      <w:r>
        <w:t>원문: 아까 왜 아무 말도 안 했어?</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아까 왜 아무 말도 안 했노?</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아까 왜 아무 말도 안 했노?</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아까 왜 아무 말도 안 했노?</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아까 왜 아무 말도 안 했노?</w:t>
            </w:r>
          </w:p>
        </w:tc>
      </w:tr>
    </w:tbl>
    <w:p/>
    <w:p>
      <w:bookmarkStart w:id="359" w:name="sfe1489b43524"/>
      <w:pPr>
        <w:pStyle w:val="Heading2"/>
      </w:pPr>
      <w:r>
        <w:t>DEV015</w:t>
      </w:r>
      <w:bookmarkEnd w:id="359"/>
    </w:p>
    <w:p>
      <w:r>
        <w:t>원문: 이 우산은 누구 거예요?</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이 우산은 누우 거예?</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이 우산은 누 거예?</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이 우산은 누구 거예?</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이 우산은 누구 거예?</w:t>
            </w:r>
          </w:p>
        </w:tc>
      </w:tr>
    </w:tbl>
    <w:p/>
    <w:p>
      <w:bookmarkStart w:id="362" w:name="s5d8fd283aa2e"/>
      <w:pPr>
        <w:pStyle w:val="Heading2"/>
      </w:pPr>
      <w:r>
        <w:t>DEV016</w:t>
      </w:r>
      <w:bookmarkEnd w:id="362"/>
    </w:p>
    <w:p>
      <w:r>
        <w:t>원문: 너는 지금 집에 가는 거야, 아니면 회사로 돌아가는 거야?</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니는 짐 집에 가노, 아니면 회사로 돌아가노?</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니는 지금 집에 가노, 아니면 회사로 돌아가노?</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니는 지금 집에 가노, 아니면 회사로 돌아가노?</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니는 지금 집에 가노, 아니면 회사로 돌아가노?</w:t>
            </w:r>
          </w:p>
        </w:tc>
      </w:tr>
    </w:tbl>
    <w:p/>
    <w:p>
      <w:bookmarkStart w:id="365" w:name="s8fcc081e6821"/>
      <w:pPr>
        <w:pStyle w:val="Heading2"/>
      </w:pPr>
      <w:r>
        <w:t>DEV017</w:t>
      </w:r>
      <w:bookmarkEnd w:id="365"/>
    </w:p>
    <w:p>
      <w:r>
        <w:t>원문: 문 좀 닫아 주세요.</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문 좀 닫아 주세예.</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문 좀 닫아 주예.</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문 좀 닫아 주세예.</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문 좀 닫아 주세.</w:t>
            </w:r>
          </w:p>
        </w:tc>
      </w:tr>
    </w:tbl>
    <w:p/>
    <w:p>
      <w:bookmarkStart w:id="368" w:name="se41dc80fe7ed"/>
      <w:pPr>
        <w:pStyle w:val="Heading2"/>
      </w:pPr>
      <w:r>
        <w:t>DEV018</w:t>
      </w:r>
      <w:bookmarkEnd w:id="368"/>
    </w:p>
    <w:p>
      <w:r>
        <w:t>원문: 이 상자 옮기는 것 좀 도와줄래?</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이 상자 옮기는 거 좀 도와줄래?</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이 상자 옮기는 거 좀 도와줄래?</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이 상자 옮기는 거 좀 도와줄래?</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이 상자 옮기는 거 좀 도와줄래?</w:t>
            </w:r>
          </w:p>
        </w:tc>
      </w:tr>
    </w:tbl>
    <w:p/>
    <w:p>
      <w:bookmarkStart w:id="371" w:name="sbc1fd4728d9c"/>
      <w:pPr>
        <w:pStyle w:val="Heading2"/>
      </w:pPr>
      <w:r>
        <w:t>DEV019</w:t>
      </w:r>
      <w:bookmarkEnd w:id="371"/>
    </w:p>
    <w:p>
      <w:r>
        <w:t>원문: 바닥이 미끄러우니까 천천히 걸으세요.</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바닥이 미끄러우니께 천천히 걸으세.</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바닥이 미끄러우니까 천천히 걸으세요.</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바닥이 미끄러우니께 천천히 걸으세요.</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바닥이 미끄러우니까 천천히 걸으세요.</w:t>
            </w:r>
          </w:p>
        </w:tc>
      </w:tr>
    </w:tbl>
    <w:p/>
    <w:p>
      <w:bookmarkStart w:id="374" w:name="s36611f5c3772"/>
      <w:pPr>
        <w:pStyle w:val="Heading2"/>
      </w:pPr>
      <w:r>
        <w:t>DEV020</w:t>
      </w:r>
      <w:bookmarkEnd w:id="374"/>
    </w:p>
    <w:p>
      <w:r>
        <w:t>원문: 그 얘기는 다른 사람한테 하지 마.</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그 얘기는 다른 사람한테 하지 마라.</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그 얘기는 다른 사람한테 하지 마라.</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그 얘기는 다른 사람한테 하지 마.</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그 얘기는 다른 사람한테 하지 마.</w:t>
            </w:r>
          </w:p>
        </w:tc>
      </w:tr>
    </w:tbl>
    <w:p/>
    <w:p>
      <w:bookmarkStart w:id="377" w:name="s37db5d6f7f03"/>
      <w:pPr>
        <w:pStyle w:val="Heading2"/>
      </w:pPr>
      <w:r>
        <w:t>DEV021</w:t>
      </w:r>
      <w:bookmarkEnd w:id="377"/>
    </w:p>
    <w:p>
      <w:r>
        <w:t>원문: 잠깐만 기다려 주세요. 제가 확인해 볼게요.</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잠깐만 기다려 주이소. 제가 확인해 볼게요.</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잠깐만 기다려 주예. 제가 확인해 볼게예.</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잠깐만 기다려 주시요. 제가 확인해 볼게요.</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잠깐만 기다려 주시예. 제가 확인해 볼게예.</w:t>
            </w:r>
          </w:p>
        </w:tc>
      </w:tr>
    </w:tbl>
    <w:p/>
    <w:p>
      <w:bookmarkStart w:id="380" w:name="s25c9f40d800b"/>
      <w:pPr>
        <w:pStyle w:val="Heading2"/>
      </w:pPr>
      <w:r>
        <w:t>DEV022</w:t>
      </w:r>
      <w:bookmarkEnd w:id="380"/>
    </w:p>
    <w:p>
      <w:r>
        <w:t>원문: 시간 괜찮으면 같이 점심 먹자.</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시간 괜찮으면 같이 점심 묵자.</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시간 괜찮으면 같이 점심 묵자.</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시간 괜찮으면 같이 점심 묵제.</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시간 괜찮으면 같이 점심 묵자.</w:t>
            </w:r>
          </w:p>
        </w:tc>
      </w:tr>
    </w:tbl>
    <w:p/>
    <w:p>
      <w:bookmarkStart w:id="383" w:name="s4cc5c9f8bef0"/>
      <w:pPr>
        <w:pStyle w:val="Heading2"/>
      </w:pPr>
      <w:r>
        <w:t>DEV023</w:t>
      </w:r>
      <w:bookmarkEnd w:id="383"/>
    </w:p>
    <w:p>
      <w:r>
        <w:t>원문: 어제부터 목이 아팠는데 오늘은 좀 괜찮아요.</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어제부터 목이 아팄는데 오늘은 좀 괜찮어예.</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어제부터 목이 아팠는데 오늘은 좀 괜찮어예.</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어제부터 목이 아팠는데 오늘은 좀 괜찮어예.</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어제부터 목이 아팠는데 오늘은 좀 괜찮어예.</w:t>
            </w:r>
          </w:p>
        </w:tc>
      </w:tr>
    </w:tbl>
    <w:p/>
    <w:p>
      <w:bookmarkStart w:id="386" w:name="sf43b9ed36e94"/>
      <w:pPr>
        <w:pStyle w:val="Heading2"/>
      </w:pPr>
      <w:r>
        <w:t>DEV024</w:t>
      </w:r>
      <w:bookmarkEnd w:id="386"/>
    </w:p>
    <w:p>
      <w:r>
        <w:t>원문: 내가 도착할 때까지 여기서 기다려.</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내가 올 때까지 여기서 기다려.</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내가 올 때까지 여기서 기다려.</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내가 올 때까지 여기서 기다려.</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내가 올 때까지 여기서 기다려.</w:t>
            </w:r>
          </w:p>
        </w:tc>
      </w:tr>
    </w:tbl>
    <w:p/>
    <w:p>
      <w:bookmarkStart w:id="389" w:name="s194eba4a368f"/>
      <w:pPr>
        <w:pStyle w:val="Heading2"/>
      </w:pPr>
      <w:r>
        <w:t>DEV025</w:t>
      </w:r>
      <w:bookmarkEnd w:id="389"/>
    </w:p>
    <w:p>
      <w:r>
        <w:t>원문: 시간이 없으면 내일 해도 돼.</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시간이 없으면 낼 해도 돼.</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시간이 없먼 내일 해도 돼.</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시간이 없으면 낼 해도 돼.</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시간이 없먼 내일 해도 돼.</w:t>
            </w:r>
          </w:p>
        </w:tc>
      </w:tr>
    </w:tbl>
    <w:p/>
    <w:p>
      <w:bookmarkStart w:id="392" w:name="s171958e71454"/>
      <w:pPr>
        <w:pStyle w:val="Heading2"/>
      </w:pPr>
      <w:r>
        <w:t>DEV026</w:t>
      </w:r>
      <w:bookmarkEnd w:id="392"/>
    </w:p>
    <w:p>
      <w:r>
        <w:t>원문: 늦을까 봐 조금 일찍 나왔어요.</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늦으까 봐 쪼매 일찍 나왔어예.</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늦으까 봐 쪼매 일찍 나왔어예.</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늦으까 봐 쪼매 일찍 나왔어예.</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늦으까 봐 쪼매 일찍 나왔어예.</w:t>
            </w:r>
          </w:p>
        </w:tc>
      </w:tr>
    </w:tbl>
    <w:p/>
    <w:p>
      <w:bookmarkStart w:id="395" w:name="s1efe63043408"/>
      <w:pPr>
        <w:pStyle w:val="Heading2"/>
      </w:pPr>
      <w:r>
        <w:t>DEV027</w:t>
      </w:r>
      <w:bookmarkEnd w:id="395"/>
    </w:p>
    <w:p>
      <w:r>
        <w:t>원문: 동생이 오늘은 늦게 온다고 했어.</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동생이 올은 늦게 온다고 했어.</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동생이 올은 늦게 온다고 했어.</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동생이 올은 늦게 온다고 했어.</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동생이 올은 늦게 온다고 했어.</w:t>
            </w:r>
          </w:p>
        </w:tc>
      </w:tr>
    </w:tbl>
    <w:p/>
    <w:p>
      <w:bookmarkStart w:id="398" w:name="s7947b2fb17c2"/>
      <w:pPr>
        <w:pStyle w:val="Heading2"/>
      </w:pPr>
      <w:r>
        <w:t>DEV028</w:t>
      </w:r>
      <w:bookmarkEnd w:id="398"/>
    </w:p>
    <w:p>
      <w:r>
        <w:t>원문: 아까 말한 건 이걸 버리라는 뜻이 아니었어요.</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아까 말한 건 이걸 버리라는 뜻이 아니었어예.</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아까 말한 건 이걸 버리라는 뜻이 아니었어예.</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아까 말한 건 이걸 버리라는 뜻이 아니었어예.</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아까 말한 건 이걸 버리라는 뜻이 아니었어예.</w:t>
            </w:r>
          </w:p>
        </w:tc>
      </w:tr>
    </w:tbl>
    <w:p/>
    <w:p>
      <w:bookmarkStart w:id="401" w:name="seab16c272aac"/>
      <w:pPr>
        <w:pStyle w:val="Heading2"/>
      </w:pPr>
      <w:r>
        <w:t>DEV029</w:t>
      </w:r>
      <w:bookmarkEnd w:id="401"/>
    </w:p>
    <w:p>
      <w:r>
        <w:t>원문: 그 가게에 가 봤는데 음식이 괜찮더라.</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그 가게에 가 봤는데 음식이 괜찮더라.</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그 가게에 가 봤는데 음식이 갠찮더라.</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그 가게에 가 봤는데 음식이 괜찮더라.</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그 가게에 가 봤는데 음식이 갠찮더라.</w:t>
            </w:r>
          </w:p>
        </w:tc>
      </w:tr>
    </w:tbl>
    <w:p/>
    <w:p>
      <w:bookmarkStart w:id="404" w:name="s296deeca8a76"/>
      <w:pPr>
        <w:pStyle w:val="Heading2"/>
      </w:pPr>
      <w:r>
        <w:t>DEV030</w:t>
      </w:r>
      <w:bookmarkEnd w:id="404"/>
    </w:p>
    <w:p>
      <w:r>
        <w:t>원문: 피곤하면 먼저 자. 뒷정리는 내가 할게.</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피곤하면 먼저 자. 뒷정리는 내가 할게.</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피곤하면 먼저 자. 뒷정리는 내가 할게.</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피곤하면 먼저 자. 뒷정리는 내가 할게.</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피곤하면 먼저 자. 뒷정리는 내가 할게.</w:t>
            </w:r>
          </w:p>
        </w:tc>
      </w:tr>
    </w:tbl>
    <w:p/>
    <w:p>
      <w:bookmarkStart w:id="407" w:name="sd5afc8b8269c"/>
      <w:pPr>
        <w:pStyle w:val="Heading2"/>
      </w:pPr>
      <w:r>
        <w:t>LONG001</w:t>
      </w:r>
      <w:bookmarkEnd w:id="407"/>
    </w:p>
    <w:p>
      <w:r>
        <w:t>원문: 너 지금 어디야? 아까 역 앞에서 만나자고 했는데 왜 아직 안 와? 나는 배가 고파서 먼저 밥을 먹고 있을게.</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니 지금 어디고? 아까 역 앞에서 만나자고 했는데 왜 아직 안 오노? 내는 배가 고파서 앞에 밥 묵고 있을게.</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니 지금 어디야? 아까 역 앞에서 만나자고 했는데 왜 아직 안 와? 내는 배가 고파서 앞에 밥을 묵고 있을게.</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니 지금 짐 어디고? 아까 역 앞에서 만나자고 했는데 왜 아직 안 오노? 내는 배가 고파서로 앞에 밥 묵고 있을게.</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니 지금 짐 어디노? 아까 역 앞에서 만나자고 했는데 왜 아직 안 와? 내는 배가 고파서 앞에 밥을 묵고 있을게.</w:t>
            </w:r>
          </w:p>
        </w:tc>
      </w:tr>
    </w:tbl>
    <w:p/>
    <w:p>
      <w:bookmarkStart w:id="410" w:name="s9b8e7b3023eb"/>
      <w:pPr>
        <w:pStyle w:val="Heading2"/>
      </w:pPr>
      <w:r>
        <w:t>LONG002</w:t>
      </w:r>
      <w:bookmarkEnd w:id="410"/>
    </w:p>
    <w:p>
      <w:r>
        <w:t>원문: 오늘 시장에서 사 온 사과 먹어 봤어? 보기에는 조금 작아도 생각보다 달고 맛있더라. 혼자 다 먹지 말고 동생 것도 좀 남겨 둬.</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올 시장에 사 온 사과 묵어 봤어? 보기에는 쪼매 작아도 생각보다 달고 맛있더라. 혼자 다 묵지 말고 동생 것도 쪼매 남겨 둬.</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올 시장에서 사 온 사과 묵어 봤어? 보기에는 쪼매 작아도 생각보다 달고 맛있더라. 혼자 다 묵지 말고 동생 것도 쪼매 남겨 둬.</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올 시장서 사 온 사과 묵어 봤어? 보기엔 쪼매 작아도 생각보다 달고 맛있대. 혼자 다 묵지 말고 동생 것도 좀 남겨 둬.</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올 시장에 사 온 사과 묵어 봤어? 보기에는 쪼매 작아도 생각보다 달고 맛있더라. 혼자 다 묵지 말고 동생 것도 좀 남겨 둬.</w:t>
            </w:r>
          </w:p>
        </w:tc>
      </w:tr>
    </w:tbl>
    <w:p/>
    <w:p>
      <w:bookmarkStart w:id="413" w:name="s2a43d0dea611"/>
      <w:pPr>
        <w:pStyle w:val="Heading2"/>
      </w:pPr>
      <w:r>
        <w:t>LONG003</w:t>
      </w:r>
      <w:bookmarkEnd w:id="413"/>
    </w:p>
    <w:p>
      <w:r>
        <w:t>원문: 사장님, 이 국은 뭐가 들어가서 이렇게 맛있어요? 제가 매운 음식은 잘 못 먹는데 이건 괜찮네요. 반찬도 조금만 더 주세요.</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사장님, 이 국은 머가 들어가서 이렇게 맛있어예? 제가 매운 음식은 몬 잘 묵는데 이건 개않네요. 반찬도 쪼매만 더 주소.</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사장님, 이 국은 머가 들어가서 이렇게 맛있어예? 제가 매운 음식은 잘 몬 묵는데 이건 갠찮네요. 반찬도 쪼매만 더 주소.</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사장님, 이 국은 머가 들어가서 이렇게 맛있어예? 제가 매운 음식은 몬 잘 묵는데 이건 괜찮네요. 반찬도 쪼매만 더 주지예.</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사장님, 이 국은 머가 들어가서 이렇게 맛있어예? 제가 매운 음식은 몬 묵는데 이건 괜찮네요. 반찬도 쪼매만 더 주세예.</w:t>
            </w:r>
          </w:p>
        </w:tc>
      </w:tr>
    </w:tbl>
    <w:p/>
    <w:p>
      <w:bookmarkStart w:id="416" w:name="sd4d8d274eb29"/>
      <w:pPr>
        <w:pStyle w:val="Heading2"/>
      </w:pPr>
      <w:r>
        <w:t>LONG004</w:t>
      </w:r>
      <w:bookmarkEnd w:id="416"/>
    </w:p>
    <w:p>
      <w:r>
        <w:t>원문: 할머니, 밖에 비가 많이 오는데 우산은 챙기셨어요? 길이 미끄러우니까 혼자 나가지 마세요. 제가 집 앞까지 모셔다드릴게요.</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할무이, 밖에 비가 마이 오는데 우산은 챙기셨어예? 길이 미끄러우니까 혼자 나가지 마셔예. 제가 집 앞까지 모셔다드릴게예.</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할무이, 밖에 비가 마이 오는데 우산은 챙기셨어예? 길이 미끄러우니까 혼자 나가지 마셔예. 제가 집 앞까지 모셔다드릴게예.</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할무이, 밖에 비가 마이 오는데 우산은 챙기셨어예? 길이 미끄러우니까 혼자 나가지 마셔예. 제가 집 앞까지 모셔다드릴게예.</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할무이, 밖에 비가 마이 오는데 우산은 챙기셨어예? 길이 미끄러우니까 혼자 나가지 마셔예. 제가 집 앞까지 모셔다드릴게예.</w:t>
            </w:r>
          </w:p>
        </w:tc>
      </w:tr>
    </w:tbl>
    <w:p/>
    <w:p>
      <w:bookmarkStart w:id="419" w:name="s4ff589d9b3a2"/>
      <w:pPr>
        <w:pStyle w:val="Heading2"/>
      </w:pPr>
      <w:r>
        <w:t>LONG005</w:t>
      </w:r>
      <w:bookmarkEnd w:id="419"/>
    </w:p>
    <w:p>
      <w:r>
        <w:t>원문: 어제 민수가 오늘은 늦게 온다고 했어. 그래서 우리끼리 먼저 저녁을 먹으려고 하는데 너는 어떻게 할 거야? 기다릴 거면 나한테 미리 말해 줘.</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어제 민수가 올은 늦게 온다고 했어. 그래서 우리끼리 앞에 저녁 묵으려고 하는데 니는 우짜 할 건디? 기다릴 거먼 나한테 미리 말해 줘.</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어제 민수가 올은 늦게 온다고 했어. 그래서 우리끼리 앞에 저녁 묵으려고 하는데 니는 우짜 할 건디? 기다릴 거먼 나한테 미리 말해 줘.</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어제 민수가 올은 늦게 온다고 했어. 그래서 우리끼리 앞에 저녁 묵으려고 하는데 니는 어떻게 할 거야? 기다릴 거면 나한테 미리 말해 줘.</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어제 민수가 올은 늦게 온다고 했어. 그래서 우리끼리 앞에 저녁을 묵으려고 하는데 니는 어떻게 할 거야? 기다릴 거먼 나한테 미리 말해 줘.</w:t>
            </w:r>
          </w:p>
        </w:tc>
      </w:tr>
    </w:tbl>
    <w:p/>
    <w:p>
      <w:bookmarkStart w:id="422" w:name="s207f24b5bc19"/>
      <w:pPr>
        <w:pStyle w:val="Heading2"/>
      </w:pPr>
      <w:r>
        <w:t>LONG006</w:t>
      </w:r>
      <w:bookmarkEnd w:id="422"/>
    </w:p>
    <w:p>
      <w:r>
        <w:t>원문: 집에 가는 길에 네가 좋아하는 빵을 샀어. 버스를 기다리다가 비가 와서 조금 젖었는데 빵은 괜찮아. 식탁 위에 뒀으니까 배고프면 먹어.</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집에 가노 길에 니가 좋아하노 빵을 샀어. 버스를 기다리다가 비가 와서 쪼매 젖었는디 빵은 개않아. 식탁 위에 뒀으니까 배고프먼 묵어.</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집에 가노 길에 니가 좋아하노 빵을 샀어. 버스를 기다리다가 비가 와서 쪼매 젖었는디 빵은 개않아. 식탁 위에 뒀으니까 배고프먼 묵어.</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집에 가던 길에 니가 좋아하는 빵을 샀어. 버스를 기다리다가 비가 와서 쪼매 젖었는데 빵은 괜찮아. 식탁 위에 뒀으니까 배고프면 묵어.</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집에 가던 길에 니가 좋아하는 빵을 샀어. 버스를 기다리다가 비가 와서 쪼매 젖었는데 빵은 괜찮아. 식탁 위에 뒀으니까 배고프면 묵어.</w:t>
            </w:r>
          </w:p>
        </w:tc>
      </w:tr>
    </w:tbl>
    <w:p/>
    <w:p>
      <w:bookmarkStart w:id="425" w:name="s20c4ed5c28aa"/>
      <w:pPr>
        <w:pStyle w:val="Heading2"/>
      </w:pPr>
      <w:r>
        <w:t>LONG007</w:t>
      </w:r>
      <w:bookmarkEnd w:id="425"/>
    </w:p>
    <w:p>
      <w:r>
        <w:t>원문: 아까부터 뭘 그렇게 찾고 있어? 열쇠는 네가 아침에 부엌 식탁 위에 놓았잖아. 거기에도 없으면 내가 같이 찾아 줄 테니까 가방부터 다시 봐.</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아까부터 머를 그리그리 찾고 있노? 열쇠는 니가 아침에 부엌 식탁 위에 놓았잖아. 거기에도 없으면 내가 같이 찾아 줄 테니까 가방부터 다시 봐.</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아까부터 머를 그리그리 찾고 있노? 열쇠는 니가 아침에 부엌 식탁 위에 놓았잖아. 거기에도 없으면 내가 같이 찾아 줄 테니까 가방부터 다시 봐.</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아까부터 머를 그렇게 찾고 있노? 열쇠는 니가 아침에 정지 식탁 위에 놓았잖아. 거에도 없으면 내가 같이 찾아 줄 테니까 가방부터 다시 봐.</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아까부터 머를 그렇게 찾고 있노? 열쇠는 니가 아침에 정지 식탁 위에 놓았잖아. 거에도 없으면 내가 같이 찾아 줄 테니까 가방부터 다시 봐.</w:t>
            </w:r>
          </w:p>
        </w:tc>
      </w:tr>
    </w:tbl>
    <w:p/>
    <w:p>
      <w:bookmarkStart w:id="428" w:name="se2f2073be826"/>
      <w:pPr>
        <w:pStyle w:val="Heading2"/>
      </w:pPr>
      <w:r>
        <w:t>LONG008</w:t>
      </w:r>
      <w:bookmarkEnd w:id="428"/>
    </w:p>
    <w:p>
      <w:r>
        <w:t>원문: 오늘 일이 많아서 많이 힘드셨죠? 급한 건 제가 마무리할 테니까 먼저 들어가서 쉬세요. 내일 아침에 오시면 어디까지 했는지 말씀드릴게요.</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올 일이 마이 많아서 마이 힘드셨제? 급한 건 제가 시마이할 테니까 앞에 들어가서 쉬이소. 낼 아침에 오시면 어디까지 했는지 말씀드릴게요.</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올 일이 마이 많아서 마이 힘드셨제? 급한 건 제가 시마이할 테니까 앞에 들어가서 쉬이소. 낼 아침에 오시면 어디까지 했는지 말씀드릴게예.</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올 일이 마이 많아서 마이 힘드셨죠? 급한 건 제가 시마이할 테니까 앞에 들어가서 쉬어예. 낼 아침에 오시면 어디까지 했는지 말씀드릴게예.</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올 일이 마이 많아서 마이 힘드셨죠? 급한 건 제가 시마이할 테니까 앞에 들어가서 쉬어예. 낼 아침에 오시면 어디까지 했는지 말씀드릴래예.</w:t>
            </w:r>
          </w:p>
        </w:tc>
      </w:tr>
    </w:tbl>
    <w:p/>
    <w:p>
      <w:bookmarkStart w:id="431" w:name="s46cc25d7a158"/>
      <w:pPr>
        <w:pStyle w:val="Heading2"/>
      </w:pPr>
      <w:r>
        <w:t>NEW001</w:t>
      </w:r>
      <w:bookmarkEnd w:id="431"/>
    </w:p>
    <w:p>
      <w:r>
        <w:t>원문: 저기 창가에 앉아 있는 분이 제 선생님이에요.</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저기 창가에 앉아 있는 분이 제 선생님이라예.</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저기 창가에 앉아 있는 분이 제 선생님이라예.</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저기 창가에 앉아 있는 분이 제 선생님이라예.</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저기 창가에 앉아 있는 분이 제 선생님이라예.</w:t>
            </w:r>
          </w:p>
        </w:tc>
      </w:tr>
    </w:tbl>
    <w:p/>
    <w:p>
      <w:bookmarkStart w:id="434" w:name="s312ccf8b21c7"/>
      <w:pPr>
        <w:pStyle w:val="Heading2"/>
      </w:pPr>
      <w:r>
        <w:t>NEW002</w:t>
      </w:r>
      <w:bookmarkEnd w:id="434"/>
    </w:p>
    <w:p>
      <w:r>
        <w:t>원문: 저는 어제 도서관에서 책을 빌렸어요.</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나는 어제 도서관에서 책을 빌렸어예.</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나는 어제 도서관에서 책을 빌렸어예.</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나는 어제 도서관에서 책을 빌렸어예.</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나는 어제 도서관에서 책을 빌렸어예.</w:t>
            </w:r>
          </w:p>
        </w:tc>
      </w:tr>
    </w:tbl>
    <w:p/>
    <w:p>
      <w:bookmarkStart w:id="437" w:name="s7da91888f560"/>
      <w:pPr>
        <w:pStyle w:val="Heading2"/>
      </w:pPr>
      <w:r>
        <w:t>NEW003</w:t>
      </w:r>
      <w:bookmarkEnd w:id="437"/>
    </w:p>
    <w:p>
      <w:r>
        <w:t>원문: 아버지께서는 아직 저녁을 안 드셨어요.</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아버지께는 아직 저녁을 안 드셨어예.</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아버지께는 아직 저녁을 안 드셨어예.</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아버지께는 아직 저녁을 안 드셨어예.</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아버지께는 아직 저녁을 안 드셨어예.</w:t>
            </w:r>
          </w:p>
        </w:tc>
      </w:tr>
    </w:tbl>
    <w:p/>
    <w:p>
      <w:bookmarkStart w:id="440" w:name="s8b638959f3ed"/>
      <w:pPr>
        <w:pStyle w:val="Heading2"/>
      </w:pPr>
      <w:r>
        <w:t>NEW004</w:t>
      </w:r>
      <w:bookmarkEnd w:id="440"/>
    </w:p>
    <w:p>
      <w:r>
        <w:t>원문: 회의가 벌써 시작했나요?</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회의가 벌써 시작했나?</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회의가 벌써 시작했나?</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회의가 벌써 시작했나?</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회의가 벌써 시작했나?</w:t>
            </w:r>
          </w:p>
        </w:tc>
      </w:tr>
    </w:tbl>
    <w:p/>
    <w:p>
      <w:bookmarkStart w:id="443" w:name="s741023247210"/>
      <w:pPr>
        <w:pStyle w:val="Heading2"/>
      </w:pPr>
      <w:r>
        <w:t>NEW005</w:t>
      </w:r>
      <w:bookmarkEnd w:id="443"/>
    </w:p>
    <w:p>
      <w:r>
        <w:t>원문: 이 서류는 어디에 놓으면 될까요?</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이 서류는 어디에 놓으면 될래예?</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이 서류는 어디에 놓으면 대예?</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이 서류는 어디에 놓으면 될까예?</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이 서류는 어디에 놓으면 될까예?</w:t>
            </w:r>
          </w:p>
        </w:tc>
      </w:tr>
    </w:tbl>
    <w:p/>
    <w:p>
      <w:bookmarkStart w:id="446" w:name="s5bb626c90489"/>
      <w:pPr>
        <w:pStyle w:val="Heading2"/>
      </w:pPr>
      <w:r>
        <w:t>NEW006</w:t>
      </w:r>
      <w:bookmarkEnd w:id="446"/>
    </w:p>
    <w:p>
      <w:r>
        <w:t>원문: 계단이 어두우니까 조심해서 내려오세요.</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계단이 어두우니까 조심해서 내려오세요.</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계단이 어두우니까 조심해서 내려와예.</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계단이 어두우니까 조심해서 내려와요.</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계단이 어두우니까 조심해서 내려오세요.</w:t>
            </w:r>
          </w:p>
        </w:tc>
      </w:tr>
    </w:tbl>
    <w:p/>
    <w:p>
      <w:bookmarkStart w:id="449" w:name="s368a9403423c"/>
      <w:pPr>
        <w:pStyle w:val="Heading2"/>
      </w:pPr>
      <w:r>
        <w:t>NEW007</w:t>
      </w:r>
      <w:bookmarkEnd w:id="449"/>
    </w:p>
    <w:p>
      <w:r>
        <w:t>원문: 내가 먼저 먹고 있을 테니까 천천히 와.</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내가 먼저 묵고 있을 테니까 천천히 와.</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내가 먼저 묵고 있을 테니까 천천히 와.</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내가 먼저 묵고 있을 테니까 천천히 와.</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내가 먼저 묵고 있을 테니까 천천히 와.</w:t>
            </w:r>
          </w:p>
        </w:tc>
      </w:tr>
    </w:tbl>
    <w:p/>
    <w:p>
      <w:bookmarkStart w:id="452" w:name="sebf6cc57d06e"/>
      <w:pPr>
        <w:pStyle w:val="Heading2"/>
      </w:pPr>
      <w:r>
        <w:t>NEW008</w:t>
      </w:r>
      <w:bookmarkEnd w:id="452"/>
    </w:p>
    <w:p>
      <w:r>
        <w:t>원문: 그건 네 잘못이 아니야.</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그건 니 잘못이 아녀.</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그건 니 잘못이 아녀.</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그건 니 잘못이 아니야.</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그건 니 잘못이 아니야.</w:t>
            </w:r>
          </w:p>
        </w:tc>
      </w:tr>
    </w:tbl>
    <w:p/>
    <w:p>
      <w:bookmarkStart w:id="455" w:name="s5f5e2c3e7407"/>
      <w:pPr>
        <w:pStyle w:val="Heading2"/>
      </w:pPr>
      <w:r>
        <w:t>NEW009</w:t>
      </w:r>
      <w:bookmarkEnd w:id="455"/>
    </w:p>
    <w:p>
      <w:r>
        <w:t>원문: 동생이 좋아하는 과자를 가방에 넣었어.</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동생이 좋아허 과자를 가방에 옇었어.</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동생이 좋아하난 과자를 가방에 옇었어.</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동생이 좋아허는 과자를 가방에 옇었어.</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동생이 좋아하는 과자를 가방에 옇었어.</w:t>
            </w:r>
          </w:p>
        </w:tc>
      </w:tr>
    </w:tbl>
    <w:p/>
    <w:p>
      <w:bookmarkStart w:id="458" w:name="sd4465d574bb7"/>
      <w:pPr>
        <w:pStyle w:val="Heading2"/>
      </w:pPr>
      <w:r>
        <w:t>NEW010</w:t>
      </w:r>
      <w:bookmarkEnd w:id="458"/>
    </w:p>
    <w:p>
      <w:r>
        <w:t>원문: 할아버지, 안경을 어디에 두셨어요? 제가 같이 찾아드릴게요.</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할아버지, 안경을 어디에 두셨어예? 제가 같이 찾아드릴게예.</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할바시, 안경을 어디에 두셨어예? 제가 같이 찾아드릴게예.</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할바시, 안경을 어디에 두셨어예? 제가 같이 찾아드릴게예.</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할바시, 안경을 어디에 두셨어예? 제가 같이 찾아드릴게예.</w:t>
            </w:r>
          </w:p>
        </w:tc>
      </w:tr>
    </w:tbl>
    <w:p/>
    <w:p>
      <w:bookmarkStart w:id="461" w:name="s74ed1b6bc05e"/>
      <w:pPr>
        <w:pStyle w:val="Heading2"/>
      </w:pPr>
      <w:r>
        <w:t>NEW011</w:t>
      </w:r>
      <w:bookmarkEnd w:id="461"/>
    </w:p>
    <w:p>
      <w:r>
        <w:t>원문: 오늘은 시간이 없어서 먼저 갈게요. 남은 일은 내일 제가 할게요.</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올은 시간이 없어서 먼저 갈게요. 남은 일은 낼 제가 할게요.</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올은 시간이 없어서 먼저 갈게요. 남은 일은 낼 제가 할게요.</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올은 시간이 없어서 앞에 갈게요. 남은 일은 낼 제가 할게요.</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올은 시간이 없어서 앞에 갈게요. 남은 일은 낼 제가 할게요.</w:t>
            </w:r>
          </w:p>
        </w:tc>
      </w:tr>
    </w:tbl>
    <w:p/>
    <w:p>
      <w:bookmarkStart w:id="464" w:name="s786a736b7d44"/>
      <w:pPr>
        <w:pStyle w:val="Heading2"/>
      </w:pPr>
      <w:r>
        <w:t>NEW012</w:t>
      </w:r>
      <w:bookmarkEnd w:id="464"/>
    </w:p>
    <w:p>
      <w:r>
        <w:t>원문: 그 물건을 버리라고 한 건 아니었어요. 잠깐 다른 곳에 옮겨 달라는 뜻이었어요.</w:t>
      </w:r>
    </w:p>
    <w:tbl>
      <w:tblPr>
        <w:tblStyle w:val="LightShading-Accent1"/>
        <w:tblW w:type="auto" w:w="0"/>
        <w:tblLayout w:type="fixed"/>
        <w:tblLook w:firstColumn="1" w:firstRow="1" w:lastColumn="0" w:lastRow="0" w:noHBand="0" w:noVBand="1" w:val="04A0"/>
      </w:tblPr>
      <w:tblGrid>
        <w:gridCol w:w="680"/>
        <w:gridCol w:w="9071"/>
      </w:tblGrid>
      <w:tr>
        <w:trPr>
          <w:tblHeader/>
          <w:cantSplit/>
        </w:trPr>
        <w:tc>
          <w:tcPr>
            <w:tcW w:type="dxa" w:w="680"/>
          </w:tcPr>
          <w:p>
            <w:pPr>
              <w:spacing w:after="60" w:line="252" w:lineRule="auto"/>
            </w:pPr>
            <w:r>
              <w:rPr>
                <w:sz w:val="17"/>
              </w:rPr>
              <w:t>조건</w:t>
            </w:r>
          </w:p>
        </w:tc>
        <w:tc>
          <w:tcPr>
            <w:tcW w:type="dxa" w:w="9071"/>
          </w:tcPr>
          <w:p>
            <w:pPr>
              <w:spacing w:after="60" w:line="252" w:lineRule="auto"/>
            </w:pPr>
            <w:r>
              <w:rPr>
                <w:sz w:val="17"/>
              </w:rPr>
              <w:t>출력</w:t>
            </w:r>
          </w:p>
        </w:tc>
      </w:tr>
      <w:tr>
        <w:trPr>
          <w:cantSplit/>
        </w:trPr>
        <w:tc>
          <w:tcPr>
            <w:tcW w:type="dxa" w:w="680"/>
          </w:tcPr>
          <w:p>
            <w:pPr>
              <w:spacing w:after="60" w:line="252" w:lineRule="auto"/>
            </w:pPr>
            <w:r>
              <w:rPr>
                <w:sz w:val="17"/>
              </w:rPr>
              <w:t>A</w:t>
            </w:r>
          </w:p>
        </w:tc>
        <w:tc>
          <w:tcPr>
            <w:tcW w:type="dxa" w:w="9071"/>
          </w:tcPr>
          <w:p>
            <w:pPr>
              <w:spacing w:after="60" w:line="252" w:lineRule="auto"/>
            </w:pPr>
            <w:r>
              <w:rPr>
                <w:sz w:val="17"/>
              </w:rPr>
              <w:t>그 물건 버리라고 한 건 아니었어예. 잠깐 다른 곳에 옮겨 달라는 뜻이었어예.</w:t>
            </w:r>
          </w:p>
        </w:tc>
      </w:tr>
      <w:tr>
        <w:trPr>
          <w:cantSplit/>
        </w:trPr>
        <w:tc>
          <w:tcPr>
            <w:tcW w:type="dxa" w:w="680"/>
          </w:tcPr>
          <w:p>
            <w:pPr>
              <w:spacing w:after="60" w:line="252" w:lineRule="auto"/>
            </w:pPr>
            <w:r>
              <w:rPr>
                <w:sz w:val="17"/>
              </w:rPr>
              <w:t>B</w:t>
            </w:r>
          </w:p>
        </w:tc>
        <w:tc>
          <w:tcPr>
            <w:tcW w:type="dxa" w:w="9071"/>
          </w:tcPr>
          <w:p>
            <w:pPr>
              <w:spacing w:after="60" w:line="252" w:lineRule="auto"/>
            </w:pPr>
            <w:r>
              <w:rPr>
                <w:sz w:val="17"/>
              </w:rPr>
              <w:t>그 물건 버리라고 한 건 아니었어예. 잠깐 다른 곳에 옮겨 달라는 뜻이었어예.</w:t>
            </w:r>
          </w:p>
        </w:tc>
      </w:tr>
      <w:tr>
        <w:trPr>
          <w:cantSplit/>
        </w:trPr>
        <w:tc>
          <w:tcPr>
            <w:tcW w:type="dxa" w:w="680"/>
          </w:tcPr>
          <w:p>
            <w:pPr>
              <w:spacing w:after="60" w:line="252" w:lineRule="auto"/>
            </w:pPr>
            <w:r>
              <w:rPr>
                <w:sz w:val="17"/>
              </w:rPr>
              <w:t>C</w:t>
            </w:r>
          </w:p>
        </w:tc>
        <w:tc>
          <w:tcPr>
            <w:tcW w:type="dxa" w:w="9071"/>
          </w:tcPr>
          <w:p>
            <w:pPr>
              <w:spacing w:after="60" w:line="252" w:lineRule="auto"/>
            </w:pPr>
            <w:r>
              <w:rPr>
                <w:sz w:val="17"/>
              </w:rPr>
              <w:t>그 물건을 버리라고 한 건 아니었어예. 잠깐 다른 곳에 옮겨 달라는 뜻이었어예.</w:t>
            </w:r>
          </w:p>
        </w:tc>
      </w:tr>
      <w:tr>
        <w:trPr>
          <w:cantSplit/>
        </w:trPr>
        <w:tc>
          <w:tcPr>
            <w:tcW w:type="dxa" w:w="680"/>
          </w:tcPr>
          <w:p>
            <w:pPr>
              <w:spacing w:after="60" w:line="252" w:lineRule="auto"/>
            </w:pPr>
            <w:r>
              <w:rPr>
                <w:sz w:val="17"/>
              </w:rPr>
              <w:t>D</w:t>
            </w:r>
          </w:p>
        </w:tc>
        <w:tc>
          <w:tcPr>
            <w:tcW w:type="dxa" w:w="9071"/>
          </w:tcPr>
          <w:p>
            <w:pPr>
              <w:spacing w:after="60" w:line="252" w:lineRule="auto"/>
            </w:pPr>
            <w:r>
              <w:rPr>
                <w:sz w:val="17"/>
              </w:rPr>
              <w:t>그 물건을 버리라고 한 건 아니었어예. 잠깐 다른 곳에 옮겨 달라는 뜻이었어예.</w:t>
            </w:r>
          </w:p>
        </w:tc>
      </w:tr>
    </w:tbl>
    <w:p/>
    <w:p>
      <w:bookmarkStart w:id="467" w:name="sec181e9c6859"/>
      <w:pPr>
        <w:pStyle w:val="Heading1"/>
      </w:pPr>
      <w:r>
        <w:t>부록 C. 새 대조 입력 20개와 조언 9건</w:t>
      </w:r>
      <w:bookmarkEnd w:id="467"/>
    </w:p>
    <w:p>
      <w:bookmarkStart w:id="468" w:name="se3949d610516"/>
      <w:pPr>
        <w:pStyle w:val="Heading2"/>
      </w:pPr>
      <w:r>
        <w:t>C.1 새 대조 입력: 아직 실행하지 않음</w:t>
      </w:r>
      <w:bookmarkEnd w:id="468"/>
    </w:p>
    <w:p>
      <w:r>
        <w:t>기존50개와 문자열 중복이 없는20개 입력이다. 모델이 작성한 진단 자료이며 독립 평가셋이나 사람 정답이 아니다. 각 쌍에서 보존해야 할 차이를 먼저 명시했다.</w:t>
      </w:r>
    </w:p>
    <w:p>
      <w:bookmarkStart w:id="470" w:name="sc1fe38ecc7f3"/>
      <w:pPr>
        <w:pStyle w:val="Heading2"/>
      </w:pPr>
      <w:r>
        <w:t>ADVCE001</w:t>
      </w:r>
      <w:bookmarkEnd w:id="470"/>
    </w:p>
    <w:tbl>
      <w:tblPr>
        <w:tblStyle w:val="LightShading-Accent1"/>
        <w:tblW w:type="auto" w:w="0"/>
        <w:tblLayout w:type="fixed"/>
        <w:tblLook w:firstColumn="1" w:firstRow="1" w:lastColumn="0" w:lastRow="0" w:noHBand="0" w:noVBand="1" w:val="04A0"/>
      </w:tblPr>
      <w:tblGrid>
        <w:gridCol w:w="1984"/>
        <w:gridCol w:w="7767"/>
      </w:tblGrid>
      <w:tr>
        <w:trPr>
          <w:tblHeader/>
          <w:cantSplit/>
        </w:trPr>
        <w:tc>
          <w:tcPr>
            <w:tcW w:type="dxa" w:w="1984"/>
          </w:tcPr>
          <w:p>
            <w:pPr>
              <w:spacing w:after="60" w:line="252" w:lineRule="auto"/>
            </w:pPr>
            <w:r>
              <w:rPr>
                <w:sz w:val="17"/>
              </w:rPr>
              <w:t>ID</w:t>
            </w:r>
          </w:p>
        </w:tc>
        <w:tc>
          <w:tcPr>
            <w:tcW w:type="dxa" w:w="7767"/>
          </w:tcPr>
          <w:p>
            <w:pPr>
              <w:spacing w:after="60" w:line="252" w:lineRule="auto"/>
            </w:pPr>
            <w:r>
              <w:rPr>
                <w:sz w:val="17"/>
              </w:rPr>
              <w:t>표준어 입력</w:t>
            </w:r>
          </w:p>
        </w:tc>
      </w:tr>
      <w:tr>
        <w:trPr>
          <w:cantSplit/>
        </w:trPr>
        <w:tc>
          <w:tcPr>
            <w:tcW w:type="dxa" w:w="1984"/>
          </w:tcPr>
          <w:p>
            <w:pPr>
              <w:spacing w:after="60" w:line="252" w:lineRule="auto"/>
            </w:pPr>
            <w:r>
              <w:rPr>
                <w:sz w:val="17"/>
              </w:rPr>
              <w:t>ADVCE001A</w:t>
            </w:r>
          </w:p>
        </w:tc>
        <w:tc>
          <w:tcPr>
            <w:tcW w:type="dxa" w:w="7767"/>
          </w:tcPr>
          <w:p>
            <w:pPr>
              <w:spacing w:after="60" w:line="252" w:lineRule="auto"/>
            </w:pPr>
            <w:r>
              <w:rPr>
                <w:sz w:val="17"/>
              </w:rPr>
              <w:t>기차가 지금 정차하나요?</w:t>
            </w:r>
          </w:p>
        </w:tc>
      </w:tr>
      <w:tr>
        <w:trPr>
          <w:cantSplit/>
        </w:trPr>
        <w:tc>
          <w:tcPr>
            <w:tcW w:type="dxa" w:w="1984"/>
          </w:tcPr>
          <w:p>
            <w:pPr>
              <w:spacing w:after="60" w:line="252" w:lineRule="auto"/>
            </w:pPr>
            <w:r>
              <w:rPr>
                <w:sz w:val="17"/>
              </w:rPr>
              <w:t>ADVCE001B</w:t>
            </w:r>
          </w:p>
        </w:tc>
        <w:tc>
          <w:tcPr>
            <w:tcW w:type="dxa" w:w="7767"/>
          </w:tcPr>
          <w:p>
            <w:pPr>
              <w:spacing w:after="60" w:line="252" w:lineRule="auto"/>
            </w:pPr>
            <w:r>
              <w:rPr>
                <w:sz w:val="17"/>
              </w:rPr>
              <w:t>기차가 어제 정차했나요?</w:t>
            </w:r>
          </w:p>
        </w:tc>
      </w:tr>
    </w:tbl>
    <w:p/>
    <w:p>
      <w:r>
        <w:t>보존할 차이: 정차하다의 동일한 파생 서술어 구조를 복원하되 현재/과거와 시간 부사를 구별하고 두 문장의 청자 높임과 의문을 유지한다.</w:t>
      </w:r>
    </w:p>
    <w:p>
      <w:r>
        <w:t>위험한 일반화: 하/XSV 누락을 고치기 위해 모든 명사+하다를 무조건 하나의 동사로 만들거나, 어미만 보고 시제를 합친다.</w:t>
      </w:r>
    </w:p>
    <w:p>
      <w:bookmarkStart w:id="474" w:name="s8745c1f44f9f"/>
      <w:pPr>
        <w:pStyle w:val="Heading2"/>
      </w:pPr>
      <w:r>
        <w:t>ADVCE002</w:t>
      </w:r>
      <w:bookmarkEnd w:id="474"/>
    </w:p>
    <w:tbl>
      <w:tblPr>
        <w:tblStyle w:val="LightShading-Accent1"/>
        <w:tblW w:type="auto" w:w="0"/>
        <w:tblLayout w:type="fixed"/>
        <w:tblLook w:firstColumn="1" w:firstRow="1" w:lastColumn="0" w:lastRow="0" w:noHBand="0" w:noVBand="1" w:val="04A0"/>
      </w:tblPr>
      <w:tblGrid>
        <w:gridCol w:w="1984"/>
        <w:gridCol w:w="7767"/>
      </w:tblGrid>
      <w:tr>
        <w:trPr>
          <w:tblHeader/>
          <w:cantSplit/>
        </w:trPr>
        <w:tc>
          <w:tcPr>
            <w:tcW w:type="dxa" w:w="1984"/>
          </w:tcPr>
          <w:p>
            <w:pPr>
              <w:spacing w:after="60" w:line="252" w:lineRule="auto"/>
            </w:pPr>
            <w:r>
              <w:rPr>
                <w:sz w:val="17"/>
              </w:rPr>
              <w:t>ID</w:t>
            </w:r>
          </w:p>
        </w:tc>
        <w:tc>
          <w:tcPr>
            <w:tcW w:type="dxa" w:w="7767"/>
          </w:tcPr>
          <w:p>
            <w:pPr>
              <w:spacing w:after="60" w:line="252" w:lineRule="auto"/>
            </w:pPr>
            <w:r>
              <w:rPr>
                <w:sz w:val="17"/>
              </w:rPr>
              <w:t>표준어 입력</w:t>
            </w:r>
          </w:p>
        </w:tc>
      </w:tr>
      <w:tr>
        <w:trPr>
          <w:cantSplit/>
        </w:trPr>
        <w:tc>
          <w:tcPr>
            <w:tcW w:type="dxa" w:w="1984"/>
          </w:tcPr>
          <w:p>
            <w:pPr>
              <w:spacing w:after="60" w:line="252" w:lineRule="auto"/>
            </w:pPr>
            <w:r>
              <w:rPr>
                <w:sz w:val="17"/>
              </w:rPr>
              <w:t>ADVCE002A</w:t>
            </w:r>
          </w:p>
        </w:tc>
        <w:tc>
          <w:tcPr>
            <w:tcW w:type="dxa" w:w="7767"/>
          </w:tcPr>
          <w:p>
            <w:pPr>
              <w:spacing w:after="60" w:line="252" w:lineRule="auto"/>
            </w:pPr>
            <w:r>
              <w:rPr>
                <w:sz w:val="17"/>
              </w:rPr>
              <w:t>선생님께서 자료를 읽고 계세요.</w:t>
            </w:r>
          </w:p>
        </w:tc>
      </w:tr>
      <w:tr>
        <w:trPr>
          <w:cantSplit/>
        </w:trPr>
        <w:tc>
          <w:tcPr>
            <w:tcW w:type="dxa" w:w="1984"/>
          </w:tcPr>
          <w:p>
            <w:pPr>
              <w:spacing w:after="60" w:line="252" w:lineRule="auto"/>
            </w:pPr>
            <w:r>
              <w:rPr>
                <w:sz w:val="17"/>
              </w:rPr>
              <w:t>ADVCE002B</w:t>
            </w:r>
          </w:p>
        </w:tc>
        <w:tc>
          <w:tcPr>
            <w:tcW w:type="dxa" w:w="7767"/>
          </w:tcPr>
          <w:p>
            <w:pPr>
              <w:spacing w:after="60" w:line="252" w:lineRule="auto"/>
            </w:pPr>
            <w:r>
              <w:rPr>
                <w:sz w:val="17"/>
              </w:rPr>
              <w:t>선생님께서 자료를 읽고 계셨어요.</w:t>
            </w:r>
          </w:p>
        </w:tc>
      </w:tr>
    </w:tbl>
    <w:p/>
    <w:p>
      <w:r>
        <w:t>보존할 차이: 자료를 읽는 진행 구성과 선생님에 대한 높임은 동일하고, 현재 진행/과거 진행의 차이를 보존한다.</w:t>
      </w:r>
    </w:p>
    <w:p>
      <w:r>
        <w:t>위험한 일반화: 계세요를 복원하면서 계시다를 항상 독립 본동사로 처리하거나, -시-와 청자 높임을 하나의 polite 값으로 합친다.</w:t>
      </w:r>
    </w:p>
    <w:p>
      <w:bookmarkStart w:id="478" w:name="sd3ffc44bcded"/>
      <w:pPr>
        <w:pStyle w:val="Heading2"/>
      </w:pPr>
      <w:r>
        <w:t>ADVCE003</w:t>
      </w:r>
      <w:bookmarkEnd w:id="478"/>
    </w:p>
    <w:tbl>
      <w:tblPr>
        <w:tblStyle w:val="LightShading-Accent1"/>
        <w:tblW w:type="auto" w:w="0"/>
        <w:tblLayout w:type="fixed"/>
        <w:tblLook w:firstColumn="1" w:firstRow="1" w:lastColumn="0" w:lastRow="0" w:noHBand="0" w:noVBand="1" w:val="04A0"/>
      </w:tblPr>
      <w:tblGrid>
        <w:gridCol w:w="1984"/>
        <w:gridCol w:w="7767"/>
      </w:tblGrid>
      <w:tr>
        <w:trPr>
          <w:tblHeader/>
          <w:cantSplit/>
        </w:trPr>
        <w:tc>
          <w:tcPr>
            <w:tcW w:type="dxa" w:w="1984"/>
          </w:tcPr>
          <w:p>
            <w:pPr>
              <w:spacing w:after="60" w:line="252" w:lineRule="auto"/>
            </w:pPr>
            <w:r>
              <w:rPr>
                <w:sz w:val="17"/>
              </w:rPr>
              <w:t>ID</w:t>
            </w:r>
          </w:p>
        </w:tc>
        <w:tc>
          <w:tcPr>
            <w:tcW w:type="dxa" w:w="7767"/>
          </w:tcPr>
          <w:p>
            <w:pPr>
              <w:spacing w:after="60" w:line="252" w:lineRule="auto"/>
            </w:pPr>
            <w:r>
              <w:rPr>
                <w:sz w:val="17"/>
              </w:rPr>
              <w:t>표준어 입력</w:t>
            </w:r>
          </w:p>
        </w:tc>
      </w:tr>
      <w:tr>
        <w:trPr>
          <w:cantSplit/>
        </w:trPr>
        <w:tc>
          <w:tcPr>
            <w:tcW w:type="dxa" w:w="1984"/>
          </w:tcPr>
          <w:p>
            <w:pPr>
              <w:spacing w:after="60" w:line="252" w:lineRule="auto"/>
            </w:pPr>
            <w:r>
              <w:rPr>
                <w:sz w:val="17"/>
              </w:rPr>
              <w:t>ADVCE003A</w:t>
            </w:r>
          </w:p>
        </w:tc>
        <w:tc>
          <w:tcPr>
            <w:tcW w:type="dxa" w:w="7767"/>
          </w:tcPr>
          <w:p>
            <w:pPr>
              <w:spacing w:after="60" w:line="252" w:lineRule="auto"/>
            </w:pPr>
            <w:r>
              <w:rPr>
                <w:sz w:val="17"/>
              </w:rPr>
              <w:t>이 문을 제가 닫을까요?</w:t>
            </w:r>
          </w:p>
        </w:tc>
      </w:tr>
      <w:tr>
        <w:trPr>
          <w:cantSplit/>
        </w:trPr>
        <w:tc>
          <w:tcPr>
            <w:tcW w:type="dxa" w:w="1984"/>
          </w:tcPr>
          <w:p>
            <w:pPr>
              <w:spacing w:after="60" w:line="252" w:lineRule="auto"/>
            </w:pPr>
            <w:r>
              <w:rPr>
                <w:sz w:val="17"/>
              </w:rPr>
              <w:t>ADVCE003B</w:t>
            </w:r>
          </w:p>
        </w:tc>
        <w:tc>
          <w:tcPr>
            <w:tcW w:type="dxa" w:w="7767"/>
          </w:tcPr>
          <w:p>
            <w:pPr>
              <w:spacing w:after="60" w:line="252" w:lineRule="auto"/>
            </w:pPr>
            <w:r>
              <w:rPr>
                <w:sz w:val="17"/>
              </w:rPr>
              <w:t>이 문이 저절로 닫힐까요?</w:t>
            </w:r>
          </w:p>
        </w:tc>
      </w:tr>
    </w:tbl>
    <w:p/>
    <w:p>
      <w:r>
        <w:t>보존할 차이: 첫 문장은 화자 행위의 제안·의향 확인으로 해석될 수 있고, 둘째는 비의지적 사건의 예상 질문이다. 둘 다 청자 높임 의문이며 행위자·태·행위성 차이를 보존한다.</w:t>
      </w:r>
    </w:p>
    <w:p>
      <w:r>
        <w:t>위험한 일반화: -까요면 모두 요청, 모두 추측, 또는 모두 -(으)ㄹ래예로 대응시킨다.</w:t>
      </w:r>
    </w:p>
    <w:p>
      <w:bookmarkStart w:id="482" w:name="s81601b645d76"/>
      <w:pPr>
        <w:pStyle w:val="Heading2"/>
      </w:pPr>
      <w:r>
        <w:t>ADVCE004</w:t>
      </w:r>
      <w:bookmarkEnd w:id="482"/>
    </w:p>
    <w:tbl>
      <w:tblPr>
        <w:tblStyle w:val="LightShading-Accent1"/>
        <w:tblW w:type="auto" w:w="0"/>
        <w:tblLayout w:type="fixed"/>
        <w:tblLook w:firstColumn="1" w:firstRow="1" w:lastColumn="0" w:lastRow="0" w:noHBand="0" w:noVBand="1" w:val="04A0"/>
      </w:tblPr>
      <w:tblGrid>
        <w:gridCol w:w="1984"/>
        <w:gridCol w:w="7767"/>
      </w:tblGrid>
      <w:tr>
        <w:trPr>
          <w:tblHeader/>
          <w:cantSplit/>
        </w:trPr>
        <w:tc>
          <w:tcPr>
            <w:tcW w:type="dxa" w:w="1984"/>
          </w:tcPr>
          <w:p>
            <w:pPr>
              <w:spacing w:after="60" w:line="252" w:lineRule="auto"/>
            </w:pPr>
            <w:r>
              <w:rPr>
                <w:sz w:val="17"/>
              </w:rPr>
              <w:t>ID</w:t>
            </w:r>
          </w:p>
        </w:tc>
        <w:tc>
          <w:tcPr>
            <w:tcW w:type="dxa" w:w="7767"/>
          </w:tcPr>
          <w:p>
            <w:pPr>
              <w:spacing w:after="60" w:line="252" w:lineRule="auto"/>
            </w:pPr>
            <w:r>
              <w:rPr>
                <w:sz w:val="17"/>
              </w:rPr>
              <w:t>표준어 입력</w:t>
            </w:r>
          </w:p>
        </w:tc>
      </w:tr>
      <w:tr>
        <w:trPr>
          <w:cantSplit/>
        </w:trPr>
        <w:tc>
          <w:tcPr>
            <w:tcW w:type="dxa" w:w="1984"/>
          </w:tcPr>
          <w:p>
            <w:pPr>
              <w:spacing w:after="60" w:line="252" w:lineRule="auto"/>
            </w:pPr>
            <w:r>
              <w:rPr>
                <w:sz w:val="17"/>
              </w:rPr>
              <w:t>ADVCE004A</w:t>
            </w:r>
          </w:p>
        </w:tc>
        <w:tc>
          <w:tcPr>
            <w:tcW w:type="dxa" w:w="7767"/>
          </w:tcPr>
          <w:p>
            <w:pPr>
              <w:spacing w:after="60" w:line="252" w:lineRule="auto"/>
            </w:pPr>
            <w:r>
              <w:rPr>
                <w:sz w:val="17"/>
              </w:rPr>
              <w:t>선생님은 매일 이 길로 걸으세요.</w:t>
            </w:r>
          </w:p>
        </w:tc>
      </w:tr>
      <w:tr>
        <w:trPr>
          <w:cantSplit/>
        </w:trPr>
        <w:tc>
          <w:tcPr>
            <w:tcW w:type="dxa" w:w="1984"/>
          </w:tcPr>
          <w:p>
            <w:pPr>
              <w:spacing w:after="60" w:line="252" w:lineRule="auto"/>
            </w:pPr>
            <w:r>
              <w:rPr>
                <w:sz w:val="17"/>
              </w:rPr>
              <w:t>ADVCE004B</w:t>
            </w:r>
          </w:p>
        </w:tc>
        <w:tc>
          <w:tcPr>
            <w:tcW w:type="dxa" w:w="7767"/>
          </w:tcPr>
          <w:p>
            <w:pPr>
              <w:spacing w:after="60" w:line="252" w:lineRule="auto"/>
            </w:pPr>
            <w:r>
              <w:rPr>
                <w:sz w:val="17"/>
              </w:rPr>
              <w:t>선생님, 오늘은 이 길로 걸으세요.</w:t>
            </w:r>
          </w:p>
        </w:tc>
      </w:tr>
    </w:tbl>
    <w:p/>
    <w:p>
      <w:r>
        <w:t>보존할 차이: 첫 문장은 습관 보고라는 주된 해석, 둘째는 선생님을 청자로 삼는 직접 요청이라는 주된 해석을 구별한다. 사람 지칭과 호격, 시간 맥락을 보존한다.</w:t>
      </w:r>
    </w:p>
    <w:p>
      <w:r>
        <w:t>위험한 일반화: -세요라는 표면형만 보고 항상 명령형 후보 또는 항상 평서형 후보로 분기한다.</w:t>
      </w:r>
    </w:p>
    <w:p>
      <w:bookmarkStart w:id="486" w:name="se6b7b98b836a"/>
      <w:pPr>
        <w:pStyle w:val="Heading2"/>
      </w:pPr>
      <w:r>
        <w:t>ADVCE005</w:t>
      </w:r>
      <w:bookmarkEnd w:id="486"/>
    </w:p>
    <w:tbl>
      <w:tblPr>
        <w:tblStyle w:val="LightShading-Accent1"/>
        <w:tblW w:type="auto" w:w="0"/>
        <w:tblLayout w:type="fixed"/>
        <w:tblLook w:firstColumn="1" w:firstRow="1" w:lastColumn="0" w:lastRow="0" w:noHBand="0" w:noVBand="1" w:val="04A0"/>
      </w:tblPr>
      <w:tblGrid>
        <w:gridCol w:w="1984"/>
        <w:gridCol w:w="7767"/>
      </w:tblGrid>
      <w:tr>
        <w:trPr>
          <w:tblHeader/>
          <w:cantSplit/>
        </w:trPr>
        <w:tc>
          <w:tcPr>
            <w:tcW w:type="dxa" w:w="1984"/>
          </w:tcPr>
          <w:p>
            <w:pPr>
              <w:spacing w:after="60" w:line="252" w:lineRule="auto"/>
            </w:pPr>
            <w:r>
              <w:rPr>
                <w:sz w:val="17"/>
              </w:rPr>
              <w:t>ID</w:t>
            </w:r>
          </w:p>
        </w:tc>
        <w:tc>
          <w:tcPr>
            <w:tcW w:type="dxa" w:w="7767"/>
          </w:tcPr>
          <w:p>
            <w:pPr>
              <w:spacing w:after="60" w:line="252" w:lineRule="auto"/>
            </w:pPr>
            <w:r>
              <w:rPr>
                <w:sz w:val="17"/>
              </w:rPr>
              <w:t>표준어 입력</w:t>
            </w:r>
          </w:p>
        </w:tc>
      </w:tr>
      <w:tr>
        <w:trPr>
          <w:cantSplit/>
        </w:trPr>
        <w:tc>
          <w:tcPr>
            <w:tcW w:type="dxa" w:w="1984"/>
          </w:tcPr>
          <w:p>
            <w:pPr>
              <w:spacing w:after="60" w:line="252" w:lineRule="auto"/>
            </w:pPr>
            <w:r>
              <w:rPr>
                <w:sz w:val="17"/>
              </w:rPr>
              <w:t>ADVCE005A</w:t>
            </w:r>
          </w:p>
        </w:tc>
        <w:tc>
          <w:tcPr>
            <w:tcW w:type="dxa" w:w="7767"/>
          </w:tcPr>
          <w:p>
            <w:pPr>
              <w:spacing w:after="60" w:line="252" w:lineRule="auto"/>
            </w:pPr>
            <w:r>
              <w:rPr>
                <w:sz w:val="17"/>
              </w:rPr>
              <w:t>그 사람은 제 동료예요.</w:t>
            </w:r>
          </w:p>
        </w:tc>
      </w:tr>
      <w:tr>
        <w:trPr>
          <w:cantSplit/>
        </w:trPr>
        <w:tc>
          <w:tcPr>
            <w:tcW w:type="dxa" w:w="1984"/>
          </w:tcPr>
          <w:p>
            <w:pPr>
              <w:spacing w:after="60" w:line="252" w:lineRule="auto"/>
            </w:pPr>
            <w:r>
              <w:rPr>
                <w:sz w:val="17"/>
              </w:rPr>
              <w:t>ADVCE005B</w:t>
            </w:r>
          </w:p>
        </w:tc>
        <w:tc>
          <w:tcPr>
            <w:tcW w:type="dxa" w:w="7767"/>
          </w:tcPr>
          <w:p>
            <w:pPr>
              <w:spacing w:after="60" w:line="252" w:lineRule="auto"/>
            </w:pPr>
            <w:r>
              <w:rPr>
                <w:sz w:val="17"/>
              </w:rPr>
              <w:t>그 사람은 제 동료를 도와요.</w:t>
            </w:r>
          </w:p>
        </w:tc>
      </w:tr>
    </w:tbl>
    <w:p/>
    <w:p>
      <w:r>
        <w:t>보존할 차이: 첫 문장의 동료는 명사 서술부이며 둘째의 동료는 돕다의 목적어다. 청자 높임과 제의 겸양을 유지하되 서술부 종류와 논항 역할을 혼동하지 않는다.</w:t>
      </w:r>
    </w:p>
    <w:p>
      <w:r>
        <w:t>위험한 일반화: 높임 평서형이라는 이유로 -라예/-래예를 명사·동사·형용사 모든 어간에 붙이거나, -(으)ㄹ게요의 약속을 -(으)ㄹ래요 의향으로 바꾼다.</w:t>
      </w:r>
    </w:p>
    <w:p>
      <w:bookmarkStart w:id="490" w:name="s452303f7d060"/>
      <w:pPr>
        <w:pStyle w:val="Heading2"/>
      </w:pPr>
      <w:r>
        <w:t>ADVCE006</w:t>
      </w:r>
      <w:bookmarkEnd w:id="490"/>
    </w:p>
    <w:tbl>
      <w:tblPr>
        <w:tblStyle w:val="LightShading-Accent1"/>
        <w:tblW w:type="auto" w:w="0"/>
        <w:tblLayout w:type="fixed"/>
        <w:tblLook w:firstColumn="1" w:firstRow="1" w:lastColumn="0" w:lastRow="0" w:noHBand="0" w:noVBand="1" w:val="04A0"/>
      </w:tblPr>
      <w:tblGrid>
        <w:gridCol w:w="1984"/>
        <w:gridCol w:w="7767"/>
      </w:tblGrid>
      <w:tr>
        <w:trPr>
          <w:tblHeader/>
          <w:cantSplit/>
        </w:trPr>
        <w:tc>
          <w:tcPr>
            <w:tcW w:type="dxa" w:w="1984"/>
          </w:tcPr>
          <w:p>
            <w:pPr>
              <w:spacing w:after="60" w:line="252" w:lineRule="auto"/>
            </w:pPr>
            <w:r>
              <w:rPr>
                <w:sz w:val="17"/>
              </w:rPr>
              <w:t>ID</w:t>
            </w:r>
          </w:p>
        </w:tc>
        <w:tc>
          <w:tcPr>
            <w:tcW w:type="dxa" w:w="7767"/>
          </w:tcPr>
          <w:p>
            <w:pPr>
              <w:spacing w:after="60" w:line="252" w:lineRule="auto"/>
            </w:pPr>
            <w:r>
              <w:rPr>
                <w:sz w:val="17"/>
              </w:rPr>
              <w:t>표준어 입력</w:t>
            </w:r>
          </w:p>
        </w:tc>
      </w:tr>
      <w:tr>
        <w:trPr>
          <w:cantSplit/>
        </w:trPr>
        <w:tc>
          <w:tcPr>
            <w:tcW w:type="dxa" w:w="1984"/>
          </w:tcPr>
          <w:p>
            <w:pPr>
              <w:spacing w:after="60" w:line="252" w:lineRule="auto"/>
            </w:pPr>
            <w:r>
              <w:rPr>
                <w:sz w:val="17"/>
              </w:rPr>
              <w:t>ADVCE006A</w:t>
            </w:r>
          </w:p>
        </w:tc>
        <w:tc>
          <w:tcPr>
            <w:tcW w:type="dxa" w:w="7767"/>
          </w:tcPr>
          <w:p>
            <w:pPr>
              <w:spacing w:after="60" w:line="252" w:lineRule="auto"/>
            </w:pPr>
            <w:r>
              <w:rPr>
                <w:sz w:val="17"/>
              </w:rPr>
              <w:t>저는 그 내용을 설명했어요.</w:t>
            </w:r>
          </w:p>
        </w:tc>
      </w:tr>
      <w:tr>
        <w:trPr>
          <w:cantSplit/>
        </w:trPr>
        <w:tc>
          <w:tcPr>
            <w:tcW w:type="dxa" w:w="1984"/>
          </w:tcPr>
          <w:p>
            <w:pPr>
              <w:spacing w:after="60" w:line="252" w:lineRule="auto"/>
            </w:pPr>
            <w:r>
              <w:rPr>
                <w:sz w:val="17"/>
              </w:rPr>
              <w:t>ADVCE006B</w:t>
            </w:r>
          </w:p>
        </w:tc>
        <w:tc>
          <w:tcPr>
            <w:tcW w:type="dxa" w:w="7767"/>
          </w:tcPr>
          <w:p>
            <w:pPr>
              <w:spacing w:after="60" w:line="252" w:lineRule="auto"/>
            </w:pPr>
            <w:r>
              <w:rPr>
                <w:sz w:val="17"/>
              </w:rPr>
              <w:t>나는 그 내용을 설명했어요.</w:t>
            </w:r>
          </w:p>
        </w:tc>
      </w:tr>
    </w:tbl>
    <w:p/>
    <w:p>
      <w:r>
        <w:t>보존할 차이: 두 문장의 청자 높임과 과거는 같지만 화자 지칭의 겸양 선택이 다르다. 인위적으로 모두 내는/나는으로 통일하지 않는다.</w:t>
      </w:r>
    </w:p>
    <w:p>
      <w:r>
        <w:t>위험한 일반화: 방언 대명사 후보를 늘리면서 저/제/제가와 나/내/내가를 모두 동일하게 바꾸거나, 종결 -예가 있으면 높임이 보존됐다고 평가한다.</w:t>
      </w:r>
    </w:p>
    <w:p>
      <w:bookmarkStart w:id="494" w:name="s04c2e7988e3e"/>
      <w:pPr>
        <w:pStyle w:val="Heading2"/>
      </w:pPr>
      <w:r>
        <w:t>ADVCE007</w:t>
      </w:r>
      <w:bookmarkEnd w:id="494"/>
    </w:p>
    <w:tbl>
      <w:tblPr>
        <w:tblStyle w:val="LightShading-Accent1"/>
        <w:tblW w:type="auto" w:w="0"/>
        <w:tblLayout w:type="fixed"/>
        <w:tblLook w:firstColumn="1" w:firstRow="1" w:lastColumn="0" w:lastRow="0" w:noHBand="0" w:noVBand="1" w:val="04A0"/>
      </w:tblPr>
      <w:tblGrid>
        <w:gridCol w:w="1984"/>
        <w:gridCol w:w="7767"/>
      </w:tblGrid>
      <w:tr>
        <w:trPr>
          <w:tblHeader/>
          <w:cantSplit/>
        </w:trPr>
        <w:tc>
          <w:tcPr>
            <w:tcW w:type="dxa" w:w="1984"/>
          </w:tcPr>
          <w:p>
            <w:pPr>
              <w:spacing w:after="60" w:line="252" w:lineRule="auto"/>
            </w:pPr>
            <w:r>
              <w:rPr>
                <w:sz w:val="17"/>
              </w:rPr>
              <w:t>ID</w:t>
            </w:r>
          </w:p>
        </w:tc>
        <w:tc>
          <w:tcPr>
            <w:tcW w:type="dxa" w:w="7767"/>
          </w:tcPr>
          <w:p>
            <w:pPr>
              <w:spacing w:after="60" w:line="252" w:lineRule="auto"/>
            </w:pPr>
            <w:r>
              <w:rPr>
                <w:sz w:val="17"/>
              </w:rPr>
              <w:t>표준어 입력</w:t>
            </w:r>
          </w:p>
        </w:tc>
      </w:tr>
      <w:tr>
        <w:trPr>
          <w:cantSplit/>
        </w:trPr>
        <w:tc>
          <w:tcPr>
            <w:tcW w:type="dxa" w:w="1984"/>
          </w:tcPr>
          <w:p>
            <w:pPr>
              <w:spacing w:after="60" w:line="252" w:lineRule="auto"/>
            </w:pPr>
            <w:r>
              <w:rPr>
                <w:sz w:val="17"/>
              </w:rPr>
              <w:t>ADVCE007A</w:t>
            </w:r>
          </w:p>
        </w:tc>
        <w:tc>
          <w:tcPr>
            <w:tcW w:type="dxa" w:w="7767"/>
          </w:tcPr>
          <w:p>
            <w:pPr>
              <w:spacing w:after="60" w:line="252" w:lineRule="auto"/>
            </w:pPr>
            <w:r>
              <w:rPr>
                <w:sz w:val="17"/>
              </w:rPr>
              <w:t>저는 먼저 기다릴게요.</w:t>
            </w:r>
          </w:p>
        </w:tc>
      </w:tr>
      <w:tr>
        <w:trPr>
          <w:cantSplit/>
        </w:trPr>
        <w:tc>
          <w:tcPr>
            <w:tcW w:type="dxa" w:w="1984"/>
          </w:tcPr>
          <w:p>
            <w:pPr>
              <w:spacing w:after="60" w:line="252" w:lineRule="auto"/>
            </w:pPr>
            <w:r>
              <w:rPr>
                <w:sz w:val="17"/>
              </w:rPr>
              <w:t>ADVCE007B</w:t>
            </w:r>
          </w:p>
        </w:tc>
        <w:tc>
          <w:tcPr>
            <w:tcW w:type="dxa" w:w="7767"/>
          </w:tcPr>
          <w:p>
            <w:pPr>
              <w:spacing w:after="60" w:line="252" w:lineRule="auto"/>
            </w:pPr>
            <w:r>
              <w:rPr>
                <w:sz w:val="17"/>
              </w:rPr>
              <w:t>저는 앞에서 기다릴게요.</w:t>
            </w:r>
          </w:p>
        </w:tc>
      </w:tr>
    </w:tbl>
    <w:p/>
    <w:p>
      <w:r>
        <w:t>보존할 차이: 먼저의 시간·순서 관계와 앞에서의 공간 위치 관계를 구별한다. 시간 표현을 바꾸는 과정에서 원문에 없는 장소를 특정하지 않는다.</w:t>
      </w:r>
    </w:p>
    <w:p>
      <w:r>
        <w:t>위험한 일반화: 문헌 표의 먼저/앞에 대응을 모든 시간적·공간적 선행 문맥에서 서로 교환 가능한 규칙으로 확장한다.</w:t>
      </w:r>
    </w:p>
    <w:p>
      <w:bookmarkStart w:id="498" w:name="sa15aeca11a0b"/>
      <w:pPr>
        <w:pStyle w:val="Heading2"/>
      </w:pPr>
      <w:r>
        <w:t>ADVCE008</w:t>
      </w:r>
      <w:bookmarkEnd w:id="498"/>
    </w:p>
    <w:tbl>
      <w:tblPr>
        <w:tblStyle w:val="LightShading-Accent1"/>
        <w:tblW w:type="auto" w:w="0"/>
        <w:tblLayout w:type="fixed"/>
        <w:tblLook w:firstColumn="1" w:firstRow="1" w:lastColumn="0" w:lastRow="0" w:noHBand="0" w:noVBand="1" w:val="04A0"/>
      </w:tblPr>
      <w:tblGrid>
        <w:gridCol w:w="1984"/>
        <w:gridCol w:w="7767"/>
      </w:tblGrid>
      <w:tr>
        <w:trPr>
          <w:tblHeader/>
          <w:cantSplit/>
        </w:trPr>
        <w:tc>
          <w:tcPr>
            <w:tcW w:type="dxa" w:w="1984"/>
          </w:tcPr>
          <w:p>
            <w:pPr>
              <w:spacing w:after="60" w:line="252" w:lineRule="auto"/>
            </w:pPr>
            <w:r>
              <w:rPr>
                <w:sz w:val="17"/>
              </w:rPr>
              <w:t>ID</w:t>
            </w:r>
          </w:p>
        </w:tc>
        <w:tc>
          <w:tcPr>
            <w:tcW w:type="dxa" w:w="7767"/>
          </w:tcPr>
          <w:p>
            <w:pPr>
              <w:spacing w:after="60" w:line="252" w:lineRule="auto"/>
            </w:pPr>
            <w:r>
              <w:rPr>
                <w:sz w:val="17"/>
              </w:rPr>
              <w:t>표준어 입력</w:t>
            </w:r>
          </w:p>
        </w:tc>
      </w:tr>
      <w:tr>
        <w:trPr>
          <w:cantSplit/>
        </w:trPr>
        <w:tc>
          <w:tcPr>
            <w:tcW w:type="dxa" w:w="1984"/>
          </w:tcPr>
          <w:p>
            <w:pPr>
              <w:spacing w:after="60" w:line="252" w:lineRule="auto"/>
            </w:pPr>
            <w:r>
              <w:rPr>
                <w:sz w:val="17"/>
              </w:rPr>
              <w:t>ADVCE008A</w:t>
            </w:r>
          </w:p>
        </w:tc>
        <w:tc>
          <w:tcPr>
            <w:tcW w:type="dxa" w:w="7767"/>
          </w:tcPr>
          <w:p>
            <w:pPr>
              <w:spacing w:after="60" w:line="252" w:lineRule="auto"/>
            </w:pPr>
            <w:r>
              <w:rPr>
                <w:sz w:val="17"/>
              </w:rPr>
              <w:t>제가 지금 읽는 책을 빌려드릴게요.</w:t>
            </w:r>
          </w:p>
        </w:tc>
      </w:tr>
      <w:tr>
        <w:trPr>
          <w:cantSplit/>
        </w:trPr>
        <w:tc>
          <w:tcPr>
            <w:tcW w:type="dxa" w:w="1984"/>
          </w:tcPr>
          <w:p>
            <w:pPr>
              <w:spacing w:after="60" w:line="252" w:lineRule="auto"/>
            </w:pPr>
            <w:r>
              <w:rPr>
                <w:sz w:val="17"/>
              </w:rPr>
              <w:t>ADVCE008B</w:t>
            </w:r>
          </w:p>
        </w:tc>
        <w:tc>
          <w:tcPr>
            <w:tcW w:type="dxa" w:w="7767"/>
          </w:tcPr>
          <w:p>
            <w:pPr>
              <w:spacing w:after="60" w:line="252" w:lineRule="auto"/>
            </w:pPr>
            <w:r>
              <w:rPr>
                <w:sz w:val="17"/>
              </w:rPr>
              <w:t>제가 전에 읽던 책을 빌려드릴게요.</w:t>
            </w:r>
          </w:p>
        </w:tc>
      </w:tr>
    </w:tbl>
    <w:p/>
    <w:p>
      <w:r>
        <w:t>보존할 차이: 현재 읽는 대상과 과거 회상·미완료적 읽던 대상의 상·시간 차이를 보존한다. 두 구간 모두 책을 수식하고 주절 약속·겸양은 유지한다.</w:t>
      </w:r>
    </w:p>
    <w:p>
      <w:r>
        <w:t>위험한 일반화: 질문 어미를 관형절까지 확장하거나, 관형절 문법만 맞추려고 는을 던으로 일괄 교체한다.</w:t>
      </w:r>
    </w:p>
    <w:p>
      <w:bookmarkStart w:id="502" w:name="s52a33986fe47"/>
      <w:pPr>
        <w:pStyle w:val="Heading2"/>
      </w:pPr>
      <w:r>
        <w:t>ADVCE009</w:t>
      </w:r>
      <w:bookmarkEnd w:id="502"/>
    </w:p>
    <w:tbl>
      <w:tblPr>
        <w:tblStyle w:val="LightShading-Accent1"/>
        <w:tblW w:type="auto" w:w="0"/>
        <w:tblLayout w:type="fixed"/>
        <w:tblLook w:firstColumn="1" w:firstRow="1" w:lastColumn="0" w:lastRow="0" w:noHBand="0" w:noVBand="1" w:val="04A0"/>
      </w:tblPr>
      <w:tblGrid>
        <w:gridCol w:w="1984"/>
        <w:gridCol w:w="7767"/>
      </w:tblGrid>
      <w:tr>
        <w:trPr>
          <w:tblHeader/>
          <w:cantSplit/>
        </w:trPr>
        <w:tc>
          <w:tcPr>
            <w:tcW w:type="dxa" w:w="1984"/>
          </w:tcPr>
          <w:p>
            <w:pPr>
              <w:spacing w:after="60" w:line="252" w:lineRule="auto"/>
            </w:pPr>
            <w:r>
              <w:rPr>
                <w:sz w:val="17"/>
              </w:rPr>
              <w:t>ID</w:t>
            </w:r>
          </w:p>
        </w:tc>
        <w:tc>
          <w:tcPr>
            <w:tcW w:type="dxa" w:w="7767"/>
          </w:tcPr>
          <w:p>
            <w:pPr>
              <w:spacing w:after="60" w:line="252" w:lineRule="auto"/>
            </w:pPr>
            <w:r>
              <w:rPr>
                <w:sz w:val="17"/>
              </w:rPr>
              <w:t>표준어 입력</w:t>
            </w:r>
          </w:p>
        </w:tc>
      </w:tr>
      <w:tr>
        <w:trPr>
          <w:cantSplit/>
        </w:trPr>
        <w:tc>
          <w:tcPr>
            <w:tcW w:type="dxa" w:w="1984"/>
          </w:tcPr>
          <w:p>
            <w:pPr>
              <w:spacing w:after="60" w:line="252" w:lineRule="auto"/>
            </w:pPr>
            <w:r>
              <w:rPr>
                <w:sz w:val="17"/>
              </w:rPr>
              <w:t>ADVCE009A</w:t>
            </w:r>
          </w:p>
        </w:tc>
        <w:tc>
          <w:tcPr>
            <w:tcW w:type="dxa" w:w="7767"/>
          </w:tcPr>
          <w:p>
            <w:pPr>
              <w:spacing w:after="60" w:line="252" w:lineRule="auto"/>
            </w:pPr>
            <w:r>
              <w:rPr>
                <w:sz w:val="17"/>
              </w:rPr>
              <w:t>그 식당 음식이 짜더라.</w:t>
            </w:r>
          </w:p>
        </w:tc>
      </w:tr>
      <w:tr>
        <w:trPr>
          <w:cantSplit/>
        </w:trPr>
        <w:tc>
          <w:tcPr>
            <w:tcW w:type="dxa" w:w="1984"/>
          </w:tcPr>
          <w:p>
            <w:pPr>
              <w:spacing w:after="60" w:line="252" w:lineRule="auto"/>
            </w:pPr>
            <w:r>
              <w:rPr>
                <w:sz w:val="17"/>
              </w:rPr>
              <w:t>ADVCE009B</w:t>
            </w:r>
          </w:p>
        </w:tc>
        <w:tc>
          <w:tcPr>
            <w:tcW w:type="dxa" w:w="7767"/>
          </w:tcPr>
          <w:p>
            <w:pPr>
              <w:spacing w:after="60" w:line="252" w:lineRule="auto"/>
            </w:pPr>
            <w:r>
              <w:rPr>
                <w:sz w:val="17"/>
              </w:rPr>
              <w:t>그 식당 음식이 짜다고 들었어.</w:t>
            </w:r>
          </w:p>
        </w:tc>
      </w:tr>
    </w:tbl>
    <w:p/>
    <w:p>
      <w:r>
        <w:t>보존할 차이: 첫 문장의 경험·회상적 서술과 둘째의 명시적인 전달받음·청취 보고를 구분한다. 방언 -대는 경험 용법이 문헌에 있으므로 대 표면형 하나로 전언 오류 판정하지 않는다.</w:t>
      </w:r>
    </w:p>
    <w:p>
      <w:r>
        <w:t>위험한 일반화: 더라/대/다고 했다/카더라를 모두 같은 기능으로 합치거나, 반대로 표준어에서 대가 전언이라는 이유로 방언 대를 모두 금지한다.</w:t>
      </w:r>
    </w:p>
    <w:p>
      <w:bookmarkStart w:id="506" w:name="s9aa3fdb6f73a"/>
      <w:pPr>
        <w:pStyle w:val="Heading2"/>
      </w:pPr>
      <w:r>
        <w:t>ADVCE010</w:t>
      </w:r>
      <w:bookmarkEnd w:id="506"/>
    </w:p>
    <w:tbl>
      <w:tblPr>
        <w:tblStyle w:val="LightShading-Accent1"/>
        <w:tblW w:type="auto" w:w="0"/>
        <w:tblLayout w:type="fixed"/>
        <w:tblLook w:firstColumn="1" w:firstRow="1" w:lastColumn="0" w:lastRow="0" w:noHBand="0" w:noVBand="1" w:val="04A0"/>
      </w:tblPr>
      <w:tblGrid>
        <w:gridCol w:w="1984"/>
        <w:gridCol w:w="7767"/>
      </w:tblGrid>
      <w:tr>
        <w:trPr>
          <w:tblHeader/>
          <w:cantSplit/>
        </w:trPr>
        <w:tc>
          <w:tcPr>
            <w:tcW w:type="dxa" w:w="1984"/>
          </w:tcPr>
          <w:p>
            <w:pPr>
              <w:spacing w:after="60" w:line="252" w:lineRule="auto"/>
            </w:pPr>
            <w:r>
              <w:rPr>
                <w:sz w:val="17"/>
              </w:rPr>
              <w:t>ID</w:t>
            </w:r>
          </w:p>
        </w:tc>
        <w:tc>
          <w:tcPr>
            <w:tcW w:type="dxa" w:w="7767"/>
          </w:tcPr>
          <w:p>
            <w:pPr>
              <w:spacing w:after="60" w:line="252" w:lineRule="auto"/>
            </w:pPr>
            <w:r>
              <w:rPr>
                <w:sz w:val="17"/>
              </w:rPr>
              <w:t>표준어 입력</w:t>
            </w:r>
          </w:p>
        </w:tc>
      </w:tr>
      <w:tr>
        <w:trPr>
          <w:cantSplit/>
        </w:trPr>
        <w:tc>
          <w:tcPr>
            <w:tcW w:type="dxa" w:w="1984"/>
          </w:tcPr>
          <w:p>
            <w:pPr>
              <w:spacing w:after="60" w:line="252" w:lineRule="auto"/>
            </w:pPr>
            <w:r>
              <w:rPr>
                <w:sz w:val="17"/>
              </w:rPr>
              <w:t>ADVCE010A</w:t>
            </w:r>
          </w:p>
        </w:tc>
        <w:tc>
          <w:tcPr>
            <w:tcW w:type="dxa" w:w="7767"/>
          </w:tcPr>
          <w:p>
            <w:pPr>
              <w:spacing w:after="60" w:line="252" w:lineRule="auto"/>
            </w:pPr>
            <w:r>
              <w:rPr>
                <w:sz w:val="17"/>
              </w:rPr>
              <w:t>그 서류는 이미 제출하셨죠?</w:t>
            </w:r>
          </w:p>
        </w:tc>
      </w:tr>
      <w:tr>
        <w:trPr>
          <w:cantSplit/>
        </w:trPr>
        <w:tc>
          <w:tcPr>
            <w:tcW w:type="dxa" w:w="1984"/>
          </w:tcPr>
          <w:p>
            <w:pPr>
              <w:spacing w:after="60" w:line="252" w:lineRule="auto"/>
            </w:pPr>
            <w:r>
              <w:rPr>
                <w:sz w:val="17"/>
              </w:rPr>
              <w:t>ADVCE010B</w:t>
            </w:r>
          </w:p>
        </w:tc>
        <w:tc>
          <w:tcPr>
            <w:tcW w:type="dxa" w:w="7767"/>
          </w:tcPr>
          <w:p>
            <w:pPr>
              <w:spacing w:after="60" w:line="252" w:lineRule="auto"/>
            </w:pPr>
            <w:r>
              <w:rPr>
                <w:sz w:val="17"/>
              </w:rPr>
              <w:t>그 서류는 이미 제출하셨죠.</w:t>
            </w:r>
          </w:p>
        </w:tc>
      </w:tr>
    </w:tbl>
    <w:p/>
    <w:p>
      <w:r>
        <w:t>보존할 차이: 두 문장 모두 과거·주체 높임·청자 높임을 보존한다. 물음표가 제시한 확인 질문과 마침표가 제시한 서술의 차이를 기록하되 실제 억양·공유지식이 없다는 불확실성을 유지한다.</w:t>
      </w:r>
    </w:p>
    <w:p>
      <w:r>
        <w:t>위험한 일반화: -죠를 모두 단순 평서 또는 모두 질문으로 강제하고 -제/-지예의 화용을 한 가지로 고정한다.</w:t>
      </w:r>
    </w:p>
    <w:p>
      <w:bookmarkStart w:id="510" w:name="s9e814febb4a9"/>
      <w:pPr>
        <w:pStyle w:val="Heading2"/>
      </w:pPr>
      <w:r>
        <w:t>C.2 조언자 제안의 상세 조건과 반례</w:t>
      </w:r>
      <w:bookmarkEnd w:id="510"/>
    </w:p>
    <w:p>
      <w:bookmarkStart w:id="511" w:name="s3ef16b71f15a"/>
      <w:pPr>
        <w:pStyle w:val="Heading2"/>
      </w:pPr>
      <w:r>
        <w:t>ADV001 파생·복합 서술어 복원</w:t>
      </w:r>
      <w:bookmarkEnd w:id="511"/>
    </w:p>
    <w:p>
      <w:r>
        <w:t>문제: DEV011/NEW004는 네 조건 모두 출발했나/시작했나로 청자 높임을 잃는다. 기존 검토 기록은 하/XSV로 인해 검색 대상이 누락됐다고 기록한다. DEV006의 쉬고 계세요는 단일 서술어로 축약하면 높임 상태 표현을 잘못 처리하기 쉽다.</w:t>
      </w:r>
    </w:p>
    <w:p>
      <w:r>
        <w:t>제안: 원문 span 안에서 명사+하/XSV 및 형용사 파생 접미사를 서술어로 복원하고, 복합 서술어는 본용언·보조용언·선어말어미·최종 어미를 분리 보존한다. 검색 질의는 복원된 기본형과 종결 기능을 함께 갖는다. 이 제안은 분석 계약이며 신규 방언 규칙은 아니다.</w:t>
      </w:r>
    </w:p>
    <w:p>
      <w:r>
        <w:t>적용 조건: 파생 접미사의 실제 품사가 XSV/XSA이고 같은 서술어 결합을 구성할 때 / 쉬고 계시다처럼 본용언과 보조적 높임 표현이 연결될 때</w:t>
      </w:r>
    </w:p>
    <w:p>
      <w:r>
        <w:t>보존 사항: 원문 span / 부정의 범위 / 과거·양태 / 주체 높임과 청자 높임의 별도 값</w:t>
      </w:r>
    </w:p>
    <w:p>
      <w:r>
        <w:t>반례·범위 제한: 출발이라는 명사 단독 사용을 출발하다로 복원하지 않는다. / 하/XSV라는 이유만으로 뒤의 어미를 방언형으로 확정하지 않는다. / 계시다를 일반 이다와 합치지 않으며, 문장 의미에 따라 독립 존재 동사일 수 있음을 구분한다.</w:t>
      </w:r>
    </w:p>
    <w:p>
      <w:r>
        <w:t>불확실성: 출발했나예/시작했나예는 비교 실험용 후보다. 지역·세대별 자연스러움은 별도 검증이 필요하다. 분석 버그 설명은 기존 검토 기록에 근거하며 본 작업에서 코드를 재실행한 것은 아니다.</w:t>
      </w:r>
    </w:p>
    <w:p>
      <w:r>
        <w:t>검토 판단: 분석 계약 복원은 동의. 같은 어절의 XSV/XSA와 원문 span을 검사하고 독립 계시다와 보조 구성을 구별해야 한다. 제안된 출발했나예는 별도 후보이며 자동 gold가 아니다.</w:t>
      </w:r>
    </w:p>
    <w:p>
      <w:pPr>
        <w:pStyle w:val="Caption"/>
      </w:pPr>
      <w:r>
        <w:t>출처 상태: model_advice_not_documentary_fact. 현재 생산 KG 적용 비활성. 제안 예문을 문헌의 확인형으로 취급하지 않는다.</w:t>
      </w:r>
    </w:p>
    <w:p>
      <w:bookmarkStart w:id="520" w:name="sc90a63390341"/>
      <w:pPr>
        <w:pStyle w:val="Heading2"/>
      </w:pPr>
      <w:r>
        <w:t>ADV002 의문 유형과 높임 문의</w:t>
      </w:r>
      <w:bookmarkEnd w:id="520"/>
    </w:p>
    <w:p>
      <w:r>
        <w:t>문제: DEV013의 될까요가 전 조건 될까로 낮아지고 NEW005는 될래예/대예로 문의 기능이 흔들린다. DEV016은 선택 질문인데 가노/돌아가노가 반복된다.</w:t>
      </w:r>
    </w:p>
    <w:p>
      <w:r>
        <w:t>제안: 물음표 하나로 모든 질문 어미를 검색하지 말고 판정·의문사·선택·문의/제안 의도를 구분한다. 까요에는 원문의 비단정적 문의 기능과 청자 높임을 별도 보존한다. -고/-노와 -가/-나를 전역 문자열 대응으로 사용하지 않는다.</w:t>
      </w:r>
    </w:p>
    <w:p>
      <w:r>
        <w:t>적용 조건: 주절 또는 독립 질문 구간 / 몇 시에 만나면 될까요, 어디에 놓으면 될까요 같은 문의 구문</w:t>
      </w:r>
    </w:p>
    <w:p>
      <w:r>
        <w:t>보존 사항: 의문사와 대안 목록 / 서술어 종류 / 청자 높임 / 문의·선택·제안의 구별</w:t>
      </w:r>
    </w:p>
    <w:p>
      <w:r>
        <w:t>반례·범위 제한: 몇 시에 만나면 될까 봐처럼 인용·내포된 까를 청자 높임 종결로 처리하지 않는다. / 왜/어디가 있다고 무조건 노를 붙이지 않는다. 명사 서술과 동사 서술의 후보도 구분해야 한다. / Sonnet DEV013의 되겠노는 청자 높임 보존의 정답으로 사용하지 않는다.</w:t>
      </w:r>
    </w:p>
    <w:p>
      <w:r>
        <w:t>불확실성: 질문 어미의 정확한 분포는 지역과 담화에 영향을 받는다. 제안 예시는 시험 후보이며 질문 유형만으로 완전한 규칙을 확정하지 않는다.</w:t>
      </w:r>
    </w:p>
    <w:p>
      <w:r>
        <w:t>검토 판단: 질문 하위유형 구별은 동의하지만 제안·문의·예측이 중첩할 수 있다. 될래예 금지는 해당 입력 국소 지침으로 제한하고 모든 까요 문장에 적용하지 않는다.</w:t>
      </w:r>
    </w:p>
    <w:p>
      <w:pPr>
        <w:pStyle w:val="Caption"/>
      </w:pPr>
      <w:r>
        <w:t>출처 상태: model_advice_not_documentary_fact. 현재 생산 KG 적용 비활성. 제안 예문을 문헌의 확인형으로 취급하지 않는다.</w:t>
      </w:r>
    </w:p>
    <w:p>
      <w:bookmarkStart w:id="529" w:name="s50c13a7ed660"/>
      <w:pPr>
        <w:pStyle w:val="Heading2"/>
      </w:pPr>
      <w:r>
        <w:t>ADV003 세요의 요청·서술 구별</w:t>
      </w:r>
      <w:bookmarkEnd w:id="529"/>
    </w:p>
    <w:p>
      <w:r>
        <w:t>문제: 주세요/세요가 주예·주세·걸으세로 생성되거나 쉬세요가 쉬어예로 바뀌는 등 요청 기능과 높임 처리가 불안정하다.</w:t>
      </w:r>
    </w:p>
    <w:p>
      <w:r>
        <w:t>제안: 세요/주세요/지 마세요를 요청·권유·금지 구성별로 조회한다. 세요 자체를 일괄 치환하지 않는다. 동사 어간에 결합하는 요청 후보와 부탁을 나타내는 주다 구성, 금지 구성을 각각 검토된 단위로 제공한다.</w:t>
      </w:r>
    </w:p>
    <w:p>
      <w:r>
        <w:t>적용 조건: 청자에게 하는 공손한 요청·권유·금지로 확인된 구간 / 제3자 상태를 설명하는 계세요 등과 구분된 경우</w:t>
      </w:r>
    </w:p>
    <w:p>
      <w:r>
        <w:t>보존 사항: 요청 또는 금지 화행 / 행동 주체 / 이동 방향 / 상대 높임 / 보조용언 주다/드리다의 기능</w:t>
      </w:r>
    </w:p>
    <w:p>
      <w:r>
        <w:t>반례·범위 제한: 할머니가 방에서 쉬세요는 문맥상 평서일 수 있으므로 무조건 명령으로 바꾸지 않는다. / 걸으이소와 같은 결합형은 불규칙 활용 및 지역적 자연스러움 확인 없이 일반 규칙으로 확정하지 않는다. / 내려오세요의 오다를 가다로 바꾸지 않는다.</w:t>
      </w:r>
    </w:p>
    <w:p>
      <w:r>
        <w:t>불확실성: 주이소/마이소/쉬이소는 비교 모델의 공통 후보이나 구체적인 사회적 거리·지역 적합성을 독립 검증하지 않았다.</w:t>
      </w:r>
    </w:p>
    <w:p>
      <w:r>
        <w:t>검토 판단: 공손 요청과 제3자 상태 보고를 먼저 구별한다. 문헌 대조가 가세예를 확인한 만큼 -세예 등을 일반적으로 불안정·오류 형태로 취급하지 않는다. 주이소/마이소/쉬이소 선택은 지역·사회관계 검토 대상이다.</w:t>
      </w:r>
    </w:p>
    <w:p>
      <w:pPr>
        <w:pStyle w:val="Caption"/>
      </w:pPr>
      <w:r>
        <w:t>출처 상태: model_advice_not_documentary_fact. 현재 생산 KG 적용 비활성. 제안 예문을 문헌의 확인형으로 취급하지 않는다.</w:t>
      </w:r>
    </w:p>
    <w:p>
      <w:bookmarkStart w:id="538" w:name="se8acf76159da"/>
      <w:pPr>
        <w:pStyle w:val="Heading2"/>
      </w:pPr>
      <w:r>
        <w:t>ADV004 죠/네요의 화용 기능</w:t>
      </w:r>
      <w:bookmarkEnd w:id="538"/>
    </w:p>
    <w:p>
      <w:r>
        <w:t>문제: 힘드셨죠는 힘드셨제 또는 원문 그대로 남고, 단순 부정 아니야가 아니제로 바뀐다. 좋네요/맵네요는 거의 그대로 남는다.</w:t>
      </w:r>
    </w:p>
    <w:p>
      <w:r>
        <w:t>제안: 죠의 확인·공감 요청과 네요의 관찰·감탄 기능을 구분한다. 단순 평서에 제/지 계열을 자동 부가하지 않는다. 기존 시제·주체 높임을 유지한 종결부 후보를 제공한다.</w:t>
      </w:r>
    </w:p>
    <w:p>
      <w:r>
        <w:t>적용 조건: 원문 종결 기능이 확인/공감 또는 관찰/감탄으로 식별된 구간 / 죠가 문장 최종 어미일 때</w:t>
      </w:r>
    </w:p>
    <w:p>
      <w:r>
        <w:t>보존 사항: 과거 / 주체 높임 시 / 청자 높임 / 원문의 확인/관찰 태도</w:t>
      </w:r>
    </w:p>
    <w:p>
      <w:r>
        <w:t>반례·범위 제한: 그 사람이 싫은 건 아니야를 아니제로 바꾸면 전제·확인 태도가 추가될 수 있다. / Sonnet 힘들었지예는 원문의 주체 높임 시를 잃으므로 그대로 정답 처리하지 않는다. / 참을 억수로로 바꾸는 강도 확대는 이 규칙에 포함하지 않는다.</w:t>
      </w:r>
    </w:p>
    <w:p>
      <w:r>
        <w:t>불확실성: 지예/네예 예시는 문헌 검증 전 모델 제안이다. 모든 죠·네요 용례의 동일 대응을 주장하지 않는다.</w:t>
      </w:r>
    </w:p>
    <w:p>
      <w:r>
        <w:t>검토 판단: 지예/네예 후보는 유용하지만 -제에 언제나 원문에 없는 화용이 추가된다고 확정하지 않는다. 문장부호 하나로 죠의 화행을 고정하지 말고 해석 불확실성을 기록한다.</w:t>
      </w:r>
    </w:p>
    <w:p>
      <w:pPr>
        <w:pStyle w:val="Caption"/>
      </w:pPr>
      <w:r>
        <w:t>출처 상태: model_advice_not_documentary_fact. 현재 생산 KG 적용 비활성. 제안 예문을 문헌의 확인형으로 취급하지 않는다.</w:t>
      </w:r>
    </w:p>
    <w:p>
      <w:bookmarkStart w:id="547" w:name="sf68697384b6f"/>
      <w:pPr>
        <w:pStyle w:val="Heading2"/>
      </w:pPr>
      <w:r>
        <w:t>ADV005 목록과 실제 결합 조건 분리</w:t>
      </w:r>
      <w:bookmarkEnd w:id="547"/>
    </w:p>
    <w:p>
      <w:r>
        <w:t>문제: 라예/었어예는 일부 성공하지만 목록에서 검색된 래예가 말씀드릴게요에 적용되는 등 결합과 화행의 근거가 부족하다.</w:t>
      </w:r>
    </w:p>
    <w:p>
      <w:r>
        <w:t>제안: 어미 목록은 표현 존재 정보로 분리한다. 실제 변환은 입력 구성·결합 위치·보존할 선어말어미·결과 후보를 갖춘 규칙이나 검토된 예시가 있을 때만 승인한다. 시제·양태를 포함한 전체 문자열 치환보다 어간/선어말어미/종결부를 분리한 계획을 쓴다.</w:t>
      </w:r>
    </w:p>
    <w:p>
      <w:r>
        <w:t>적용 조건: 명사 서술 예요/이에요의 평서 환경 / 었어요/았어요 계열의 과거 공손 종결 / 긍정·부정·의문 등 원문 기능을 구분한 경우</w:t>
      </w:r>
    </w:p>
    <w:p>
      <w:r>
        <w:t>보존 사항: 과거·미래/추정·의지 / 부정 / 주체 높임 / 명사 서술 여부 / 약속/의도와 문의의 구별</w:t>
      </w:r>
    </w:p>
    <w:p>
      <w:r>
        <w:t>반례·범위 제한: 예요→라예를 일반 동사 어간 뒤에 적용하지 않는다. / 했어예를 활용 사례 하나만으로 모든 받침·불규칙 어간에 기계 결합하지 않는다. / 말씀드릴게요→말씀드릴래예는 목록형 래예만으로 승인하지 않는다. / 약속인 할게요와 청자 의향을 묻는 할래요를 혼동하지 않는다.</w:t>
      </w:r>
    </w:p>
    <w:p>
      <w:r>
        <w:t>불확실성: 실제 결합 표는 문헌 대조자가 검증해야 한다. 위 예시는 규칙 형식을 보여주는 모델 제안이며 지역 전체의 정답이 아니다.</w:t>
      </w:r>
    </w:p>
    <w:p>
      <w:r>
        <w:t>검토 판단: 형태 존재와 구체 결합을 구분하는 원칙은 동의. -래예를 명사 뒤에만 허용하거나 동사 뒤 금지하는 규칙은 안 된다. 모양이래예와 보실래예?가 서로 다른 구성일 수 있으므로 용법별 결합 근거를 붙인다. 말씀드릴게요→말씀드릴래예 미승인은 현재 문장의 양태와 목록만의 근거 부족에 한정한다.</w:t>
      </w:r>
    </w:p>
    <w:p>
      <w:pPr>
        <w:pStyle w:val="Caption"/>
      </w:pPr>
      <w:r>
        <w:t>출처 상태: model_advice_not_documentary_fact. 현재 생산 KG 적용 비활성. 제안 예문을 문헌의 확인형으로 취급하지 않는다.</w:t>
      </w:r>
    </w:p>
    <w:p>
      <w:bookmarkStart w:id="556" w:name="sf017a9ef8bd9"/>
      <w:pPr>
        <w:pStyle w:val="Heading2"/>
      </w:pPr>
      <w:r>
        <w:t>ADV006 높임·겸양·주어/호격 보존</w:t>
      </w:r>
      <w:bookmarkEnd w:id="556"/>
    </w:p>
    <w:p>
      <w:r>
        <w:t>문제: NEW002 저는→나는, NEW003 께서는→께는, 비교 Sonnet의 제→내·할머니께서→할매요 등은 높임이나 논항 역할을 바꾼다.</w:t>
      </w:r>
    </w:p>
    <w:p>
      <w:r>
        <w:t>제안: 높임을 하나의 고/저 플래그로 처리하지 말고 청자 높임, 주체 높임, 겸양 어휘·대명사, 호칭/주격 역할을 독립 보존한다. 방언화가 겸양 대명사 교체를 요구한다고 가정하지 않는다.</w:t>
      </w:r>
    </w:p>
    <w:p>
      <w:r>
        <w:t>적용 조건: 저/제/제가/저는 및 드리다/모시다/말씀드리다를 포함한 구간 / 께서/께서는, 호격 호칭, 시/셨이 포함된 구간</w:t>
      </w:r>
    </w:p>
    <w:p>
      <w:r>
        <w:t>보존 사항: 저/제 계열의 겸양 / 주격 께서와 화제 는의 구조 / 주체 높임 / 청자 높임 / 호격 대 주어 구별</w:t>
      </w:r>
    </w:p>
    <w:p>
      <w:r>
        <w:t>반례·범위 제한: 할머니께서라는 주어를 할매요라는 부름말로 바꾸지 않는다. / 원문이 할머니, ...인 직접 호칭이면 호격 자체가 오류는 아니다. / 친한 사이의 내가를 제가로 일괄 높이지 않는다. / 사투리에 저/제가가 없다는 전제를 두지 않는다.</w:t>
      </w:r>
    </w:p>
    <w:p>
      <w:r>
        <w:t>불확실성: 겸양의 자연스러움과 지역적 호칭은 대화 관계에 따라 달라진다. 이 규칙은 원문이 명시한 관계를 우선 보존하는 실험 정책이다.</w:t>
      </w:r>
    </w:p>
    <w:p>
      <w:r>
        <w:t>검토 판단: 청자·주체 높임·겸양·논항 역할의 분리 보존을 실험 정책으로 채택할 수 있다. 지역에서의 사회언어학적 공손함 전체를 단순 대명사 일치로 판정해서는 안 된다.</w:t>
      </w:r>
    </w:p>
    <w:p>
      <w:pPr>
        <w:pStyle w:val="Caption"/>
      </w:pPr>
      <w:r>
        <w:t>출처 상태: model_advice_not_documentary_fact. 현재 생산 KG 적용 비활성. 제안 예문을 문헌의 확인형으로 취급하지 않는다.</w:t>
      </w:r>
    </w:p>
    <w:p>
      <w:bookmarkStart w:id="565" w:name="sfd54a5857b1c"/>
      <w:pPr>
        <w:pStyle w:val="Heading2"/>
      </w:pPr>
      <w:r>
        <w:t>ADV007 관형절 보존</w:t>
      </w:r>
      <w:bookmarkEnd w:id="565"/>
    </w:p>
    <w:p>
      <w:r>
        <w:t>문제: 가는 길·좋아하는 빵이 가노 길·좋아하노 빵·좋아허 과자로 깨진다. 가던 길로 바꾸는 것도 원문의 상을 달리할 수 있다.</w:t>
      </w:r>
    </w:p>
    <w:p>
      <w:r>
        <w:t>제안: 관형절 끝을 종결어미 검색과 분리한다. 명사를 수식하는 ETM 구간은 관형 관계와 시상 값을 보존하고 어휘 변환이 필요할 때만 어간을 바꾼 뒤 관형형 결합을 검토한다.</w:t>
      </w:r>
    </w:p>
    <w:p>
      <w:r>
        <w:t>적용 조건: 가는 길/좋아하는 빵/좋아하는 과자처럼 후행 명사를 수식하는 구간 / 형태 분석과 의존 관계가 관형 기능을 지지하는 경우</w:t>
      </w:r>
    </w:p>
    <w:p>
      <w:r>
        <w:t>보존 사항: 관형 기능 / 진행·습관/과거·회상의 차이 / 수식 대상 명사 / 가다/오다 방향</w:t>
      </w:r>
    </w:p>
    <w:p>
      <w:r>
        <w:t>반례·범위 제한: 가는→가던을 단순 방언 치환으로 취급하지 않는다. / 가노?라는 독립 질문과 가는 길의 관형형을 구별한다. / Sonnet 집에 오는 길은 원문 이동 방향의 정답으로 쓰지 않는다. / 원문에서 방언과 공유하는 관형형을 유지하는 것은 실패가 아니다.</w:t>
      </w:r>
    </w:p>
    <w:p>
      <w:r>
        <w:t>불확실성: 문법 보존 예시는 방언성을 최대화하지 않는다. 별도 지역 관형형이 문헌에 있으면 조건 확인 후 적용 가능하다.</w:t>
      </w:r>
    </w:p>
    <w:p>
      <w:r>
        <w:t>검토 판단: 관형절과 종결 구분 및 상 보존은 동의. 이미 KG에 RYU full0098 참고 진술이 있으므로 모델 보완 전에 관련 문헌 지식을 조회하는 경로를 검토한다. 이 출처의 범위를 넘어 모든 방언 관형형이 표준어와 동일하다고 일반화하지 않는다.</w:t>
      </w:r>
    </w:p>
    <w:p>
      <w:pPr>
        <w:pStyle w:val="Caption"/>
      </w:pPr>
      <w:r>
        <w:t>출처 상태: model_advice_not_documentary_fact. 현재 생산 KG 적용 비활성. 제안 예문을 문헌의 확인형으로 취급하지 않는다.</w:t>
      </w:r>
    </w:p>
    <w:p>
      <w:bookmarkStart w:id="574" w:name="sd42951120467"/>
      <w:pPr>
        <w:pStyle w:val="Heading2"/>
      </w:pPr>
      <w:r>
        <w:t>ADV008 어휘 의미 역할과 적용 범위</w:t>
      </w:r>
      <w:bookmarkEnd w:id="574"/>
    </w:p>
    <w:p>
      <w:r>
        <w:t>문제: 시간적 먼저가 앞에로 반복 치환되나 문헌 대조자는 RYU PDF27에서 먼저→앞에와 앞에 가요 예문을 확인했다고 보고했다. 따라서 이 치환 자체를 의미 오류로 단정하지 않고 지역·말투 적합성을 확인해야 한다. 도착할 때가 올 때로 변형되거나 잘 못 먹는데의 잘이 생략되는 경우도 있다.</w:t>
      </w:r>
    </w:p>
    <w:p>
      <w:r>
        <w:t>제안: 어휘 후보마다 시간 순서·공간 위치·이동 방향·정도·가능성 등 의미 역할을 확인한다. 먼저→앞에는 문헌 예문을 후보 설명에 포함하고 지역·말투 적합성을 검토하되 일괄 금지하지 않는다. 원문 먼저를 유지하는 후보도 함께 허용한다. 선택적 치환은 필수 의미·높임 보존보다 낮은 우선순위를 둔다.</w:t>
      </w:r>
    </w:p>
    <w:p>
      <w:r>
        <w:t>적용 조건: 다른 행동/사람보다 앞서 하는 시간적 먼저 / 방향성이 있는 가다/오다, 도착점이 중요한 도착하다 / 잘 못 V와 못 V의 차이가 있는 구간</w:t>
      </w:r>
    </w:p>
    <w:p>
      <w:r>
        <w:t>보존 사항: 시간 순서 / 공간/이동 방향 / 정도 표현 / 도착 완료 의미 / 절의 필수 내용</w:t>
      </w:r>
    </w:p>
    <w:p>
      <w:r>
        <w:t>반례·범위 제한: 앞에 앉다라는 공간 표현을 먼저 앉다로 역치환하지 않는다. / 먼저/앞에 대응이 모든 방언 문맥에서 틀렸다고 단정하지 않는다. / 잘 못 먹다를 못 먹다로 축소하지 않는다. / 도착할 때까지를 올 때까지로 바꿀 때 도착점·완료 의미가 보존되는지 따로 검토한다.</w:t>
      </w:r>
    </w:p>
    <w:p>
      <w:r>
        <w:t>불확실성: 문헌 대조자의 RYU PDF27 앞에 가요 예문 보고로 보아 시간적 앞에를 일괄 오류 판정했던 해석은 수정해야 한다. 본 조언자는 원문 이미지를 직접 확인하지 않았으므로 대조자 산출물을 근거로 연결해야 한다. 먼저와 앞에의 대상 말투 선호는 화자 검증 대상이다.</w:t>
      </w:r>
    </w:p>
    <w:p>
      <w:r>
        <w:t>검토 판단: 갱신된 제안의 먼저/앞에 일괄 금지 철회에 동의. 시간 앞에가 문헌 예문으로 지지되므로 먼저 유지가 항상 더 정확하다는 프롬프트도 피한다. 잘 못의 정도와 못의 가능성은 별도로 보존한다.</w:t>
      </w:r>
    </w:p>
    <w:p>
      <w:pPr>
        <w:pStyle w:val="Caption"/>
      </w:pPr>
      <w:r>
        <w:t>출처 상태: model_advice_not_documentary_fact. 현재 생산 KG 적용 비활성. 제안 예문을 문헌의 확인형으로 취급하지 않는다.</w:t>
      </w:r>
    </w:p>
    <w:p>
      <w:bookmarkStart w:id="583" w:name="sd93f3d281dfb"/>
      <w:pPr>
        <w:pStyle w:val="Heading2"/>
      </w:pPr>
      <w:r>
        <w:t>ADV009 인용·경험·전언 구분</w:t>
      </w:r>
      <w:bookmarkEnd w:id="583"/>
    </w:p>
    <w:p>
      <w:r>
        <w:t>문제: 인용 구문은 거의 표준어로 남고, C LONG002의 맛있더라→맛있대는 직접 경험/전언의 해석을 확인해야 한다. 문헌 대조자의 보고에 따르면 경상도 -대가 -더라에 대응하는 용법이 있어, 표준어의 전언 해석만으로 오류로 확정할 수 없다. Sonnet 온다고 했어→온다 카더라도 회상·증거성 비교가 필요하다.</w:t>
      </w:r>
    </w:p>
    <w:p>
      <w:r>
        <w:t>제안: 인용하다/말하다 구문과 직접 경험 종결을 별도 기능으로 검색한다. 온다고 했어에 제안하는 온다 캤다는 인용 행위의 과거를 보존하는 후보로 검토한다. -대는 지역별 직접 경험 용법과 표준어 전언 용법을 구별하고, 조회된 근거가 어느 용법을 뒷받침하는지 표시한다. 검증 전에는 원문의 -더라를 유지하는 선택도 허용한다.</w:t>
      </w:r>
    </w:p>
    <w:p>
      <w:r>
        <w:t>적용 조건: 명시적인 발화 주체와 인용 내용이 있는 구간 / 더라가 화자의 경험/회상을 나타내는 구간 / 부정은 인용 내용인지 인용 의도 부정인지 확인된 경우</w:t>
      </w:r>
    </w:p>
    <w:p>
      <w:r>
        <w:t>보존 사항: 발화 주체 / 인용 내용 / 보고 시제 / 직접 경험 대 전언 / 부정의 작용 범위</w:t>
      </w:r>
    </w:p>
    <w:p>
      <w:r>
        <w:t>반례·범위 제한: 온다 캤다와 온다 카더라를 항상 동의어로 두지 않는다. / 버리라는 뜻이 아니었다는 인용 의도 부정이므로 버리지 말라는 뜻이었다로 단정해서 뒤집지 않는다. / 맛있더라는 표준어와 공유되는 형태라 그대로 두어도 된다.</w:t>
      </w:r>
    </w:p>
    <w:p>
      <w:r>
        <w:t>불확실성: 캤다 결합 및 인용 축약의 지역별 범위는 문헌·화자 검증 대상이다. 직접 경험과 전언 구별은 현재 오류 분석의 보존 기준이다. 문헌 대조자가 NAMU_GRAMMAR PDF28의 더라→대/더라/더래 대응을 보고했으나 본 조언자는 원문을 직접 확인하지 않았으므로 구체 근거와 확정 판단은 대조자의 산출물을 따른다.</w:t>
      </w:r>
    </w:p>
    <w:p>
      <w:r>
        <w:t>검토 판단: 갱신된 제안의 -대 경험형 인정에 동의. 맛있대를 전언이라는 이유만으로 자동 거절하지 않는다. 명시적 인용·경험 구분과 표/예문의 표기 차이를 함께 추적한다.</w:t>
      </w:r>
    </w:p>
    <w:p>
      <w:pPr>
        <w:pStyle w:val="Caption"/>
      </w:pPr>
      <w:r>
        <w:t>출처 상태: model_advice_not_documentary_fact. 현재 생산 KG 적용 비활성. 제안 예문을 문헌의 확인형으로 취급하지 않는다.</w:t>
      </w:r>
    </w:p>
    <w:p>
      <w:bookmarkStart w:id="592" w:name="s9ec638b02573"/>
      <w:pPr>
        <w:pStyle w:val="Heading1"/>
      </w:pPr>
      <w:r>
        <w:t>부록 D. 근거 파일·재현·검증 범위</w:t>
      </w:r>
      <w:bookmarkEnd w:id="592"/>
    </w:p>
    <w:p>
      <w:bookmarkStart w:id="593" w:name="sd9d26942473b"/>
      <w:pPr>
        <w:pStyle w:val="Heading2"/>
      </w:pPr>
      <w:r>
        <w:t>D.1 이전 버전은 이 정도로만 구분</w:t>
      </w:r>
      <w:bookmarkEnd w:id="593"/>
    </w:p>
    <w:tbl>
      <w:tblPr>
        <w:tblStyle w:val="LightShading-Accent1"/>
        <w:tblW w:type="auto" w:w="0"/>
        <w:tblLayout w:type="fixed"/>
        <w:tblLook w:firstColumn="1" w:firstRow="1" w:lastColumn="0" w:lastRow="0" w:noHBand="0" w:noVBand="1" w:val="04A0"/>
      </w:tblPr>
      <w:tblGrid>
        <w:gridCol w:w="2268"/>
        <w:gridCol w:w="7483"/>
      </w:tblGrid>
      <w:tr>
        <w:trPr>
          <w:tblHeader/>
          <w:cantSplit/>
        </w:trPr>
        <w:tc>
          <w:tcPr>
            <w:tcW w:type="dxa" w:w="2268"/>
          </w:tcPr>
          <w:p>
            <w:pPr>
              <w:spacing w:after="60" w:line="252" w:lineRule="auto"/>
            </w:pPr>
            <w:r>
              <w:rPr>
                <w:sz w:val="17"/>
              </w:rPr>
              <w:t>명칭</w:t>
            </w:r>
          </w:p>
        </w:tc>
        <w:tc>
          <w:tcPr>
            <w:tcW w:type="dxa" w:w="7483"/>
          </w:tcPr>
          <w:p>
            <w:pPr>
              <w:spacing w:after="60" w:line="252" w:lineRule="auto"/>
            </w:pPr>
            <w:r>
              <w:rPr>
                <w:sz w:val="17"/>
              </w:rPr>
              <w:t>현재 보고에서 필요한 차이</w:t>
            </w:r>
          </w:p>
        </w:tc>
      </w:tr>
      <w:tr>
        <w:trPr>
          <w:cantSplit/>
        </w:trPr>
        <w:tc>
          <w:tcPr>
            <w:tcW w:type="dxa" w:w="2268"/>
          </w:tcPr>
          <w:p>
            <w:pPr>
              <w:spacing w:after="60" w:line="252" w:lineRule="auto"/>
            </w:pPr>
            <w:r>
              <w:rPr>
                <w:sz w:val="17"/>
              </w:rPr>
              <w:t>legacy_graph</w:t>
            </w:r>
          </w:p>
        </w:tc>
        <w:tc>
          <w:tcPr>
            <w:tcW w:type="dxa" w:w="7483"/>
          </w:tcPr>
          <w:p>
            <w:pPr>
              <w:spacing w:after="60" w:line="252" w:lineRule="auto"/>
            </w:pPr>
            <w:r>
              <w:rPr>
                <w:sz w:val="17"/>
              </w:rPr>
              <w:t>current_kg의 기존 KG와 기존 조회 방식. v2 비교는 KG만 고정적으로 교체한 실험이 아니라 전체 조회 시스템 비교.</w:t>
            </w:r>
          </w:p>
        </w:tc>
      </w:tr>
      <w:tr>
        <w:trPr>
          <w:cantSplit/>
        </w:trPr>
        <w:tc>
          <w:tcPr>
            <w:tcW w:type="dxa" w:w="2268"/>
          </w:tcPr>
          <w:p>
            <w:pPr>
              <w:spacing w:after="60" w:line="252" w:lineRule="auto"/>
            </w:pPr>
            <w:r>
              <w:rPr>
                <w:sz w:val="17"/>
              </w:rPr>
              <w:t>v2_direct</w:t>
            </w:r>
          </w:p>
        </w:tc>
        <w:tc>
          <w:tcPr>
            <w:tcW w:type="dxa" w:w="7483"/>
          </w:tcPr>
          <w:p>
            <w:pPr>
              <w:spacing w:after="60" w:line="252" w:lineRule="auto"/>
            </w:pPr>
            <w:r>
              <w:rPr>
                <w:sz w:val="17"/>
              </w:rPr>
              <w:t>새KG의 직접 후보를 사용하되 활용 관계 확장 후보를 제외한 조건.</w:t>
            </w:r>
          </w:p>
        </w:tc>
      </w:tr>
      <w:tr>
        <w:trPr>
          <w:cantSplit/>
        </w:trPr>
        <w:tc>
          <w:tcPr>
            <w:tcW w:type="dxa" w:w="2268"/>
          </w:tcPr>
          <w:p>
            <w:pPr>
              <w:spacing w:after="60" w:line="252" w:lineRule="auto"/>
            </w:pPr>
            <w:r>
              <w:rPr>
                <w:sz w:val="17"/>
              </w:rPr>
              <w:t>v2_graph</w:t>
            </w:r>
          </w:p>
        </w:tc>
        <w:tc>
          <w:tcPr>
            <w:tcW w:type="dxa" w:w="7483"/>
          </w:tcPr>
          <w:p>
            <w:pPr>
              <w:spacing w:after="60" w:line="252" w:lineRule="auto"/>
            </w:pPr>
            <w:r>
              <w:rPr>
                <w:sz w:val="17"/>
              </w:rPr>
              <w:t>활용 진술과 관계 경로를 추가한 조건. 단순히 같은 정보에 엣지만 추가한 순수 토폴로지 비교가 아님.</w:t>
            </w:r>
          </w:p>
        </w:tc>
      </w:tr>
      <w:tr>
        <w:trPr>
          <w:cantSplit/>
        </w:trPr>
        <w:tc>
          <w:tcPr>
            <w:tcW w:type="dxa" w:w="2268"/>
          </w:tcPr>
          <w:p>
            <w:pPr>
              <w:spacing w:after="60" w:line="252" w:lineRule="auto"/>
            </w:pPr>
            <w:r>
              <w:rPr>
                <w:sz w:val="17"/>
              </w:rPr>
              <w:t>최신A/B/C/D</w:t>
            </w:r>
          </w:p>
        </w:tc>
        <w:tc>
          <w:tcPr>
            <w:tcW w:type="dxa" w:w="7483"/>
          </w:tcPr>
          <w:p>
            <w:pPr>
              <w:spacing w:after="60" w:line="252" w:lineRule="auto"/>
            </w:pPr>
            <w:r>
              <w:rPr>
                <w:sz w:val="17"/>
              </w:rPr>
              <w:t>종결 대응 보완 후의 같은KG v2에서 조회 방식×전달 형식을 비교. A가 해당시점 v2_graph 기준선.</w:t>
            </w:r>
          </w:p>
        </w:tc>
      </w:tr>
      <w:tr>
        <w:trPr>
          <w:cantSplit/>
        </w:trPr>
        <w:tc>
          <w:tcPr>
            <w:tcW w:type="dxa" w:w="2268"/>
          </w:tcPr>
          <w:p>
            <w:pPr>
              <w:spacing w:after="60" w:line="252" w:lineRule="auto"/>
            </w:pPr>
            <w:r>
              <w:rPr>
                <w:sz w:val="17"/>
              </w:rPr>
              <w:t>최신4역할 검토</w:t>
            </w:r>
          </w:p>
        </w:tc>
        <w:tc>
          <w:tcPr>
            <w:tcW w:type="dxa" w:w="7483"/>
          </w:tcPr>
          <w:p>
            <w:pPr>
              <w:spacing w:after="60" w:line="252" w:lineRule="auto"/>
            </w:pPr>
            <w:r>
              <w:rPr>
                <w:sz w:val="17"/>
              </w:rPr>
              <w:t>출력·원문·KG를 대조한 진단과 제안 생성. 새로운 번역 실험 또는 기본 코드 변경이 아님.</w:t>
            </w:r>
          </w:p>
        </w:tc>
      </w:tr>
    </w:tbl>
    <w:p/>
    <w:p>
      <w:bookmarkStart w:id="595" w:name="s50ddc61ba518"/>
      <w:pPr>
        <w:pStyle w:val="Heading2"/>
      </w:pPr>
      <w:r>
        <w:t>D.2 주요 근거 파일 지도</w:t>
      </w:r>
      <w:bookmarkEnd w:id="595"/>
    </w:p>
    <w:tbl>
      <w:tblPr>
        <w:tblStyle w:val="LightShading-Accent1"/>
        <w:tblW w:type="auto" w:w="0"/>
        <w:tblLayout w:type="fixed"/>
        <w:tblLook w:firstColumn="1" w:firstRow="1" w:lastColumn="0" w:lastRow="0" w:noHBand="0" w:noVBand="1" w:val="04A0"/>
      </w:tblPr>
      <w:tblGrid>
        <w:gridCol w:w="2268"/>
        <w:gridCol w:w="7483"/>
      </w:tblGrid>
      <w:tr>
        <w:trPr>
          <w:tblHeader/>
          <w:cantSplit/>
        </w:trPr>
        <w:tc>
          <w:tcPr>
            <w:tcW w:type="dxa" w:w="2268"/>
          </w:tcPr>
          <w:p>
            <w:pPr>
              <w:spacing w:after="60" w:line="252" w:lineRule="auto"/>
            </w:pPr>
            <w:r>
              <w:rPr>
                <w:sz w:val="17"/>
              </w:rPr>
              <w:t>목적</w:t>
            </w:r>
          </w:p>
        </w:tc>
        <w:tc>
          <w:tcPr>
            <w:tcW w:type="dxa" w:w="7483"/>
          </w:tcPr>
          <w:p>
            <w:pPr>
              <w:spacing w:after="60" w:line="252" w:lineRule="auto"/>
            </w:pPr>
            <w:r>
              <w:rPr>
                <w:sz w:val="17"/>
              </w:rPr>
              <w:t>저장소 경로</w:t>
            </w:r>
          </w:p>
        </w:tc>
      </w:tr>
      <w:tr>
        <w:trPr>
          <w:cantSplit/>
        </w:trPr>
        <w:tc>
          <w:tcPr>
            <w:tcW w:type="dxa" w:w="2268"/>
          </w:tcPr>
          <w:p>
            <w:pPr>
              <w:spacing w:after="60" w:line="252" w:lineRule="auto"/>
            </w:pPr>
            <w:r>
              <w:rPr>
                <w:sz w:val="17"/>
              </w:rPr>
              <w:t>현재KG 계약·규모</w:t>
            </w:r>
          </w:p>
        </w:tc>
        <w:tc>
          <w:tcPr>
            <w:tcW w:type="dxa" w:w="7483"/>
          </w:tcPr>
          <w:p>
            <w:pPr>
              <w:spacing w:after="60" w:line="252" w:lineRule="auto"/>
            </w:pPr>
            <w:r>
              <w:rPr>
                <w:sz w:val="17"/>
              </w:rPr>
              <w:t>kg_v2/AUTHORING.md; fact.schema.json; source_registry.json; reports/build_summary.json</w:t>
            </w:r>
          </w:p>
        </w:tc>
      </w:tr>
      <w:tr>
        <w:trPr>
          <w:cantSplit/>
        </w:trPr>
        <w:tc>
          <w:tcPr>
            <w:tcW w:type="dxa" w:w="2268"/>
          </w:tcPr>
          <w:p>
            <w:pPr>
              <w:spacing w:after="60" w:line="252" w:lineRule="auto"/>
            </w:pPr>
            <w:r>
              <w:rPr>
                <w:sz w:val="17"/>
              </w:rPr>
              <w:t>현재 데이터·기본 코드</w:t>
            </w:r>
          </w:p>
        </w:tc>
        <w:tc>
          <w:tcPr>
            <w:tcW w:type="dxa" w:w="7483"/>
          </w:tcPr>
          <w:p>
            <w:pPr>
              <w:spacing w:after="60" w:line="252" w:lineRule="auto"/>
            </w:pPr>
            <w:r>
              <w:rPr>
                <w:sz w:val="17"/>
              </w:rPr>
              <w:t>kg_v2/facts.jsonl; graph.json; sentence_retrieval.py; query.py; run_translation.py</w:t>
            </w:r>
          </w:p>
        </w:tc>
      </w:tr>
      <w:tr>
        <w:trPr>
          <w:cantSplit/>
        </w:trPr>
        <w:tc>
          <w:tcPr>
            <w:tcW w:type="dxa" w:w="2268"/>
          </w:tcPr>
          <w:p>
            <w:pPr>
              <w:spacing w:after="60" w:line="252" w:lineRule="auto"/>
            </w:pPr>
            <w:r>
              <w:rPr>
                <w:sz w:val="17"/>
              </w:rPr>
              <w:t>입력 분석</w:t>
            </w:r>
          </w:p>
        </w:tc>
        <w:tc>
          <w:tcPr>
            <w:tcW w:type="dxa" w:w="7483"/>
          </w:tcPr>
          <w:p>
            <w:pPr>
              <w:spacing w:after="60" w:line="252" w:lineRule="auto"/>
            </w:pPr>
            <w:r>
              <w:rPr>
                <w:sz w:val="17"/>
              </w:rPr>
              <w:t>current_kg/experiments/run_auto_analysis_development.py; analysis_input.py; source_analysis_guard.py</w:t>
            </w:r>
          </w:p>
        </w:tc>
      </w:tr>
      <w:tr>
        <w:trPr>
          <w:cantSplit/>
        </w:trPr>
        <w:tc>
          <w:tcPr>
            <w:tcW w:type="dxa" w:w="2268"/>
          </w:tcPr>
          <w:p>
            <w:pPr>
              <w:spacing w:after="60" w:line="252" w:lineRule="auto"/>
            </w:pPr>
            <w:r>
              <w:rPr>
                <w:sz w:val="17"/>
              </w:rPr>
              <w:t>실험설계·고정 설정</w:t>
            </w:r>
          </w:p>
        </w:tc>
        <w:tc>
          <w:tcPr>
            <w:tcW w:type="dxa" w:w="7483"/>
          </w:tcPr>
          <w:p>
            <w:pPr>
              <w:spacing w:after="60" w:line="252" w:lineRule="auto"/>
            </w:pPr>
            <w:r>
              <w:rPr>
                <w:sz w:val="17"/>
              </w:rPr>
              <w:t>reports/kg_v2_factorial_20261012/protocol.json; experiment.py; semantic_retrieval.py</w:t>
            </w:r>
          </w:p>
        </w:tc>
      </w:tr>
      <w:tr>
        <w:trPr>
          <w:cantSplit/>
        </w:trPr>
        <w:tc>
          <w:tcPr>
            <w:tcW w:type="dxa" w:w="2268"/>
          </w:tcPr>
          <w:p>
            <w:pPr>
              <w:spacing w:after="60" w:line="252" w:lineRule="auto"/>
            </w:pPr>
            <w:r>
              <w:rPr>
                <w:sz w:val="17"/>
              </w:rPr>
              <w:t>실제입력·분석·조회·출력</w:t>
            </w:r>
          </w:p>
        </w:tc>
        <w:tc>
          <w:tcPr>
            <w:tcW w:type="dxa" w:w="7483"/>
          </w:tcPr>
          <w:p>
            <w:pPr>
              <w:spacing w:after="60" w:line="252" w:lineRule="auto"/>
            </w:pPr>
            <w:r>
              <w:rPr>
                <w:sz w:val="17"/>
              </w:rPr>
              <w:t>reports/kg_v2_factorial_20261012/jobs.json; analysis.json; retrieval.json; outputs.json</w:t>
            </w:r>
          </w:p>
        </w:tc>
      </w:tr>
      <w:tr>
        <w:trPr>
          <w:cantSplit/>
        </w:trPr>
        <w:tc>
          <w:tcPr>
            <w:tcW w:type="dxa" w:w="2268"/>
          </w:tcPr>
          <w:p>
            <w:pPr>
              <w:spacing w:after="60" w:line="252" w:lineRule="auto"/>
            </w:pPr>
            <w:r>
              <w:rPr>
                <w:sz w:val="17"/>
              </w:rPr>
              <w:t>통계</w:t>
            </w:r>
          </w:p>
        </w:tc>
        <w:tc>
          <w:tcPr>
            <w:tcW w:type="dxa" w:w="7483"/>
          </w:tcPr>
          <w:p>
            <w:pPr>
              <w:spacing w:after="60" w:line="252" w:lineRule="auto"/>
            </w:pPr>
            <w:r>
              <w:rPr>
                <w:sz w:val="17"/>
              </w:rPr>
              <w:t>reports/kg_v2_advisory_20261012/measure_retrieval.py; retrieval_statistics.json; segment_lengths.tsv; input_lengths.tsv</w:t>
            </w:r>
          </w:p>
        </w:tc>
      </w:tr>
      <w:tr>
        <w:trPr>
          <w:cantSplit/>
        </w:trPr>
        <w:tc>
          <w:tcPr>
            <w:tcW w:type="dxa" w:w="2268"/>
          </w:tcPr>
          <w:p>
            <w:pPr>
              <w:spacing w:after="60" w:line="252" w:lineRule="auto"/>
            </w:pPr>
            <w:r>
              <w:rPr>
                <w:sz w:val="17"/>
              </w:rPr>
              <w:t>네역할 검토</w:t>
            </w:r>
          </w:p>
        </w:tc>
        <w:tc>
          <w:tcPr>
            <w:tcW w:type="dxa" w:w="7483"/>
          </w:tcPr>
          <w:p>
            <w:pPr>
              <w:spacing w:after="60" w:line="252" w:lineRule="auto"/>
            </w:pPr>
            <w:r>
              <w:rPr>
                <w:sz w:val="17"/>
              </w:rPr>
              <w:t>reports/kg_v2_advisory_20261012/advisor.json; counterexamples.json; literature.json; reviewed_advice.json; coordinator_validation.json</w:t>
            </w:r>
          </w:p>
        </w:tc>
      </w:tr>
      <w:tr>
        <w:trPr>
          <w:cantSplit/>
        </w:trPr>
        <w:tc>
          <w:tcPr>
            <w:tcW w:type="dxa" w:w="2268"/>
          </w:tcPr>
          <w:p>
            <w:pPr>
              <w:spacing w:after="60" w:line="252" w:lineRule="auto"/>
            </w:pPr>
            <w:r>
              <w:rPr>
                <w:sz w:val="17"/>
              </w:rPr>
              <w:t>이전 평가 정정</w:t>
            </w:r>
          </w:p>
        </w:tc>
        <w:tc>
          <w:tcPr>
            <w:tcW w:type="dxa" w:w="7483"/>
          </w:tcPr>
          <w:p>
            <w:pPr>
              <w:spacing w:after="60" w:line="252" w:lineRule="auto"/>
            </w:pPr>
            <w:r>
              <w:rPr>
                <w:sz w:val="17"/>
              </w:rPr>
              <w:t>reports/kg_v2_advisory_20261012/interpretation_corrections.txt; coordinator_report.txt</w:t>
            </w:r>
          </w:p>
        </w:tc>
      </w:tr>
      <w:tr>
        <w:trPr>
          <w:cantSplit/>
        </w:trPr>
        <w:tc>
          <w:tcPr>
            <w:tcW w:type="dxa" w:w="2268"/>
          </w:tcPr>
          <w:p>
            <w:pPr>
              <w:spacing w:after="60" w:line="252" w:lineRule="auto"/>
            </w:pPr>
            <w:r>
              <w:rPr>
                <w:sz w:val="17"/>
              </w:rPr>
              <w:t>모델비교</w:t>
            </w:r>
          </w:p>
        </w:tc>
        <w:tc>
          <w:tcPr>
            <w:tcW w:type="dxa" w:w="7483"/>
          </w:tcPr>
          <w:p>
            <w:pPr>
              <w:spacing w:after="60" w:line="252" w:lineRule="auto"/>
            </w:pPr>
            <w:r>
              <w:rPr>
                <w:sz w:val="17"/>
              </w:rPr>
              <w:t>reports/astra_high_no_kg_20261012/protocol.json; reports/model_comparison_20261012/comparison.json</w:t>
            </w:r>
          </w:p>
        </w:tc>
      </w:tr>
      <w:tr>
        <w:trPr>
          <w:cantSplit/>
        </w:trPr>
        <w:tc>
          <w:tcPr>
            <w:tcW w:type="dxa" w:w="2268"/>
          </w:tcPr>
          <w:p>
            <w:pPr>
              <w:spacing w:after="60" w:line="252" w:lineRule="auto"/>
            </w:pPr>
            <w:r>
              <w:rPr>
                <w:sz w:val="17"/>
              </w:rPr>
              <w:t>이번 문서</w:t>
            </w:r>
          </w:p>
        </w:tc>
        <w:tc>
          <w:tcPr>
            <w:tcW w:type="dxa" w:w="7483"/>
          </w:tcPr>
          <w:p>
            <w:pPr>
              <w:spacing w:after="60" w:line="252" w:lineRule="auto"/>
            </w:pPr>
            <w:r>
              <w:rPr>
                <w:sz w:val="17"/>
              </w:rPr>
              <w:t>reports/current_briefing_20261012/build_report.py; evidence_inventory.json; document_validation.json</w:t>
            </w:r>
          </w:p>
        </w:tc>
      </w:tr>
    </w:tbl>
    <w:p/>
    <w:p>
      <w:bookmarkStart w:id="597" w:name="s200a90d92dec"/>
      <w:pPr>
        <w:pStyle w:val="Heading2"/>
      </w:pPr>
      <w:r>
        <w:t>D.3 재현과 검증의 범위</w:t>
      </w:r>
      <w:bookmarkEnd w:id="597"/>
    </w:p>
    <w:p>
      <w:pPr>
        <w:spacing w:after="0" w:line="252" w:lineRule="auto"/>
      </w:pPr>
      <w:r>
        <w:rPr>
          <w:sz w:val="16"/>
        </w:rPr>
        <w:t>.venv/retrieval/bin/python reports/kg_v2_advisory_20261012/measure_retrieval.py</w:t>
      </w:r>
    </w:p>
    <w:p>
      <w:pPr>
        <w:spacing w:after="0" w:line="252" w:lineRule="auto"/>
      </w:pPr>
      <w:r>
        <w:rPr>
          <w:sz w:val="16"/>
        </w:rPr>
        <w:t>.venv/retrieval/bin/python reports/kg_v2_advisory_20261012/integrate.py</w:t>
      </w:r>
    </w:p>
    <w:p>
      <w:pPr>
        <w:spacing w:after="0" w:line="252" w:lineRule="auto"/>
      </w:pPr>
      <w:r>
        <w:rPr>
          <w:sz w:val="16"/>
        </w:rPr>
        <w:t>.venv/retrieval/bin/python reports/current_briefing_20261012/build_report.py</w:t>
      </w:r>
    </w:p>
    <w:p/>
    <w:p>
      <w:r>
        <w:t>측정·통합 스크립트는 기존 로그를 읽으며 Qwen을 새로 호출하지 않는다. 문서 작성 스크립트는 저장된 자료와 현재 코드의 지시문을 읽어DOCX와 도식을 만든다. 생산 실행 코드나 이전 실험을 덮어쓰지 않는다. 원본PDF·모델 캐시·접속 환경이 필요한 생성 재실행과는 구분한다.</w:t>
      </w:r>
    </w:p>
    <w:p>
      <w:r>
        <w:t>이번 문서 생성에서 실제 그래프 개수, 통계의 분모, 출력200개, 인용22개 검토 기록과 기존 파일 해시를 확인한다. 근거 파일의SHA256 목록을 evidence_inventory.json에 남긴다. API 주소·인증 정보는 문서에 넣지 않는다. Git에 변경사항이 있을 수 있으므로 커밋 하나만으로 최신 작업 상태를 대표하지 않는다.</w:t>
      </w:r>
    </w:p>
    <w:p>
      <w:r>
        <w:t>문서 검증 범위는 document_validation.json에 기록한다. Word/LibreOffice의 실제 페이지 렌더링이 불가능한 환경이면 그 한계를 명시한다. 내용 검증·DOCX 구조 검증과 실제 인쇄 페이지 검증을 동일하게 부르지 않는다.</w:t>
      </w:r>
    </w:p>
    <w:sectPr w:rsidR="00FC693F" w:rsidRPr="0006063C" w:rsidSect="00034616">
      <w:headerReference w:type="default" r:id="rId9"/>
      <w:footerReference w:type="default" r:id="rId10"/>
      <w:pgSz w:w="11906" w:h="16838"/>
      <w:pgMar w:top="1020" w:right="1077" w:bottom="964" w:left="107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2026-10-12 기준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경상도 방언 KG 연구 · 현재 구현 및 최신 실험 보고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Noto Sans CJK KR" w:hAnsi="Noto Sans CJK KR" w:eastAsia="Noto Sans CJK KR"/>
      <w:b/>
      <w:bCs/>
      <w:color w:val="163B5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163B5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163B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color w:val="163B5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KR" w:hAnsi="Noto Sans CJK KR" w:eastAsia="Noto Sans CJK KR"/>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KR" w:hAnsi="Noto Sans CJK KR" w:eastAsia="Noto Sans CJK KR"/>
      <w:b/>
      <w:bCs/>
      <w:color w:val="596775"/>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경상도 방언 KG 연구 — 현재 구현·실험·개선 과제 상세 보고</dc:title>
  <dc:subject>2026-10-13 보고용; KG v2, 50개 입력 A/B/C/D, 실제 전달량, 4역할 검토</dc:subject>
  <dc:creator>연구 프로젝트 기록 정리</dc:creator>
  <cp:keywords/>
  <dc:description>generated by python-docx</dc:description>
  <cp:lastModifiedBy/>
  <cp:revision>1</cp:revision>
  <dcterms:created xsi:type="dcterms:W3CDTF">2013-12-23T23:15:00Z</dcterms:created>
  <dcterms:modified xsi:type="dcterms:W3CDTF">2013-12-23T23:15:00Z</dcterms:modified>
  <cp:category/>
</cp:coreProperties>
</file>