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B818FF"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3D4734">
      <w:pPr>
        <w:pStyle w:val="Heading1"/>
      </w:pPr>
      <w:r>
        <w:t>Change Log</w:t>
      </w:r>
    </w:p>
    <w:p w:rsidR="000A4195" w:rsidRDefault="000A4195" w:rsidP="000A4195">
      <w:pPr>
        <w:pStyle w:val="ChangeLogHeader"/>
      </w:pPr>
      <w:r>
        <w:t>Next</w:t>
      </w:r>
      <w:r>
        <w:tab/>
        <w:t>Date</w:t>
      </w:r>
      <w:r>
        <w:tab/>
        <w:t>Author</w:t>
      </w:r>
    </w:p>
    <w:p w:rsidR="000A4195" w:rsidRDefault="000A4195" w:rsidP="000A4195">
      <w:r>
        <w:t>Description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82F92" w:rsidRDefault="00882F92" w:rsidP="003D4734">
      <w:pPr>
        <w:pStyle w:val="Heading1"/>
      </w:pPr>
      <w:r>
        <w:t>Source Layout</w:t>
      </w:r>
    </w:p>
    <w:p w:rsidR="00882F92" w:rsidRDefault="00882F92" w:rsidP="00882F92">
      <w:pPr>
        <w:pStyle w:val="Heading2"/>
      </w:pPr>
      <w:r>
        <w:t>File Naming</w:t>
      </w:r>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r>
        <w:t>Directory structure</w:t>
      </w:r>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r>
        <w:lastRenderedPageBreak/>
        <w:t>Templates</w:t>
      </w:r>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3D4734" w:rsidRDefault="003D4734" w:rsidP="003D4734">
      <w:pPr>
        <w:pStyle w:val="Heading1"/>
      </w:pPr>
      <w:r>
        <w:t>Conventions</w:t>
      </w:r>
    </w:p>
    <w:p w:rsidR="001760CC" w:rsidRPr="001760CC" w:rsidRDefault="001760CC" w:rsidP="001760CC">
      <w:r>
        <w:t>This section list the various editing conventions and styles.</w:t>
      </w:r>
    </w:p>
    <w:p w:rsidR="008A2E72" w:rsidRDefault="008A2E72" w:rsidP="003D4734">
      <w:pPr>
        <w:pStyle w:val="Heading2"/>
      </w:pPr>
      <w:r>
        <w:t>Spelling</w:t>
      </w:r>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lastRenderedPageBreak/>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0B4539" w:rsidRDefault="000B4539" w:rsidP="003D4734">
      <w:pPr>
        <w:pStyle w:val="Heading2"/>
      </w:pPr>
      <w:r>
        <w:t>Styles</w:t>
      </w:r>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lastRenderedPageBreak/>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lastRenderedPageBreak/>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lastRenderedPageBreak/>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 xml:space="preserve">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w:t>
      </w:r>
      <w:r>
        <w:lastRenderedPageBreak/>
        <w:t>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r>
        <w:t>Importing Content</w:t>
      </w:r>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r>
        <w:t>Examples</w:t>
      </w:r>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r>
        <w:t>Graphics</w:t>
      </w:r>
    </w:p>
    <w:p w:rsidR="00392B76" w:rsidRDefault="00392B76" w:rsidP="00392B76">
      <w:r>
        <w:t>Here are the original instructions for importing graphics. This too may be about to change.</w:t>
      </w:r>
    </w:p>
    <w:p w:rsidR="00392B76" w:rsidRDefault="00392B76" w:rsidP="00392B76">
      <w:r>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w:t>
      </w:r>
      <w:r>
        <w:lastRenderedPageBreak/>
        <w:t>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r>
        <w:t>Build Instructions</w:t>
      </w:r>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r>
        <w:t>Creating a new 'book'</w:t>
      </w:r>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lastRenderedPageBreak/>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0" w:name="_Ref461013733"/>
      <w:bookmarkStart w:id="1" w:name="_Ref461017423"/>
      <w:r>
        <w:t xml:space="preserve">Restoring </w:t>
      </w:r>
      <w:r w:rsidR="00CB028E">
        <w:t>Editing</w:t>
      </w:r>
      <w:bookmarkEnd w:id="0"/>
      <w:r>
        <w:t xml:space="preserve"> Context</w:t>
      </w:r>
      <w:bookmarkEnd w:id="1"/>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r>
        <w:t xml:space="preserve">PDF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4D5A0F" w:rsidRDefault="004D5A0F" w:rsidP="004D5A0F">
      <w:pPr>
        <w:pStyle w:val="ListParagraph"/>
        <w:numPr>
          <w:ilvl w:val="0"/>
          <w:numId w:val="26"/>
        </w:numPr>
      </w:pPr>
      <w:r>
        <w:t>Update the Cover</w:t>
      </w:r>
      <w:r w:rsidR="001266A9">
        <w:br/>
        <w:t xml:space="preserve">This is required </w:t>
      </w:r>
      <w:r>
        <w:t>to change the title, date and version on the front co</w:t>
      </w:r>
      <w:r w:rsidR="001266A9">
        <w:t>ver.</w:t>
      </w:r>
      <w:r>
        <w:br/>
      </w:r>
      <w:r w:rsidR="001266A9">
        <w:t xml:space="preserve">These are edited in a word document, which is used to create </w:t>
      </w:r>
      <w:r>
        <w:t xml:space="preserve">a pdf file which </w:t>
      </w:r>
      <w:r w:rsidR="001266A9">
        <w:t xml:space="preserve">in turn </w:t>
      </w:r>
      <w:r>
        <w:t>Framemaker includes in Cover.fm</w:t>
      </w:r>
      <w:r w:rsidR="004C3EB7">
        <w:t>.</w:t>
      </w:r>
      <w:r w:rsidR="007A4C97">
        <w:t xml:space="preserve"> The 'Update' step will refresh this.</w:t>
      </w:r>
    </w:p>
    <w:p w:rsidR="00EA1E78" w:rsidRDefault="00F55D3C" w:rsidP="004D5A0F">
      <w:pPr>
        <w:pStyle w:val="ListParagraph"/>
        <w:numPr>
          <w:ilvl w:val="1"/>
          <w:numId w:val="26"/>
        </w:numPr>
      </w:pPr>
      <w:r>
        <w:t>Update the source document in ArtOriginal/MSWord</w:t>
      </w:r>
    </w:p>
    <w:p w:rsidR="00EA1E78" w:rsidRDefault="00EA1E78" w:rsidP="00EA1E78">
      <w:pPr>
        <w:pStyle w:val="ListParagraph"/>
        <w:numPr>
          <w:ilvl w:val="2"/>
          <w:numId w:val="26"/>
        </w:numPr>
      </w:pPr>
      <w:r>
        <w:t>JDF</w:t>
      </w:r>
      <w:r>
        <w:tab/>
      </w:r>
      <w:r w:rsidR="00F55D3C" w:rsidRPr="00F55D3C">
        <w:rPr>
          <w:b/>
        </w:rPr>
        <w:t>Cover_Art_1.6.doc</w:t>
      </w:r>
    </w:p>
    <w:p w:rsidR="004D5A0F" w:rsidRPr="00EA1E78" w:rsidRDefault="00EA1E78" w:rsidP="00EA1E78">
      <w:pPr>
        <w:pStyle w:val="ListParagraph"/>
        <w:numPr>
          <w:ilvl w:val="2"/>
          <w:numId w:val="26"/>
        </w:numPr>
      </w:pPr>
      <w:r>
        <w:t>XJDF</w:t>
      </w:r>
      <w:r>
        <w:tab/>
      </w:r>
      <w:r w:rsidR="00F55D3C" w:rsidRPr="00F55D3C">
        <w:rPr>
          <w:b/>
        </w:rPr>
        <w:t>Cover_Art_2.0.doc</w:t>
      </w:r>
    </w:p>
    <w:p w:rsidR="00EA1E78" w:rsidRDefault="00EA1E78" w:rsidP="00EA1E78">
      <w:pPr>
        <w:pStyle w:val="ListParagraph"/>
        <w:numPr>
          <w:ilvl w:val="2"/>
          <w:numId w:val="26"/>
        </w:numPr>
      </w:pPr>
      <w:r>
        <w:t>Both</w:t>
      </w:r>
      <w:r>
        <w:tab/>
        <w:t>N/A</w:t>
      </w:r>
    </w:p>
    <w:p w:rsidR="00EA1E78" w:rsidRDefault="00F55D3C" w:rsidP="004D5A0F">
      <w:pPr>
        <w:pStyle w:val="ListParagraph"/>
        <w:numPr>
          <w:ilvl w:val="1"/>
          <w:numId w:val="26"/>
        </w:numPr>
      </w:pPr>
      <w:r>
        <w:t>Save as a PDF in FrameMaker/Graphics folder</w:t>
      </w:r>
    </w:p>
    <w:p w:rsidR="00EA1E78" w:rsidRDefault="00EA1E78" w:rsidP="00EA1E78">
      <w:pPr>
        <w:pStyle w:val="ListParagraph"/>
        <w:numPr>
          <w:ilvl w:val="2"/>
          <w:numId w:val="26"/>
        </w:numPr>
      </w:pPr>
      <w:r>
        <w:t>JDF</w:t>
      </w:r>
      <w:r>
        <w:tab/>
      </w:r>
      <w:r w:rsidR="00F55D3C" w:rsidRPr="00F55D3C">
        <w:rPr>
          <w:b/>
        </w:rPr>
        <w:t>Cover_Art_1.6.pdf</w:t>
      </w:r>
    </w:p>
    <w:p w:rsidR="00F55D3C" w:rsidRPr="00F55D3C" w:rsidRDefault="00EA1E78" w:rsidP="00EA1E78">
      <w:pPr>
        <w:pStyle w:val="ListParagraph"/>
        <w:numPr>
          <w:ilvl w:val="2"/>
          <w:numId w:val="26"/>
        </w:numPr>
      </w:pPr>
      <w:r>
        <w:t>XJDF</w:t>
      </w:r>
      <w:r>
        <w:tab/>
      </w:r>
      <w:r w:rsidR="00F55D3C" w:rsidRPr="00F55D3C">
        <w:rPr>
          <w:b/>
        </w:rPr>
        <w:t>Cover_Art_2.0.pdf</w:t>
      </w:r>
    </w:p>
    <w:p w:rsidR="00EA1E78" w:rsidRDefault="00EA1E78" w:rsidP="00EA1E78">
      <w:pPr>
        <w:pStyle w:val="ListParagraph"/>
        <w:numPr>
          <w:ilvl w:val="2"/>
          <w:numId w:val="26"/>
        </w:numPr>
      </w:pPr>
      <w:r>
        <w:t>Both</w:t>
      </w:r>
      <w:r>
        <w:tab/>
        <w:t>N/A</w:t>
      </w:r>
    </w:p>
    <w:p w:rsidR="001266A9" w:rsidRDefault="001266A9" w:rsidP="00F55D3C">
      <w:pPr>
        <w:pStyle w:val="ListParagraph"/>
        <w:numPr>
          <w:ilvl w:val="0"/>
          <w:numId w:val="26"/>
        </w:numPr>
      </w:pPr>
      <w:r>
        <w:t>Apply the correct template</w:t>
      </w:r>
      <w:r>
        <w:br/>
        <w:t xml:space="preserve">This is required to ensure the correct conditional views are set. This is required prior to the updating of the TOC and LOF </w:t>
      </w:r>
      <w:r w:rsidR="004C3EB7">
        <w:t xml:space="preserve">otherwise these 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lastRenderedPageBreak/>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FC4A24" w:rsidRDefault="006445F8" w:rsidP="00FC4A24">
      <w:pPr>
        <w:pStyle w:val="ListParagraph"/>
        <w:numPr>
          <w:ilvl w:val="3"/>
          <w:numId w:val="26"/>
        </w:numPr>
        <w:tabs>
          <w:tab w:val="left" w:pos="5387"/>
        </w:tabs>
      </w:pPr>
      <w:r>
        <w:t>Import from Document</w:t>
      </w:r>
      <w:r w:rsidR="00DD47ED">
        <w:tab/>
      </w:r>
      <w:r>
        <w:t>Contains the correct template</w:t>
      </w:r>
    </w:p>
    <w:p w:rsidR="00CC0DC4" w:rsidRDefault="006445F8" w:rsidP="00FC4A24">
      <w:pPr>
        <w:pStyle w:val="ListParagraph"/>
        <w:numPr>
          <w:ilvl w:val="3"/>
          <w:numId w:val="26"/>
        </w:numPr>
        <w:tabs>
          <w:tab w:val="left" w:pos="5387"/>
        </w:tabs>
      </w:pPr>
      <w:r>
        <w:t>Import and Update</w:t>
      </w:r>
      <w:r>
        <w:tab/>
      </w:r>
      <w:r w:rsidR="00DD47ED">
        <w:t xml:space="preserve">Only 'Conditional Text Settings' is </w:t>
      </w:r>
      <w:r w:rsidR="00FC4A24">
        <w:tab/>
      </w:r>
      <w:r w:rsidR="00DD47ED">
        <w:t>checked</w:t>
      </w:r>
      <w:r w:rsidR="00BB0915">
        <w:t xml:space="preserve"> - all the others must be </w:t>
      </w:r>
      <w:r w:rsidR="00BB0915">
        <w:tab/>
        <w:t>unchecked</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CC0DC4" w:rsidRDefault="00CC0DC4" w:rsidP="00FC4A24">
      <w:pPr>
        <w:pStyle w:val="ListParagraph"/>
        <w:numPr>
          <w:ilvl w:val="3"/>
          <w:numId w:val="26"/>
        </w:numPr>
      </w:pPr>
      <w:r>
        <w:t>The "Generate" box should list the four automatically generated documents, namely JDF1TOC.fm, JDF1LOF.fm, JDF1LOT.fm and JDF1LOE.fm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lastRenderedPageBreak/>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FA4EFE" w:rsidRDefault="001140AD" w:rsidP="00FA4EFE">
      <w:pPr>
        <w:pStyle w:val="Heading2"/>
      </w:pPr>
      <w:r>
        <w:t>HTML</w:t>
      </w:r>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lastRenderedPageBreak/>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lastRenderedPageBreak/>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B65" w:rsidRDefault="00E91B65" w:rsidP="00052216">
      <w:pPr>
        <w:spacing w:after="0" w:line="240" w:lineRule="auto"/>
      </w:pPr>
      <w:r>
        <w:separator/>
      </w:r>
    </w:p>
  </w:endnote>
  <w:endnote w:type="continuationSeparator" w:id="0">
    <w:p w:rsidR="00E91B65" w:rsidRDefault="00E91B65"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332688" w:rsidRDefault="00B818FF" w:rsidP="00052216">
    <w:pPr>
      <w:pStyle w:val="Footer"/>
      <w:rPr>
        <w:rFonts w:ascii="Tahoma" w:hAnsi="Tahoma" w:cs="Tahoma"/>
        <w:sz w:val="18"/>
        <w:szCs w:val="18"/>
      </w:rPr>
    </w:pPr>
    <w:sdt>
      <w:sdtPr>
        <w:rPr>
          <w:rFonts w:ascii="Tahoma" w:hAnsi="Tahoma" w:cs="Tahoma"/>
          <w:sz w:val="18"/>
          <w:szCs w:val="18"/>
        </w:rPr>
        <w:alias w:val="Company"/>
        <w:id w:val="62929958"/>
        <w:placeholder>
          <w:docPart w:val="534BC6E80A534C469813DB66C0143FA0"/>
        </w:placeholder>
        <w:dataBinding w:prefixMappings="xmlns:ns0='http://schemas.openxmlformats.org/officeDocument/2006/extended-properties' " w:xpath="/ns0:Properties[1]/ns0:Company[1]" w:storeItemID="{6668398D-A668-4E3E-A5EB-62B293D839F1}"/>
        <w:text/>
      </w:sdtPr>
      <w:sdtContent>
        <w:r w:rsidR="00B10E8C">
          <w:rPr>
            <w:rFonts w:ascii="Tahoma" w:hAnsi="Tahoma" w:cs="Tahoma"/>
            <w:sz w:val="18"/>
            <w:szCs w:val="18"/>
          </w:rPr>
          <w:t>The Bilney Partnership Ltd</w:t>
        </w:r>
      </w:sdtContent>
    </w:sdt>
    <w:r w:rsidR="00B10E8C"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sidR="00B10E8C">
          <w:rPr>
            <w:rFonts w:ascii="Tahoma" w:hAnsi="Tahoma" w:cs="Tahoma"/>
            <w:sz w:val="18"/>
            <w:szCs w:val="18"/>
          </w:rPr>
          <w:t>JDF and XJDF Specification Editing</w:t>
        </w:r>
      </w:sdtContent>
    </w:sdt>
    <w:r w:rsidR="00B10E8C" w:rsidRPr="00332688">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CC0C55">
      <w:rPr>
        <w:rFonts w:ascii="Tahoma" w:hAnsi="Tahoma" w:cs="Tahoma"/>
        <w:noProof/>
        <w:sz w:val="18"/>
        <w:szCs w:val="18"/>
      </w:rPr>
      <w:t>12</w:t>
    </w:r>
    <w:r>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437652" w:rsidRDefault="00B818FF">
    <w:pPr>
      <w:pStyle w:val="Footer"/>
      <w:rPr>
        <w:rFonts w:ascii="Tahoma" w:hAnsi="Tahoma" w:cs="Tahoma"/>
        <w:sz w:val="18"/>
        <w:szCs w:val="18"/>
      </w:rPr>
    </w:pPr>
    <w:sdt>
      <w:sdtPr>
        <w:alias w:val="Company"/>
        <w:id w:val="62929931"/>
        <w:dataBinding w:prefixMappings="xmlns:ns0='http://schemas.openxmlformats.org/officeDocument/2006/extended-properties' " w:xpath="/ns0:Properties[1]/ns0:Company[1]" w:storeItemID="{6668398D-A668-4E3E-A5EB-62B293D839F1}"/>
        <w:text/>
      </w:sdtPr>
      <w:sdtContent>
        <w:r w:rsidR="00B10E8C">
          <w:t>The Bilney Partnership Ltd</w:t>
        </w:r>
      </w:sdtContent>
    </w:sdt>
    <w:r w:rsidR="00B10E8C" w:rsidRPr="00437652">
      <w:rPr>
        <w:rFonts w:ascii="Tahoma" w:hAnsi="Tahoma" w:cs="Tahoma"/>
        <w:sz w:val="18"/>
        <w:szCs w:val="18"/>
      </w:rPr>
      <w:ptab w:relativeTo="margin" w:alignment="center" w:leader="none"/>
    </w:r>
    <w:r w:rsidR="00B10E8C" w:rsidRPr="00437652">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E62FFD">
      <w:rPr>
        <w:rFonts w:ascii="Tahoma" w:hAnsi="Tahoma" w:cs="Tahoma"/>
        <w:noProof/>
        <w:sz w:val="18"/>
        <w:szCs w:val="18"/>
      </w:rPr>
      <w:t>1</w:t>
    </w:r>
    <w:r>
      <w:rPr>
        <w:rFonts w:ascii="Tahoma" w:hAnsi="Tahoma" w:cs="Tahoma"/>
        <w:sz w:val="18"/>
        <w:szCs w:val="18"/>
      </w:rPr>
      <w:fldChar w:fldCharType="end"/>
    </w:r>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B65" w:rsidRDefault="00E91B65" w:rsidP="00052216">
      <w:pPr>
        <w:spacing w:after="0" w:line="240" w:lineRule="auto"/>
      </w:pPr>
      <w:r>
        <w:separator/>
      </w:r>
    </w:p>
  </w:footnote>
  <w:footnote w:type="continuationSeparator" w:id="0">
    <w:p w:rsidR="00E91B65" w:rsidRDefault="00E91B65"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10E8C" w:rsidRPr="00437652" w:rsidRDefault="00B10E8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0">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8"/>
  </w:num>
  <w:num w:numId="3">
    <w:abstractNumId w:val="10"/>
  </w:num>
  <w:num w:numId="4">
    <w:abstractNumId w:val="2"/>
  </w:num>
  <w:num w:numId="5">
    <w:abstractNumId w:val="13"/>
  </w:num>
  <w:num w:numId="6">
    <w:abstractNumId w:val="0"/>
  </w:num>
  <w:num w:numId="7">
    <w:abstractNumId w:val="0"/>
  </w:num>
  <w:num w:numId="8">
    <w:abstractNumId w:val="19"/>
  </w:num>
  <w:num w:numId="9">
    <w:abstractNumId w:val="15"/>
  </w:num>
  <w:num w:numId="10">
    <w:abstractNumId w:val="3"/>
  </w:num>
  <w:num w:numId="11">
    <w:abstractNumId w:val="9"/>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
  </w:num>
  <w:num w:numId="17">
    <w:abstractNumId w:val="4"/>
  </w:num>
  <w:num w:numId="18">
    <w:abstractNumId w:val="11"/>
  </w:num>
  <w:num w:numId="19">
    <w:abstractNumId w:val="7"/>
  </w:num>
  <w:num w:numId="20">
    <w:abstractNumId w:val="20"/>
  </w:num>
  <w:num w:numId="21">
    <w:abstractNumId w:val="0"/>
    <w:lvlOverride w:ilvl="0">
      <w:startOverride w:val="1"/>
    </w:lvlOverride>
  </w:num>
  <w:num w:numId="22">
    <w:abstractNumId w:val="22"/>
  </w:num>
  <w:num w:numId="23">
    <w:abstractNumId w:val="21"/>
  </w:num>
  <w:num w:numId="24">
    <w:abstractNumId w:val="8"/>
  </w:num>
  <w:num w:numId="25">
    <w:abstractNumId w:val="14"/>
  </w:num>
  <w:num w:numId="26">
    <w:abstractNumId w:val="12"/>
  </w:num>
  <w:num w:numId="27">
    <w:abstractNumId w:val="6"/>
  </w:num>
  <w:num w:numId="28">
    <w:abstractNumId w:val="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attachedTemplate r:id="rId1"/>
  <w:defaultTabStop w:val="720"/>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3D4734"/>
    <w:rsid w:val="00006131"/>
    <w:rsid w:val="00052216"/>
    <w:rsid w:val="000A4195"/>
    <w:rsid w:val="000B4539"/>
    <w:rsid w:val="000C11F8"/>
    <w:rsid w:val="00102E99"/>
    <w:rsid w:val="001140AD"/>
    <w:rsid w:val="00117B5F"/>
    <w:rsid w:val="00122E71"/>
    <w:rsid w:val="001266A9"/>
    <w:rsid w:val="001760CC"/>
    <w:rsid w:val="001D1B86"/>
    <w:rsid w:val="001F3C38"/>
    <w:rsid w:val="0023548B"/>
    <w:rsid w:val="00297797"/>
    <w:rsid w:val="002E0172"/>
    <w:rsid w:val="00313C77"/>
    <w:rsid w:val="00332688"/>
    <w:rsid w:val="00336B6E"/>
    <w:rsid w:val="003517CA"/>
    <w:rsid w:val="00392B76"/>
    <w:rsid w:val="003D03A4"/>
    <w:rsid w:val="003D4734"/>
    <w:rsid w:val="0040758E"/>
    <w:rsid w:val="00437652"/>
    <w:rsid w:val="00487388"/>
    <w:rsid w:val="004A536B"/>
    <w:rsid w:val="004C29CB"/>
    <w:rsid w:val="004C3EB7"/>
    <w:rsid w:val="004D5A0F"/>
    <w:rsid w:val="00514C6E"/>
    <w:rsid w:val="00535BF4"/>
    <w:rsid w:val="005C0CC0"/>
    <w:rsid w:val="005E4F39"/>
    <w:rsid w:val="005E6E0F"/>
    <w:rsid w:val="0063039A"/>
    <w:rsid w:val="006445F8"/>
    <w:rsid w:val="00650993"/>
    <w:rsid w:val="006B41EF"/>
    <w:rsid w:val="007023BC"/>
    <w:rsid w:val="007620BD"/>
    <w:rsid w:val="007A4C97"/>
    <w:rsid w:val="00804221"/>
    <w:rsid w:val="00864E9A"/>
    <w:rsid w:val="0086674B"/>
    <w:rsid w:val="00882F92"/>
    <w:rsid w:val="008A2E72"/>
    <w:rsid w:val="009B3F88"/>
    <w:rsid w:val="00A66189"/>
    <w:rsid w:val="00A82953"/>
    <w:rsid w:val="00B10E8C"/>
    <w:rsid w:val="00B44A88"/>
    <w:rsid w:val="00B818FF"/>
    <w:rsid w:val="00BB0915"/>
    <w:rsid w:val="00BE06CA"/>
    <w:rsid w:val="00C4692B"/>
    <w:rsid w:val="00C706BB"/>
    <w:rsid w:val="00C714AC"/>
    <w:rsid w:val="00C96BDD"/>
    <w:rsid w:val="00CB028E"/>
    <w:rsid w:val="00CC0C55"/>
    <w:rsid w:val="00CC0DC4"/>
    <w:rsid w:val="00CE1272"/>
    <w:rsid w:val="00D1628E"/>
    <w:rsid w:val="00D43658"/>
    <w:rsid w:val="00DD47ED"/>
    <w:rsid w:val="00DD7138"/>
    <w:rsid w:val="00E5567E"/>
    <w:rsid w:val="00E62FFD"/>
    <w:rsid w:val="00E91B65"/>
    <w:rsid w:val="00E9689E"/>
    <w:rsid w:val="00EA1E78"/>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534BC6E80A534C469813DB66C0143FA0"/>
        <w:category>
          <w:name w:val="General"/>
          <w:gallery w:val="placeholder"/>
        </w:category>
        <w:types>
          <w:type w:val="bbPlcHdr"/>
        </w:types>
        <w:behaviors>
          <w:behavior w:val="content"/>
        </w:behaviors>
        <w:guid w:val="{BB7AEEFF-3E5B-4CB9-84ED-43DA960E33DE}"/>
      </w:docPartPr>
      <w:docPartBody>
        <w:p w:rsidR="00046D2E" w:rsidRDefault="009438C5">
          <w:pPr>
            <w:pStyle w:val="534BC6E80A534C469813DB66C0143FA0"/>
          </w:pPr>
          <w:r w:rsidRPr="00616D4C">
            <w:rPr>
              <w:rStyle w:val="PlaceholderText"/>
            </w:rPr>
            <w:t>[Company]</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46D2E"/>
    <w:rsid w:val="00242775"/>
    <w:rsid w:val="00430D72"/>
    <w:rsid w:val="009438C5"/>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BC874-2CEC-4518-BEC8-A63EE534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955</TotalTime>
  <Pages>13</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The Bilney Partnership Ltd</Company>
  <LinksUpToDate>false</LinksUpToDate>
  <CharactersWithSpaces>29056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13</cp:revision>
  <dcterms:created xsi:type="dcterms:W3CDTF">2016-09-06T15:24:00Z</dcterms:created>
  <dcterms:modified xsi:type="dcterms:W3CDTF">2016-09-08T11:45:00Z</dcterms:modified>
</cp:coreProperties>
</file>