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317CB" w14:textId="06C9AEAE" w:rsidR="00AD07B5" w:rsidRPr="00AD07B5" w:rsidRDefault="00AD07B5" w:rsidP="00AD07B5">
      <w:pPr>
        <w:widowControl/>
        <w:spacing w:before="100" w:beforeAutospacing="1" w:after="100" w:afterAutospacing="1"/>
        <w:jc w:val="center"/>
        <w:outlineLvl w:val="0"/>
        <w:rPr>
          <w:rFonts w:ascii="Times New Roman" w:eastAsia="宋体" w:hAnsi="Times New Roman" w:cs="Times New Roman"/>
          <w:b/>
          <w:bCs/>
          <w:kern w:val="36"/>
          <w:sz w:val="24"/>
        </w:rPr>
      </w:pPr>
      <w:proofErr w:type="spellStart"/>
      <w:r w:rsidRPr="00AD07B5">
        <w:rPr>
          <w:rFonts w:ascii="Times New Roman" w:eastAsia="宋体" w:hAnsi="Times New Roman" w:cs="Times New Roman"/>
          <w:b/>
          <w:bCs/>
          <w:kern w:val="36"/>
          <w:sz w:val="24"/>
        </w:rPr>
        <w:t>CipherSafe</w:t>
      </w:r>
      <w:proofErr w:type="spellEnd"/>
      <w:r w:rsidRPr="00AD07B5">
        <w:rPr>
          <w:rFonts w:ascii="Times New Roman" w:eastAsia="宋体" w:hAnsi="Times New Roman" w:cs="Times New Roman"/>
          <w:b/>
          <w:bCs/>
          <w:kern w:val="36"/>
          <w:sz w:val="24"/>
        </w:rPr>
        <w:t xml:space="preserve"> Source-Available Non-Commercial License (CS-NC License)</w:t>
      </w:r>
    </w:p>
    <w:p w14:paraId="44F4A0E3" w14:textId="77777777" w:rsidR="00AD07B5" w:rsidRPr="00AD07B5" w:rsidRDefault="00AD07B5" w:rsidP="00AD07B5">
      <w:pPr>
        <w:widowControl/>
        <w:spacing w:before="100" w:beforeAutospacing="1" w:after="100" w:afterAutospacing="1"/>
        <w:jc w:val="center"/>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Version 1.0 – October 2025</w:t>
      </w:r>
    </w:p>
    <w:p w14:paraId="77CCF71C"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Preamble</w:t>
      </w:r>
    </w:p>
    <w:p w14:paraId="255218C4" w14:textId="0B11000B" w:rsidR="00AD07B5" w:rsidRPr="00AD07B5" w:rsidRDefault="00AD07B5" w:rsidP="00AD07B5">
      <w:pPr>
        <w:widowControl/>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 xml:space="preserve">The purpose of this License is to make the </w:t>
      </w:r>
      <w:proofErr w:type="spellStart"/>
      <w:r w:rsidRPr="00AD07B5">
        <w:rPr>
          <w:rFonts w:ascii="Times New Roman" w:eastAsia="宋体" w:hAnsi="Times New Roman" w:cs="Times New Roman"/>
          <w:kern w:val="0"/>
          <w:sz w:val="22"/>
          <w:szCs w:val="22"/>
        </w:rPr>
        <w:t>CipherSafe</w:t>
      </w:r>
      <w:proofErr w:type="spellEnd"/>
      <w:r w:rsidRPr="00AD07B5">
        <w:rPr>
          <w:rFonts w:ascii="Times New Roman" w:eastAsia="宋体" w:hAnsi="Times New Roman" w:cs="Times New Roman"/>
          <w:kern w:val="0"/>
          <w:sz w:val="22"/>
          <w:szCs w:val="22"/>
        </w:rPr>
        <w:t xml:space="preserve"> Software source available to users for non-commercial purposes, including personal study, academic research, or verification, while retaining all intellectual property rights with </w:t>
      </w: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 This License is not an OSI-approved open-source license.</w:t>
      </w:r>
    </w:p>
    <w:p w14:paraId="598CCF66"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1. Definitions</w:t>
      </w:r>
    </w:p>
    <w:p w14:paraId="09FD5EBD" w14:textId="77777777" w:rsidR="00AD07B5" w:rsidRPr="00AD07B5" w:rsidRDefault="00AD07B5" w:rsidP="00AD07B5">
      <w:pPr>
        <w:widowControl/>
        <w:numPr>
          <w:ilvl w:val="0"/>
          <w:numId w:val="1"/>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 xml:space="preserve">“Software” means all source code, schematics, design files, documentation, and related materials provided by </w:t>
      </w: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 or its suppliers.</w:t>
      </w:r>
    </w:p>
    <w:p w14:paraId="5828349A" w14:textId="77777777" w:rsidR="00AD07B5" w:rsidRPr="00AD07B5" w:rsidRDefault="00AD07B5" w:rsidP="00AD07B5">
      <w:pPr>
        <w:widowControl/>
        <w:numPr>
          <w:ilvl w:val="0"/>
          <w:numId w:val="1"/>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“You” means any individual or entity receiving the Software under this License.</w:t>
      </w:r>
    </w:p>
    <w:p w14:paraId="1976DDC7" w14:textId="77777777" w:rsidR="00AD07B5" w:rsidRPr="00AD07B5" w:rsidRDefault="00AD07B5" w:rsidP="00AD07B5">
      <w:pPr>
        <w:widowControl/>
        <w:numPr>
          <w:ilvl w:val="0"/>
          <w:numId w:val="1"/>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“Derivative Work” means any work based upon the Software, in whole or in part, including modifications, translations, adaptations, or any other transformation of the Software.</w:t>
      </w:r>
    </w:p>
    <w:p w14:paraId="0026C901" w14:textId="77777777" w:rsidR="00AD07B5" w:rsidRPr="00AD07B5" w:rsidRDefault="00AD07B5" w:rsidP="00AD07B5">
      <w:pPr>
        <w:widowControl/>
        <w:numPr>
          <w:ilvl w:val="0"/>
          <w:numId w:val="1"/>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“Non-Commercial Use” means any use not primarily intended for or directed toward commercial advantage, financial compensation, or promotion of products or services.</w:t>
      </w:r>
    </w:p>
    <w:p w14:paraId="0DC17CF9" w14:textId="70B6902D" w:rsidR="00AD07B5" w:rsidRPr="00AD07B5" w:rsidRDefault="00AD07B5" w:rsidP="00AD07B5">
      <w:pPr>
        <w:widowControl/>
        <w:numPr>
          <w:ilvl w:val="0"/>
          <w:numId w:val="1"/>
        </w:numPr>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 xml:space="preserve">“Supplier Materials” means any components of the Software provided by third-party suppliers under license to </w:t>
      </w: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 included under the same Non-Commercial Use terms.</w:t>
      </w:r>
    </w:p>
    <w:p w14:paraId="52E41C38"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2. Grant of License</w:t>
      </w:r>
    </w:p>
    <w:p w14:paraId="141B804A" w14:textId="77777777" w:rsidR="00AD07B5" w:rsidRPr="00AD07B5" w:rsidRDefault="00AD07B5" w:rsidP="00AD07B5">
      <w:pPr>
        <w:widowControl/>
        <w:spacing w:before="100" w:beforeAutospacing="1" w:after="100" w:afterAutospacing="1"/>
        <w:jc w:val="left"/>
        <w:rPr>
          <w:rFonts w:ascii="Times New Roman" w:eastAsia="宋体" w:hAnsi="Times New Roman" w:cs="Times New Roman"/>
          <w:kern w:val="0"/>
          <w:sz w:val="22"/>
          <w:szCs w:val="22"/>
        </w:rPr>
      </w:pP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 grants You a non-exclusive, non-transferable, royalty-free license to:</w:t>
      </w:r>
    </w:p>
    <w:p w14:paraId="7E155897" w14:textId="77777777" w:rsidR="00AD07B5" w:rsidRPr="00AD07B5" w:rsidRDefault="00AD07B5" w:rsidP="00AD07B5">
      <w:pPr>
        <w:widowControl/>
        <w:numPr>
          <w:ilvl w:val="0"/>
          <w:numId w:val="2"/>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 xml:space="preserve">Access, study, copy, and use the Software for Non-Commercial </w:t>
      </w:r>
      <w:proofErr w:type="gramStart"/>
      <w:r w:rsidRPr="00AD07B5">
        <w:rPr>
          <w:rFonts w:ascii="Times New Roman" w:eastAsia="宋体" w:hAnsi="Times New Roman" w:cs="Times New Roman"/>
          <w:kern w:val="0"/>
          <w:sz w:val="22"/>
          <w:szCs w:val="22"/>
        </w:rPr>
        <w:t>Use;</w:t>
      </w:r>
      <w:proofErr w:type="gramEnd"/>
    </w:p>
    <w:p w14:paraId="2B587256" w14:textId="4D42CC76" w:rsidR="00AD07B5" w:rsidRPr="00AD07B5" w:rsidRDefault="00AD07B5" w:rsidP="00AD07B5">
      <w:pPr>
        <w:widowControl/>
        <w:numPr>
          <w:ilvl w:val="0"/>
          <w:numId w:val="2"/>
        </w:numPr>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Create Derivative Works of the Software for Non-Commercial Use only, under the same license terms.</w:t>
      </w:r>
    </w:p>
    <w:p w14:paraId="7B2715EB"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3. Conditions</w:t>
      </w:r>
    </w:p>
    <w:p w14:paraId="2580DFEB" w14:textId="77777777" w:rsidR="00AD07B5" w:rsidRPr="00AD07B5" w:rsidRDefault="00AD07B5" w:rsidP="00ED5593">
      <w:pPr>
        <w:widowControl/>
        <w:numPr>
          <w:ilvl w:val="0"/>
          <w:numId w:val="4"/>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Non-Commercial Use – The Software and Derivative Works may not be used for commercial purposes, including activities intended for direct or indirect financial gain.</w:t>
      </w:r>
    </w:p>
    <w:p w14:paraId="5C1B0479" w14:textId="77777777" w:rsidR="00AD07B5" w:rsidRPr="00AD07B5" w:rsidRDefault="00AD07B5" w:rsidP="00ED5593">
      <w:pPr>
        <w:widowControl/>
        <w:numPr>
          <w:ilvl w:val="0"/>
          <w:numId w:val="4"/>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Attribution – All copyright, trademark, and proprietary notices must be retained in any copies or Derivative Works.</w:t>
      </w:r>
    </w:p>
    <w:p w14:paraId="13878873" w14:textId="77777777" w:rsidR="00AD07B5" w:rsidRPr="00AD07B5" w:rsidRDefault="00AD07B5" w:rsidP="00ED5593">
      <w:pPr>
        <w:widowControl/>
        <w:numPr>
          <w:ilvl w:val="0"/>
          <w:numId w:val="4"/>
        </w:numPr>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Redistribution of Derivatives – Any Derivative Works may only be distributed under the same Non-Commercial License terms.</w:t>
      </w:r>
    </w:p>
    <w:p w14:paraId="46670613" w14:textId="7DE24CC4" w:rsidR="00AD07B5" w:rsidRPr="00AD07B5" w:rsidRDefault="00AD07B5" w:rsidP="00ED5593">
      <w:pPr>
        <w:widowControl/>
        <w:numPr>
          <w:ilvl w:val="0"/>
          <w:numId w:val="4"/>
        </w:numPr>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 xml:space="preserve">Supplier Materials – Any third-party components are included under this License for Non-Commercial Use only. Any use beyond this requires prior written authorization from </w:t>
      </w: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w:t>
      </w:r>
    </w:p>
    <w:p w14:paraId="7960DD4B"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lastRenderedPageBreak/>
        <w:t>4. Disclaimer of Warranties</w:t>
      </w:r>
    </w:p>
    <w:p w14:paraId="3BEC4115" w14:textId="5F987FA2" w:rsidR="00AD07B5" w:rsidRPr="00AD07B5" w:rsidRDefault="00AD07B5" w:rsidP="00ED5593">
      <w:pPr>
        <w:widowControl/>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The Software is provided “as-is”, without warranties of any kind, express or implied, including fitness for a particular purpose, merchantability, or non-infringement.</w:t>
      </w:r>
    </w:p>
    <w:p w14:paraId="7189A5FB"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5. Limitation of Liability</w:t>
      </w:r>
    </w:p>
    <w:p w14:paraId="5DDB8748" w14:textId="636F061B" w:rsidR="00AD07B5" w:rsidRPr="00AD07B5" w:rsidRDefault="00AD07B5" w:rsidP="00ED5593">
      <w:pPr>
        <w:widowControl/>
        <w:spacing w:before="100" w:beforeAutospacing="1" w:after="100" w:afterAutospacing="1"/>
        <w:jc w:val="left"/>
        <w:rPr>
          <w:rFonts w:ascii="Times New Roman" w:eastAsia="宋体" w:hAnsi="Times New Roman" w:cs="Times New Roman" w:hint="eastAsia"/>
          <w:kern w:val="0"/>
          <w:sz w:val="22"/>
          <w:szCs w:val="22"/>
        </w:rPr>
      </w:pP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 its affiliates, directors, employees, and licensors are not liable for any direct, indirect, incidental, or consequential damages arising from the use or inability to use the Software.</w:t>
      </w:r>
    </w:p>
    <w:p w14:paraId="49E1B391"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6. Intellectual Property</w:t>
      </w:r>
    </w:p>
    <w:p w14:paraId="4841716B" w14:textId="762595DF" w:rsidR="00AD07B5" w:rsidRPr="00AD07B5" w:rsidRDefault="00AD07B5" w:rsidP="00ED5593">
      <w:pPr>
        <w:widowControl/>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 xml:space="preserve">All rights, title, and interest in the Software, including copyrights and other intellectual property rights, remain exclusively with </w:t>
      </w: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 and its licensors.</w:t>
      </w:r>
    </w:p>
    <w:p w14:paraId="11A8FB1A"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7. Termination</w:t>
      </w:r>
    </w:p>
    <w:p w14:paraId="4D0B0027" w14:textId="08F2D2CA" w:rsidR="00AD07B5" w:rsidRPr="00AD07B5" w:rsidRDefault="00AD07B5" w:rsidP="00ED5593">
      <w:pPr>
        <w:widowControl/>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 xml:space="preserve">This License is automatically terminated if You fail to comply with any term. Upon termination, </w:t>
      </w:r>
      <w:proofErr w:type="gramStart"/>
      <w:r w:rsidRPr="00AD07B5">
        <w:rPr>
          <w:rFonts w:ascii="Times New Roman" w:eastAsia="宋体" w:hAnsi="Times New Roman" w:cs="Times New Roman"/>
          <w:kern w:val="0"/>
          <w:sz w:val="22"/>
          <w:szCs w:val="22"/>
        </w:rPr>
        <w:t>You</w:t>
      </w:r>
      <w:proofErr w:type="gramEnd"/>
      <w:r w:rsidRPr="00AD07B5">
        <w:rPr>
          <w:rFonts w:ascii="Times New Roman" w:eastAsia="宋体" w:hAnsi="Times New Roman" w:cs="Times New Roman"/>
          <w:kern w:val="0"/>
          <w:sz w:val="22"/>
          <w:szCs w:val="22"/>
        </w:rPr>
        <w:t xml:space="preserve"> must immediately cease all use of the Software and destroy all copies, including Derivative Works.</w:t>
      </w:r>
    </w:p>
    <w:p w14:paraId="3A11B8FA"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8. Governing Law</w:t>
      </w:r>
    </w:p>
    <w:p w14:paraId="67374246" w14:textId="520EBD54" w:rsidR="00AD07B5" w:rsidRPr="00AD07B5" w:rsidRDefault="00AD07B5" w:rsidP="00ED5593">
      <w:pPr>
        <w:widowControl/>
        <w:spacing w:before="100" w:beforeAutospacing="1" w:after="100" w:afterAutospacing="1"/>
        <w:jc w:val="left"/>
        <w:rPr>
          <w:rFonts w:ascii="Times New Roman" w:eastAsia="宋体" w:hAnsi="Times New Roman" w:cs="Times New Roman" w:hint="eastAsia"/>
          <w:kern w:val="0"/>
          <w:sz w:val="22"/>
          <w:szCs w:val="22"/>
        </w:rPr>
      </w:pPr>
      <w:r w:rsidRPr="00AD07B5">
        <w:rPr>
          <w:rFonts w:ascii="Times New Roman" w:eastAsia="宋体" w:hAnsi="Times New Roman" w:cs="Times New Roman"/>
          <w:kern w:val="0"/>
          <w:sz w:val="22"/>
          <w:szCs w:val="22"/>
        </w:rPr>
        <w:t>This License is governed by the laws of St. Vincent and the Grenadines, and any disputes shall be subject to the exclusive jurisdiction of the courts of St. Vincent and the Grenadines.</w:t>
      </w:r>
    </w:p>
    <w:p w14:paraId="4DF6687F" w14:textId="77777777" w:rsidR="00AD07B5" w:rsidRPr="00AD07B5" w:rsidRDefault="00AD07B5" w:rsidP="00AD07B5">
      <w:pPr>
        <w:widowControl/>
        <w:spacing w:before="100" w:beforeAutospacing="1" w:after="100" w:afterAutospacing="1"/>
        <w:jc w:val="left"/>
        <w:outlineLvl w:val="2"/>
        <w:rPr>
          <w:rFonts w:ascii="Times New Roman" w:eastAsia="宋体" w:hAnsi="Times New Roman" w:cs="Times New Roman"/>
          <w:b/>
          <w:bCs/>
          <w:kern w:val="0"/>
          <w:sz w:val="22"/>
          <w:szCs w:val="22"/>
        </w:rPr>
      </w:pPr>
      <w:r w:rsidRPr="00AD07B5">
        <w:rPr>
          <w:rFonts w:ascii="Times New Roman" w:eastAsia="宋体" w:hAnsi="Times New Roman" w:cs="Times New Roman"/>
          <w:b/>
          <w:bCs/>
          <w:kern w:val="0"/>
          <w:sz w:val="22"/>
          <w:szCs w:val="22"/>
        </w:rPr>
        <w:t>9. Notice</w:t>
      </w:r>
    </w:p>
    <w:p w14:paraId="0113ADA7" w14:textId="77777777" w:rsidR="00AD07B5" w:rsidRPr="00AD07B5" w:rsidRDefault="00AD07B5" w:rsidP="00AD07B5">
      <w:pPr>
        <w:widowControl/>
        <w:spacing w:before="100" w:beforeAutospacing="1" w:after="100" w:afterAutospacing="1"/>
        <w:jc w:val="left"/>
        <w:rPr>
          <w:rFonts w:ascii="Times New Roman" w:eastAsia="宋体" w:hAnsi="Times New Roman" w:cs="Times New Roman"/>
          <w:kern w:val="0"/>
          <w:sz w:val="22"/>
          <w:szCs w:val="22"/>
        </w:rPr>
      </w:pPr>
      <w:r w:rsidRPr="00AD07B5">
        <w:rPr>
          <w:rFonts w:ascii="Times New Roman" w:eastAsia="宋体" w:hAnsi="Times New Roman" w:cs="Times New Roman"/>
          <w:kern w:val="0"/>
          <w:sz w:val="22"/>
          <w:szCs w:val="22"/>
        </w:rPr>
        <w:t xml:space="preserve">This License allows access and modification of the Software for non-commercial verification and educational purposes only. Any commercial use, redistribution, or sublicensing requires prior written authorization from </w:t>
      </w:r>
      <w:proofErr w:type="spellStart"/>
      <w:r w:rsidRPr="00AD07B5">
        <w:rPr>
          <w:rFonts w:ascii="Times New Roman" w:eastAsia="宋体" w:hAnsi="Times New Roman" w:cs="Times New Roman"/>
          <w:kern w:val="0"/>
          <w:sz w:val="22"/>
          <w:szCs w:val="22"/>
        </w:rPr>
        <w:t>CipherBC</w:t>
      </w:r>
      <w:proofErr w:type="spellEnd"/>
      <w:r w:rsidRPr="00AD07B5">
        <w:rPr>
          <w:rFonts w:ascii="Times New Roman" w:eastAsia="宋体" w:hAnsi="Times New Roman" w:cs="Times New Roman"/>
          <w:kern w:val="0"/>
          <w:sz w:val="22"/>
          <w:szCs w:val="22"/>
        </w:rPr>
        <w:t xml:space="preserve"> LLC.</w:t>
      </w:r>
    </w:p>
    <w:p w14:paraId="62A53273" w14:textId="77777777" w:rsidR="00101C99" w:rsidRPr="00AD07B5" w:rsidRDefault="00101C99">
      <w:pPr>
        <w:rPr>
          <w:rFonts w:ascii="Times New Roman" w:hAnsi="Times New Roman" w:cs="Times New Roman"/>
          <w:sz w:val="22"/>
          <w:szCs w:val="22"/>
        </w:rPr>
      </w:pPr>
    </w:p>
    <w:sectPr w:rsidR="00101C99" w:rsidRPr="00AD07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136CF"/>
    <w:multiLevelType w:val="multilevel"/>
    <w:tmpl w:val="11126760"/>
    <w:lvl w:ilvl="0">
      <w:start w:val="1"/>
      <w:numFmt w:val="decimal"/>
      <w:lvlText w:val="3.%1."/>
      <w:lvlJc w:val="left"/>
      <w:pPr>
        <w:ind w:left="780" w:hanging="42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57068"/>
    <w:multiLevelType w:val="multilevel"/>
    <w:tmpl w:val="2EF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466CA"/>
    <w:multiLevelType w:val="multilevel"/>
    <w:tmpl w:val="27DE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32CF3"/>
    <w:multiLevelType w:val="multilevel"/>
    <w:tmpl w:val="4BE6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02211">
    <w:abstractNumId w:val="2"/>
  </w:num>
  <w:num w:numId="2" w16cid:durableId="1569194302">
    <w:abstractNumId w:val="1"/>
  </w:num>
  <w:num w:numId="3" w16cid:durableId="1443766835">
    <w:abstractNumId w:val="3"/>
  </w:num>
  <w:num w:numId="4" w16cid:durableId="192403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B5"/>
    <w:rsid w:val="00101C99"/>
    <w:rsid w:val="00AD07B5"/>
    <w:rsid w:val="00ED5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6A76"/>
  <w15:chartTrackingRefBased/>
  <w15:docId w15:val="{C98F8B73-1D8E-544A-9460-BEC1DCB83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D07B5"/>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AD07B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D07B5"/>
    <w:pPr>
      <w:widowControl/>
      <w:spacing w:before="100" w:beforeAutospacing="1" w:after="100" w:afterAutospacing="1"/>
      <w:jc w:val="left"/>
    </w:pPr>
    <w:rPr>
      <w:rFonts w:ascii="宋体" w:eastAsia="宋体" w:hAnsi="宋体" w:cs="宋体"/>
      <w:kern w:val="0"/>
      <w:sz w:val="24"/>
    </w:rPr>
  </w:style>
  <w:style w:type="character" w:customStyle="1" w:styleId="10">
    <w:name w:val="标题 1 字符"/>
    <w:basedOn w:val="a0"/>
    <w:link w:val="1"/>
    <w:uiPriority w:val="9"/>
    <w:rsid w:val="00AD07B5"/>
    <w:rPr>
      <w:rFonts w:ascii="宋体" w:eastAsia="宋体" w:hAnsi="宋体" w:cs="宋体"/>
      <w:b/>
      <w:bCs/>
      <w:kern w:val="36"/>
      <w:sz w:val="48"/>
      <w:szCs w:val="48"/>
    </w:rPr>
  </w:style>
  <w:style w:type="character" w:customStyle="1" w:styleId="30">
    <w:name w:val="标题 3 字符"/>
    <w:basedOn w:val="a0"/>
    <w:link w:val="3"/>
    <w:uiPriority w:val="9"/>
    <w:rsid w:val="00AD07B5"/>
    <w:rPr>
      <w:rFonts w:ascii="宋体" w:eastAsia="宋体" w:hAnsi="宋体" w:cs="宋体"/>
      <w:b/>
      <w:bCs/>
      <w:kern w:val="0"/>
      <w:sz w:val="27"/>
      <w:szCs w:val="27"/>
    </w:rPr>
  </w:style>
  <w:style w:type="character" w:styleId="a4">
    <w:name w:val="Strong"/>
    <w:basedOn w:val="a0"/>
    <w:uiPriority w:val="22"/>
    <w:qFormat/>
    <w:rsid w:val="00AD07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351397">
      <w:bodyDiv w:val="1"/>
      <w:marLeft w:val="0"/>
      <w:marRight w:val="0"/>
      <w:marTop w:val="0"/>
      <w:marBottom w:val="0"/>
      <w:divBdr>
        <w:top w:val="none" w:sz="0" w:space="0" w:color="auto"/>
        <w:left w:val="none" w:sz="0" w:space="0" w:color="auto"/>
        <w:bottom w:val="none" w:sz="0" w:space="0" w:color="auto"/>
        <w:right w:val="none" w:sz="0" w:space="0" w:color="auto"/>
      </w:divBdr>
    </w:div>
    <w:div w:id="193189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dc:creator>
  <cp:keywords/>
  <dc:description/>
  <cp:lastModifiedBy>Katy</cp:lastModifiedBy>
  <cp:revision>1</cp:revision>
  <dcterms:created xsi:type="dcterms:W3CDTF">2025-10-16T03:25:00Z</dcterms:created>
  <dcterms:modified xsi:type="dcterms:W3CDTF">2025-10-16T03:44:00Z</dcterms:modified>
</cp:coreProperties>
</file>