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4625" w:dyaOrig="1768">
          <v:rect xmlns:o="urn:schemas-microsoft-com:office:office" xmlns:v="urn:schemas-microsoft-com:vml" id="rectole0000000000" style="width:231.250000pt;height:8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Cléo Del Fabbro Menegasso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Itatiba - SP</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2025</w:t>
      </w: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numPr>
          <w:ilvl w:val="0"/>
          <w:numId w:val="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trabalho em questão tem como objetivo analisar os fones de ouvido Galaxy Buds FE, com uma perspectiva voltada para um analista de qualidade do produto.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Detalhes do produto ou serviço</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Tabela de Análise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Relatório</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Evidências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Onde encontrar</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8</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5"/>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Para o presente trabalho, foi elicitado um produto que a autora considera indispensável em seu dia a dia, e por ter adquirido um novo recentemente, optou por analisá-lo.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Os fones Galaxy Buds FE da marca Samsung foram lançados em 2023, como os fones de ouvido pertencentes a linha de entrada da marca, no lan</w:t>
      </w:r>
      <w:r>
        <w:rPr>
          <w:rFonts w:ascii="Arial" w:hAnsi="Arial" w:cs="Arial" w:eastAsia="Arial"/>
          <w:color w:val="000000"/>
          <w:spacing w:val="0"/>
          <w:position w:val="0"/>
          <w:sz w:val="24"/>
          <w:shd w:fill="auto" w:val="clear"/>
        </w:rPr>
        <w:t xml:space="preserve">çamento atingiram um valor próximo de R$ 700,00, mas, atualmente é possível encontrá-lo em uma faixa de R$ 300,00 em sites como a Amazon, por exemplo (Tech Tudo, 2024</w:t>
      </w:r>
      <w:r>
        <w:rPr>
          <w:rFonts w:ascii="Rubik" w:hAnsi="Rubik" w:cs="Rubik" w:eastAsia="Rubik"/>
          <w:color w:val="56646B"/>
          <w:spacing w:val="0"/>
          <w:position w:val="0"/>
          <w:sz w:val="24"/>
          <w:shd w:fill="FFFFFF" w:val="clear"/>
        </w:rPr>
        <w:t xml:space="preserv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7"/>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Detalhes do produto ou serviço</w:t>
      </w:r>
    </w:p>
    <w:tbl>
      <w:tblPr/>
      <w:tblGrid>
        <w:gridCol w:w="3823"/>
        <w:gridCol w:w="5528"/>
      </w:tblGrid>
      <w:tr>
        <w:trPr>
          <w:trHeight w:val="599" w:hRule="auto"/>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Nome do produto ou serviço: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Galaxy Buds FE</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Fabricante:</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SAMSUNG</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Tempo de uso:</w:t>
            </w:r>
          </w:p>
          <w:p>
            <w:pPr>
              <w:spacing w:before="0" w:after="160" w:line="360"/>
              <w:ind w:right="0" w:left="0" w:firstLine="0"/>
              <w:jc w:val="left"/>
              <w:rPr>
                <w:spacing w:val="0"/>
                <w:position w:val="0"/>
                <w:shd w:fill="auto" w:val="clear"/>
              </w:rPr>
            </w:pP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meses</w:t>
            </w:r>
          </w:p>
        </w:tc>
      </w:tr>
      <w:tr>
        <w:trPr>
          <w:trHeight w:val="1" w:hRule="atLeast"/>
          <w:jc w:val="left"/>
        </w:trPr>
        <w:tc>
          <w:tcPr>
            <w:tcW w:w="38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Outros detalhes relevantes sobre o produto:</w:t>
            </w:r>
          </w:p>
        </w:tc>
        <w:tc>
          <w:tcPr>
            <w:tcW w:w="5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Está em uso até o momento presente.</w:t>
            </w: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34"/>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Tabela de Análise</w:t>
      </w:r>
    </w:p>
    <w:tbl>
      <w:tblPr/>
      <w:tblGrid>
        <w:gridCol w:w="1980"/>
        <w:gridCol w:w="3969"/>
        <w:gridCol w:w="3544"/>
      </w:tblGrid>
      <w:tr>
        <w:trPr>
          <w:trHeight w:val="560" w:hRule="auto"/>
          <w:jc w:val="left"/>
        </w:trPr>
        <w:tc>
          <w:tcPr>
            <w:tcW w:w="19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Característica</w:t>
            </w:r>
          </w:p>
        </w:tc>
        <w:tc>
          <w:tcPr>
            <w:tcW w:w="396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Sua percepção</w:t>
            </w:r>
          </w:p>
        </w:tc>
        <w:tc>
          <w:tcPr>
            <w:tcW w:w="354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b/>
                <w:color w:val="000000"/>
                <w:spacing w:val="0"/>
                <w:position w:val="0"/>
                <w:sz w:val="24"/>
                <w:shd w:fill="auto" w:val="clear"/>
              </w:rPr>
              <w:t xml:space="preserve">Referência da evidência [caso tenha]</w:t>
            </w:r>
          </w:p>
        </w:tc>
      </w:tr>
      <w:tr>
        <w:trPr>
          <w:trHeight w:val="135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Usabilidade:</w:t>
            </w:r>
          </w:p>
          <w:p>
            <w:pPr>
              <w:spacing w:before="0" w:after="160" w:line="360"/>
              <w:ind w:right="0" w:left="0" w:firstLine="0"/>
              <w:jc w:val="left"/>
              <w:rPr>
                <w:spacing w:val="0"/>
                <w:position w:val="0"/>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Extremamente confortável e bateria duradoura.</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136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Matéria prima:</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Plástico, ímã para grudar os fones e componentes eletrônicos.</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2167"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Performance:</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Ótimo som, com graves e agudos bem definidos, também possui cancelamento de ruído ao conectar com o aplicativo Wearable da Samsung.</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r>
        <w:trPr>
          <w:trHeight w:val="2178"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spacing w:val="0"/>
                <w:position w:val="0"/>
                <w:shd w:fill="auto" w:val="clear"/>
              </w:rPr>
            </w:pPr>
            <w:r>
              <w:rPr>
                <w:rFonts w:ascii="Arial" w:hAnsi="Arial" w:cs="Arial" w:eastAsia="Arial"/>
                <w:b/>
                <w:color w:val="000000"/>
                <w:spacing w:val="0"/>
                <w:position w:val="0"/>
                <w:sz w:val="24"/>
                <w:shd w:fill="auto" w:val="clear"/>
              </w:rPr>
              <w:t xml:space="preserve">Design:</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Possui três opções de cores, a analisada é a de caixa branca, com o interior e os fones pretos, nas bordas o acabamento é aredondado.</w:t>
            </w: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spacing w:val="0"/>
                <w:position w:val="0"/>
                <w:shd w:fill="auto" w:val="clear"/>
              </w:rPr>
            </w:pPr>
            <w:r>
              <w:rPr>
                <w:rFonts w:ascii="Arial" w:hAnsi="Arial" w:cs="Arial" w:eastAsia="Arial"/>
                <w:color w:val="000000"/>
                <w:spacing w:val="0"/>
                <w:position w:val="0"/>
                <w:sz w:val="24"/>
                <w:shd w:fill="auto" w:val="clear"/>
              </w:rPr>
              <w:t xml:space="preserve">Ex. Imagem 1 </w:t>
            </w:r>
          </w:p>
        </w:tc>
      </w:tr>
      <w:tr>
        <w:trPr>
          <w:trHeight w:val="952" w:hRule="auto"/>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c>
          <w:tcPr>
            <w:tcW w:w="35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0" w:firstLine="0"/>
              <w:jc w:val="both"/>
              <w:rPr>
                <w:rFonts w:ascii="Calibri" w:hAnsi="Calibri" w:cs="Calibri" w:eastAsia="Calibri"/>
                <w:color w:val="auto"/>
                <w:spacing w:val="0"/>
                <w:position w:val="0"/>
                <w:sz w:val="22"/>
                <w:shd w:fill="auto" w:val="clear"/>
              </w:rPr>
            </w:pPr>
          </w:p>
        </w:tc>
      </w:tr>
    </w:tbl>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Relatório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Os fones analisados cumprem com o oferecido ao consumidor. Por pertencerem a linha FE (Fun Edition) da Samsung, é esperado que eles tenham uma qualidade inferior aos modelos de maior custo, porém, superando as expectativas, os fones possuem um ótimo som, trazem conforto ao usuário, e seu visual traz uma elegância padrão dos outros designs da marca. Além das qualidades citadas, o fone acompanha borrachas para os diferentes tamanhos de orelhas, abrangendo uma gama maior de usuários.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único contra a se citar sobre os fones, é a dificuldade para usar em desktop, em alguns computadores é preciso baixar o aplicativo </w:t>
      </w:r>
      <w:r>
        <w:rPr>
          <w:rFonts w:ascii="Arial" w:hAnsi="Arial" w:cs="Arial" w:eastAsia="Arial"/>
          <w:color w:val="000000"/>
          <w:spacing w:val="0"/>
          <w:position w:val="0"/>
          <w:sz w:val="24"/>
          <w:shd w:fill="auto" w:val="clear"/>
        </w:rPr>
        <w:t xml:space="preserve">Wearable na Microsoft Store, para conseguir um bom funcionamento deles.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produto está sendo utilizado diariamente, há cerca de quatro meses, para tarefas como ouvir músicas, ligações e assistir vídeos.</w:t>
      </w:r>
    </w:p>
    <w:p>
      <w:pPr>
        <w:spacing w:before="0" w:after="160" w:line="240"/>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360"/>
        <w:ind w:right="0" w:left="720" w:firstLine="0"/>
        <w:jc w:val="both"/>
        <w:rPr>
          <w:rFonts w:ascii="Arial" w:hAnsi="Arial" w:cs="Arial" w:eastAsia="Arial"/>
          <w:color w:val="000000"/>
          <w:spacing w:val="0"/>
          <w:position w:val="0"/>
          <w:sz w:val="24"/>
          <w:shd w:fill="auto" w:val="clear"/>
        </w:rPr>
      </w:pPr>
    </w:p>
    <w:p>
      <w:pPr>
        <w:numPr>
          <w:ilvl w:val="0"/>
          <w:numId w:val="65"/>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Evidências </w:t>
      </w:r>
    </w:p>
    <w:p>
      <w:pPr>
        <w:spacing w:before="0" w:after="160" w:line="240"/>
        <w:ind w:right="0" w:left="0" w:firstLine="0"/>
        <w:jc w:val="both"/>
        <w:rPr>
          <w:rFonts w:ascii="Arial" w:hAnsi="Arial" w:cs="Arial" w:eastAsia="Arial"/>
          <w:color w:val="000000"/>
          <w:spacing w:val="0"/>
          <w:position w:val="0"/>
          <w:sz w:val="24"/>
          <w:shd w:fill="auto" w:val="clear"/>
        </w:rPr>
      </w:pPr>
      <w:r>
        <w:object w:dxaOrig="5880" w:dyaOrig="4259">
          <v:rect xmlns:o="urn:schemas-microsoft-com:office:office" xmlns:v="urn:schemas-microsoft-com:vml" id="rectole0000000001" style="width:294.000000pt;height:2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Imagem 1: Foto promocional dos fones</w:t>
      </w:r>
    </w:p>
    <w:p>
      <w:pPr>
        <w:spacing w:before="0" w:after="160" w:line="360"/>
        <w:ind w:right="0" w:left="0" w:firstLine="0"/>
        <w:jc w:val="both"/>
        <w:rPr>
          <w:rFonts w:ascii="Arial" w:hAnsi="Arial" w:cs="Arial" w:eastAsia="Arial"/>
          <w:color w:val="000000"/>
          <w:spacing w:val="0"/>
          <w:position w:val="0"/>
          <w:sz w:val="22"/>
          <w:shd w:fill="auto" w:val="clear"/>
        </w:rPr>
      </w:pPr>
    </w:p>
    <w:p>
      <w:pPr>
        <w:numPr>
          <w:ilvl w:val="0"/>
          <w:numId w:val="68"/>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Onde encontrar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Lojas de e-commerce e também lojas físicas que vendam eletrônicos.</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7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Pelo preço em torno de R$ 500,00, o produto cumpre com as qualidades prometidas ao usuário, o que eleva sua qualidade como um todo.</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72"/>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Rubik" w:hAnsi="Rubik" w:cs="Rubik" w:eastAsia="Rubik"/>
          <w:color w:val="56646B"/>
          <w:spacing w:val="0"/>
          <w:position w:val="0"/>
          <w:sz w:val="24"/>
          <w:shd w:fill="FFFFFF" w:val="clear"/>
        </w:rPr>
      </w:pPr>
      <w:r>
        <w:rPr>
          <w:rFonts w:ascii="Rubik" w:hAnsi="Rubik" w:cs="Rubik" w:eastAsia="Rubik"/>
          <w:color w:val="56646B"/>
          <w:spacing w:val="0"/>
          <w:position w:val="0"/>
          <w:sz w:val="24"/>
          <w:shd w:fill="FFFFFF" w:val="clear"/>
        </w:rPr>
        <w:t xml:space="preserve">Samsung Título: Galaxy Buds FE Grafite  Disponível em: (</w:t>
      </w:r>
      <w:hyperlink xmlns:r="http://schemas.openxmlformats.org/officeDocument/2006/relationships" r:id="docRId4">
        <w:r>
          <w:rPr>
            <w:rFonts w:ascii="Rubik" w:hAnsi="Rubik" w:cs="Rubik" w:eastAsia="Rubik"/>
            <w:color w:val="56646B"/>
            <w:spacing w:val="0"/>
            <w:position w:val="0"/>
            <w:sz w:val="24"/>
            <w:u w:val="single"/>
            <w:shd w:fill="FFFFFF" w:val="clear"/>
          </w:rPr>
          <w:t xml:space="preserve">https://www.samsung.com/br/audio-sound/galaxy-buds/galaxy-buds-fe-graphite-sm-r400nzapzto/</w:t>
        </w:r>
      </w:hyperlink>
      <w:r>
        <w:rPr>
          <w:rFonts w:ascii="Rubik" w:hAnsi="Rubik" w:cs="Rubik" w:eastAsia="Rubik"/>
          <w:color w:val="56646B"/>
          <w:spacing w:val="0"/>
          <w:position w:val="0"/>
          <w:sz w:val="24"/>
          <w:shd w:fill="FFFFFF" w:val="clear"/>
        </w:rPr>
        <w:t xml:space="preserve">). Acesso em: (04</w:t>
      </w:r>
      <w:r>
        <w:rPr>
          <w:rFonts w:ascii="Arial" w:hAnsi="Arial" w:cs="Arial" w:eastAsia="Arial"/>
          <w:color w:val="56646B"/>
          <w:spacing w:val="0"/>
          <w:position w:val="0"/>
          <w:sz w:val="24"/>
          <w:shd w:fill="FFFFFF" w:val="clear"/>
        </w:rPr>
        <w:t xml:space="preserve">/02/2025</w:t>
      </w:r>
      <w:r>
        <w:rPr>
          <w:rFonts w:ascii="Rubik" w:hAnsi="Rubik" w:cs="Rubik" w:eastAsia="Rubik"/>
          <w:color w:val="56646B"/>
          <w:spacing w:val="0"/>
          <w:position w:val="0"/>
          <w:sz w:val="24"/>
          <w:shd w:fill="FFFFFF" w:val="clear"/>
        </w:rPr>
        <w:t xml:space="preserve">).</w:t>
      </w:r>
    </w:p>
    <w:p>
      <w:pPr>
        <w:spacing w:before="0" w:after="160" w:line="360"/>
        <w:ind w:right="0" w:left="0" w:firstLine="0"/>
        <w:jc w:val="both"/>
        <w:rPr>
          <w:rFonts w:ascii="Rubik" w:hAnsi="Rubik" w:cs="Rubik" w:eastAsia="Rubik"/>
          <w:color w:val="56646B"/>
          <w:spacing w:val="0"/>
          <w:position w:val="0"/>
          <w:sz w:val="24"/>
          <w:shd w:fill="FFFFFF" w:val="clear"/>
        </w:rPr>
      </w:pPr>
    </w:p>
    <w:p>
      <w:pPr>
        <w:spacing w:before="0" w:after="160" w:line="360"/>
        <w:ind w:right="0" w:left="0" w:firstLine="0"/>
        <w:jc w:val="both"/>
        <w:rPr>
          <w:rFonts w:ascii="Arial" w:hAnsi="Arial" w:cs="Arial" w:eastAsia="Arial"/>
          <w:b/>
          <w:color w:val="000000"/>
          <w:spacing w:val="0"/>
          <w:position w:val="0"/>
          <w:sz w:val="24"/>
          <w:shd w:fill="auto" w:val="clear"/>
        </w:rPr>
      </w:pPr>
      <w:r>
        <w:rPr>
          <w:rFonts w:ascii="Rubik" w:hAnsi="Rubik" w:cs="Rubik" w:eastAsia="Rubik"/>
          <w:color w:val="56646B"/>
          <w:spacing w:val="0"/>
          <w:position w:val="0"/>
          <w:sz w:val="24"/>
          <w:shd w:fill="FFFFFF" w:val="clear"/>
        </w:rPr>
        <w:t xml:space="preserve">Tech Tudo Título: Galaxy Buds FE vale a pena? Testamos o fone Bluetooth ‘baratinho’ da Samsung  Disponível em: (</w:t>
      </w:r>
      <w:hyperlink xmlns:r="http://schemas.openxmlformats.org/officeDocument/2006/relationships" r:id="docRId5">
        <w:r>
          <w:rPr>
            <w:rFonts w:ascii="Rubik" w:hAnsi="Rubik" w:cs="Rubik" w:eastAsia="Rubik"/>
            <w:color w:val="0000FF"/>
            <w:spacing w:val="0"/>
            <w:position w:val="0"/>
            <w:sz w:val="24"/>
            <w:u w:val="single"/>
            <w:shd w:fill="FFFFFF" w:val="clear"/>
          </w:rPr>
          <w:t xml:space="preserve">https://www.techtudo.com.br/review/2024/01/galaxy-buds-fe-vale-a-pena-testamos-o-fone-bluetooth-baratinho-da-samsung-edinfoeletro.ghtml</w:t>
        </w:r>
      </w:hyperlink>
      <w:r>
        <w:rPr>
          <w:rFonts w:ascii="Rubik" w:hAnsi="Rubik" w:cs="Rubik" w:eastAsia="Rubik"/>
          <w:color w:val="auto"/>
          <w:spacing w:val="0"/>
          <w:position w:val="0"/>
          <w:sz w:val="24"/>
          <w:shd w:fill="FFFFFF" w:val="clear"/>
        </w:rPr>
        <w:t xml:space="preserve">). </w:t>
      </w:r>
      <w:r>
        <w:rPr>
          <w:rFonts w:ascii="Rubik" w:hAnsi="Rubik" w:cs="Rubik" w:eastAsia="Rubik"/>
          <w:color w:val="56646B"/>
          <w:spacing w:val="0"/>
          <w:position w:val="0"/>
          <w:sz w:val="24"/>
          <w:shd w:fill="FFFFFF" w:val="clear"/>
        </w:rPr>
        <w:t xml:space="preserve">Acesso em: (04</w:t>
      </w:r>
      <w:r>
        <w:rPr>
          <w:rFonts w:ascii="Arial" w:hAnsi="Arial" w:cs="Arial" w:eastAsia="Arial"/>
          <w:color w:val="56646B"/>
          <w:spacing w:val="0"/>
          <w:position w:val="0"/>
          <w:sz w:val="24"/>
          <w:shd w:fill="FFFFFF" w:val="clear"/>
        </w:rPr>
        <w:t xml:space="preserve">/02/2025</w:t>
      </w:r>
      <w:r>
        <w:rPr>
          <w:rFonts w:ascii="Rubik" w:hAnsi="Rubik" w:cs="Rubik" w:eastAsia="Rubik"/>
          <w:color w:val="56646B"/>
          <w:spacing w:val="0"/>
          <w:position w:val="0"/>
          <w:sz w:val="24"/>
          <w:shd w:fill="FFFFFF" w:val="clear"/>
        </w:rPr>
        <w:t xml:space="preserve">).</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7">
    <w:abstractNumId w:val="60"/>
  </w:num>
  <w:num w:numId="10">
    <w:abstractNumId w:val="54"/>
  </w:num>
  <w:num w:numId="15">
    <w:abstractNumId w:val="48"/>
  </w:num>
  <w:num w:numId="17">
    <w:abstractNumId w:val="42"/>
  </w:num>
  <w:num w:numId="19">
    <w:abstractNumId w:val="36"/>
  </w:num>
  <w:num w:numId="34">
    <w:abstractNumId w:val="30"/>
  </w:num>
  <w:num w:numId="60">
    <w:abstractNumId w:val="24"/>
  </w:num>
  <w:num w:numId="65">
    <w:abstractNumId w:val="18"/>
  </w:num>
  <w:num w:numId="68">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ode="External" Target="https://www.techtudo.com.br/review/2024/01/galaxy-buds-fe-vale-a-pena-testamos-o-fone-bluetooth-baratinho-da-samsung-edinfoeletro.ghtml"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www.samsung.com/br/audio-sound/galaxy-buds/galaxy-buds-fe-graphite-sm-r400nzapzto/" Id="docRId4" Type="http://schemas.openxmlformats.org/officeDocument/2006/relationships/hyperlink" /><Relationship Target="numbering.xml" Id="docRId6" Type="http://schemas.openxmlformats.org/officeDocument/2006/relationships/numbering" /></Relationships>
</file>