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Miloc de transport</w:t>
        <w:br w:type="textWrapping"/>
        <w:tab/>
        <w:t xml:space="preserve">- tip (doar aerian/terestru/acvatic)</w:t>
        <w:br w:type="textWrapping"/>
        <w:tab/>
        <w:t xml:space="preserve">- nr_locuri</w:t>
        <w:br w:type="textWrapping"/>
        <w:tab/>
        <w:t xml:space="preserve">- pret</w:t>
        <w:br w:type="textWrapping"/>
        <w:br w:type="textWrapping"/>
        <w:t xml:space="preserve">Transportul aerian include: aeroport plecare, aeroport sosire, durata zbor, numar zbor</w:t>
        <w:br w:type="textWrapping"/>
        <w:t xml:space="preserve">Transportul terestru include: statiile de oprire, numar autobuz</w:t>
        <w:br w:type="textWrapping"/>
        <w:t xml:space="preserve">Transportul acvatic include: port plecare, port sosire, durata navigare</w:t>
        <w:br w:type="textWrapping"/>
        <w:br w:type="textWrapping"/>
        <w:t xml:space="preserve">Pentru a ajunge de la Paris la New York se parcurge urmatorul traseu:</w:t>
        <w:br w:type="textWrapping"/>
        <w:tab/>
        <w:t xml:space="preserve">- Paris-Madrid: masina=autocar;</w:t>
        <w:br w:type="textWrapping"/>
        <w:tab/>
        <w:t xml:space="preserve">- Madrid-Bilbao: avion</w:t>
        <w:br w:type="textWrapping"/>
        <w:tab/>
        <w:t xml:space="preserve">- Bilbao-New York: vapor</w:t>
        <w:br w:type="textWrapping"/>
        <w:br w:type="textWrapping"/>
        <w:t xml:space="preserve">Descrieti acest traseu pentru o Persoana punand datele cu toate informatiile intr-un fisier (folosind serializare).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