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00" w:rsidRPr="006A2588" w:rsidRDefault="0004388F" w:rsidP="0004388F">
      <w:pPr>
        <w:jc w:val="center"/>
        <w:rPr>
          <w:b/>
          <w:bCs/>
          <w:i/>
          <w:iCs/>
          <w:vertAlign w:val="subscript"/>
        </w:rPr>
      </w:pPr>
      <w:r w:rsidRPr="006A2588">
        <w:rPr>
          <w:b/>
          <w:bCs/>
          <w:i/>
          <w:iCs/>
          <w:vertAlign w:val="subscript"/>
        </w:rPr>
        <w:t>Î</w:t>
      </w:r>
      <w:r w:rsidRPr="006A2588">
        <w:rPr>
          <w:b/>
          <w:bCs/>
          <w:i/>
          <w:iCs/>
          <w:vertAlign w:val="subscript"/>
        </w:rPr>
        <w:t>ntrebări - complement simplu</w:t>
      </w:r>
    </w:p>
    <w:p w:rsid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1. Osificarea </w:t>
      </w:r>
      <w:proofErr w:type="spellStart"/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desmală</w:t>
      </w:r>
      <w:proofErr w:type="spellEnd"/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asigură formarea: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A. claviculelor, </w:t>
      </w:r>
      <w:proofErr w:type="spellStart"/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parţial</w:t>
      </w:r>
      <w:proofErr w:type="spellEnd"/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B.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vertebrelor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sfenoidului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femurului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E.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oaselor piciorului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Răspuns-A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2.Cartilajele de </w:t>
      </w:r>
      <w:proofErr w:type="spellStart"/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creştere</w:t>
      </w:r>
      <w:proofErr w:type="spellEnd"/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sunt înlocuite de </w:t>
      </w:r>
      <w:proofErr w:type="spellStart"/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ţesut</w:t>
      </w:r>
      <w:proofErr w:type="spellEnd"/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osos  în jurul vârstei de: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15-20 de ani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în copilărie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20-25 de ani 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25-30 de ani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30-35 de ani</w:t>
      </w:r>
    </w:p>
    <w:p w:rsidR="0004388F" w:rsidRDefault="0004388F" w:rsidP="0004388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4388F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4388F" w:rsidRPr="0004388F" w:rsidRDefault="0004388F" w:rsidP="0004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4388F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3. Oasele carpiene sunt: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late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</w:pPr>
      <w:bookmarkStart w:id="0" w:name="bookmark0"/>
      <w:r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  <w:t xml:space="preserve">B. </w:t>
      </w:r>
      <w:r w:rsidRPr="0004388F">
        <w:rPr>
          <w:rFonts w:ascii="Calibri" w:eastAsia="Times New Roman" w:hAnsi="Calibri" w:cs="Calibri"/>
          <w:color w:val="000000"/>
          <w:spacing w:val="-10"/>
          <w:vertAlign w:val="subscript"/>
          <w:lang w:eastAsia="ro-RO"/>
        </w:rPr>
        <w:t xml:space="preserve">scurte </w:t>
      </w:r>
      <w:bookmarkEnd w:id="0"/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lungi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sesamoide</w:t>
      </w:r>
    </w:p>
    <w:p w:rsidR="0004388F" w:rsidRPr="0004388F" w:rsidRDefault="0004388F" w:rsidP="0004388F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04388F">
        <w:rPr>
          <w:rFonts w:ascii="Calibri" w:eastAsia="Times New Roman" w:hAnsi="Calibri" w:cs="Calibri"/>
          <w:color w:val="000000"/>
          <w:vertAlign w:val="subscript"/>
          <w:lang w:eastAsia="ro-RO"/>
        </w:rPr>
        <w:t>alungite</w:t>
      </w:r>
    </w:p>
    <w:p w:rsidR="0004388F" w:rsidRDefault="0004388F" w:rsidP="0004388F">
      <w:pPr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4388F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Răspuns-B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4.</w:t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Viscerocraniul </w:t>
      </w:r>
      <w:proofErr w:type="spellStart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adăposteşte</w:t>
      </w:r>
      <w:proofErr w:type="spellEnd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encefalul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măduva spinării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trunchiul cerebral </w:t>
      </w:r>
      <w:proofErr w:type="spellStart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şi</w:t>
      </w:r>
      <w:proofErr w:type="spellEnd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cerebelul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segmentele periferice ale organelor de și de simț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meningele </w:t>
      </w:r>
    </w:p>
    <w:p w:rsid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Răspuns-D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5.</w:t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</w:t>
      </w:r>
      <w:proofErr w:type="spellStart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Neurocraniul</w:t>
      </w:r>
      <w:proofErr w:type="spellEnd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este alcătuit din: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4 oase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8 oase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6 oase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10 oase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14 oase</w:t>
      </w:r>
    </w:p>
    <w:p w:rsid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Răspuns-B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6. </w:t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Referitor la coloana vertebrală </w:t>
      </w:r>
      <w:proofErr w:type="spellStart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identificaţi</w:t>
      </w:r>
      <w:proofErr w:type="spellEnd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</w:t>
      </w:r>
      <w:proofErr w:type="spellStart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afirmaţia</w:t>
      </w:r>
      <w:proofErr w:type="spellEnd"/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FALSĂ: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proofErr w:type="spellStart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curburile,în</w:t>
      </w:r>
      <w:proofErr w:type="spellEnd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plan sagital se numesc lordoze sau cifoze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lordozele sunt curburile cu concavitatea orientată posterior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scoliozele sunt curburile în plan frontal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vârful sacrului se </w:t>
      </w:r>
      <w:proofErr w:type="spellStart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uneşte</w:t>
      </w:r>
      <w:proofErr w:type="spellEnd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cu vârful coccisului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coccisul rezultă prin fuzionarea celor 4-5 vertebre coccigiene </w:t>
      </w:r>
    </w:p>
    <w:p w:rsid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Răspuns-D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7.</w:t>
      </w:r>
      <w:r w:rsidRPr="0050580F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Sternul: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este un os lung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se articulează cu cartilajele costale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format din 3 piese osoase separate până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în</w:t>
      </w: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jurul vârstei de 40 de ani </w:t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lastRenderedPageBreak/>
        <w:t xml:space="preserve">D.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situat pe linia mediană posterioară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toracelui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</w:p>
    <w:p w:rsidR="0050580F" w:rsidRPr="0050580F" w:rsidRDefault="0050580F" w:rsidP="0050580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se articulează cu vertebrele  </w:t>
      </w:r>
      <w:proofErr w:type="spellStart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toracale</w:t>
      </w:r>
      <w:proofErr w:type="spellEnd"/>
      <w:r w:rsidRPr="0050580F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</w:t>
      </w:r>
    </w:p>
    <w:p w:rsidR="0050580F" w:rsidRPr="0050580F" w:rsidRDefault="0050580F" w:rsidP="0050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0580F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Răspuns-B</w:t>
      </w:r>
    </w:p>
    <w:p w:rsidR="0004388F" w:rsidRDefault="0004388F" w:rsidP="0004388F"/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8. Centura </w:t>
      </w:r>
      <w:proofErr w:type="spellStart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pelvină</w:t>
      </w:r>
      <w:proofErr w:type="spellEnd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este formată de: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oasele coxale 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oasele coxale </w:t>
      </w:r>
      <w:proofErr w:type="spellStart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sacrumul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pelvisul osos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oasele coxale </w:t>
      </w:r>
      <w:proofErr w:type="spellStart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femurul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oasele pubiene </w:t>
      </w:r>
      <w:proofErr w:type="spellStart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ileonul</w:t>
      </w:r>
    </w:p>
    <w:p w:rsid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Răspuns-A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9. Oasele </w:t>
      </w:r>
      <w:proofErr w:type="spellStart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conţin</w:t>
      </w:r>
      <w:proofErr w:type="spellEnd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: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10% apă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70% reziduu uscat 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matricea organică, ce este alcătuită în </w:t>
      </w:r>
      <w:proofErr w:type="spellStart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proporţie</w:t>
      </w:r>
      <w:proofErr w:type="spellEnd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90-95% din fibre de colagen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fibre de colagen, majoritatea orientate perpendicular pe liniile de tensiune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substanță fundamentală, ce reprezintă 15-20% din matricea organică</w:t>
      </w:r>
    </w:p>
    <w:p w:rsid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10. </w:t>
      </w:r>
      <w:proofErr w:type="spellStart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Artrodiile</w:t>
      </w:r>
      <w:proofErr w:type="spellEnd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prezintă următoarele elemente structurale, cu EXCEPŢIA: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capsula articulară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proofErr w:type="spellStart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suprafeţe</w:t>
      </w:r>
      <w:proofErr w:type="spellEnd"/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articulare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ligamente articulare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cavitate articulară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tendoane sinoviale </w:t>
      </w:r>
    </w:p>
    <w:p w:rsid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Răspuns-E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11. </w:t>
      </w:r>
      <w:proofErr w:type="spellStart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</w:t>
      </w:r>
      <w:proofErr w:type="spellEnd"/>
      <w:r w:rsidRPr="006B334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circular este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bicepsul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tricepsul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piramidal al abdomenului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orbicularul buzelor</w:t>
      </w:r>
    </w:p>
    <w:p w:rsidR="006B3343" w:rsidRPr="006B3343" w:rsidRDefault="006B3343" w:rsidP="006B3343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B3343">
        <w:rPr>
          <w:rFonts w:ascii="Calibri" w:eastAsia="Times New Roman" w:hAnsi="Calibri" w:cs="Calibri"/>
          <w:color w:val="000000"/>
          <w:vertAlign w:val="subscript"/>
          <w:lang w:eastAsia="ro-RO"/>
        </w:rPr>
        <w:t>marele dorsal</w:t>
      </w:r>
    </w:p>
    <w:p w:rsidR="006B3343" w:rsidRPr="006B3343" w:rsidRDefault="006B3343" w:rsidP="006B3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B334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50580F" w:rsidRDefault="0050580F" w:rsidP="0004388F"/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12.</w:t>
      </w:r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Următoarele </w:t>
      </w:r>
      <w:proofErr w:type="spellStart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afirmaţii</w:t>
      </w:r>
      <w:proofErr w:type="spellEnd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referitoare la </w:t>
      </w:r>
      <w:proofErr w:type="spellStart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extremităţile</w:t>
      </w:r>
      <w:proofErr w:type="spellEnd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muşchilor</w:t>
      </w:r>
      <w:proofErr w:type="spellEnd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sunt corecte, cu o EXCEPŢIE: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au o culoare alb-sidefie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se numesc tendoane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extremitatea ce se inseră pe osul fix se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numeşte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inserţie</w:t>
      </w:r>
      <w:proofErr w:type="spellEnd"/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au în structura lor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ţesut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fibros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general originea este unică 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484EA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484EAA" w:rsidRPr="00484EAA" w:rsidRDefault="00484EAA" w:rsidP="0048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1" w:name="bookmark1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13.</w:t>
      </w:r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Muşchii</w:t>
      </w:r>
      <w:proofErr w:type="spellEnd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maseteri:</w:t>
      </w:r>
      <w:bookmarkEnd w:id="1"/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intervin în realizarea actului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masticaţiei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determină diferite expresii ale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feţei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încreţeşte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pielea gâtului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sunt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muşchi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ai mimicii 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se găsesc în partea </w:t>
      </w:r>
      <w:proofErr w:type="spellStart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antero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laterală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 gâtului 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484EA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lastRenderedPageBreak/>
        <w:t>Răspuns-A</w:t>
      </w:r>
    </w:p>
    <w:p w:rsidR="00484EAA" w:rsidRPr="00484EAA" w:rsidRDefault="00484EAA" w:rsidP="0048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2" w:name="bookmark2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14.</w:t>
      </w:r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Muşchii</w:t>
      </w:r>
      <w:proofErr w:type="spellEnd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anterolaterali</w:t>
      </w:r>
      <w:proofErr w:type="spellEnd"/>
      <w:r w:rsidRPr="00484EA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ai toracelui sunt următorii cu EXCEPŢIE:</w:t>
      </w:r>
      <w:bookmarkEnd w:id="2"/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marele pectoral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micul pectoral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oblic extern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intern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subclavicular</w:t>
      </w:r>
    </w:p>
    <w:p w:rsidR="00484EAA" w:rsidRPr="00484EAA" w:rsidRDefault="00484EAA" w:rsidP="00484EA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proofErr w:type="spellStart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>dinţatul</w:t>
      </w:r>
      <w:proofErr w:type="spellEnd"/>
      <w:r w:rsidRPr="00484EA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mare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484EA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484EAA" w:rsidRDefault="00484EAA" w:rsidP="00484EA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484EAA" w:rsidRPr="00484EAA" w:rsidRDefault="00484EAA" w:rsidP="0048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15.</w:t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Identificaţi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afirmaţia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FALSĂ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privitoare la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muşchii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membrului superior: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A: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coracobrahialul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se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găseşte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la nivelul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braţului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deltoidul este situat imediat sub piele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realizează </w:t>
      </w:r>
      <w:proofErr w:type="spellStart"/>
      <w:r w:rsidRPr="00B84956">
        <w:rPr>
          <w:rFonts w:ascii="Calibri" w:eastAsia="Times New Roman" w:hAnsi="Calibri" w:cs="Calibri"/>
          <w:i/>
          <w:iCs/>
          <w:color w:val="000000"/>
          <w:vertAlign w:val="subscript"/>
          <w:lang w:eastAsia="ro-RO"/>
        </w:rPr>
        <w:t>adducţia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braţului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tricepsul este situat la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braţ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, posterior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muşchii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anteriori ai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antebraţului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sunt flexori ai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antebraţului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ai mâinii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pe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faţa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anterioară a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braţului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se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găseşte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bicepsul brahial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brahialul </w:t>
      </w:r>
    </w:p>
    <w:p w:rsid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Răspuns-B</w:t>
      </w: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16.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Muşchiul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croitor es</w:t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te situat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: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în partea anterioară a gambei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sub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muşchiul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cvadriceps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între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muşchii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adductori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partea anterioară a coapsei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jurul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articulaţiei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şoldului</w:t>
      </w:r>
      <w:proofErr w:type="spellEnd"/>
    </w:p>
    <w:p w:rsid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17.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Contracţia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muşchiului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tibial posterior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flexori ai</w:t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degetelor determină: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extensia labei piciorului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degetelor 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labei piciorului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 degetelor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pronaţia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piciorului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degetelor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extensia gambei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degetelor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flexia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labei piciorului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extensia degetelor</w:t>
      </w:r>
    </w:p>
    <w:p w:rsid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Răspuns-A</w:t>
      </w:r>
    </w:p>
    <w:p w:rsidR="00B84956" w:rsidRPr="00B84956" w:rsidRDefault="00B84956" w:rsidP="00B84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18.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Sarcomerul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, unitatea </w:t>
      </w:r>
      <w:proofErr w:type="spellStart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morfofuncţională</w:t>
      </w:r>
      <w:proofErr w:type="spellEnd"/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a miofibrilei, este cuprins între: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două membrane H luminoase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două discuri clare (banda I)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 bandă Z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o bandă H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două membrane Z</w:t>
      </w:r>
    </w:p>
    <w:p w:rsidR="00B84956" w:rsidRPr="00B84956" w:rsidRDefault="00B84956" w:rsidP="00B8495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un filament de</w:t>
      </w:r>
      <w:r w:rsidRPr="00B8495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actină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B8495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unul de miozină</w:t>
      </w:r>
    </w:p>
    <w:p w:rsidR="006B3343" w:rsidRDefault="00B84956" w:rsidP="00B84956">
      <w:pPr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B8495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19.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Identificaţi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afirmaţia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INCORECTĂ, în ceea ce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priveşte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manifestările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contracţiei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musculare: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manifestările mecanice se studiază cu ajutorul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miografului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faza de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contracţie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dureză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în medie 0,04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durata totală a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secusei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este de 0,2 s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în sistola cardiacă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contracţia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este o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secusă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în primele 45-90 de secunde ale unui efort  moderat metabolismul muscular este anaerob</w:t>
      </w:r>
    </w:p>
    <w:p w:rsid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C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lastRenderedPageBreak/>
        <w:t xml:space="preserve">20. </w:t>
      </w:r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Oboseala musculară se datorează epuizării: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glucozei musculare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glicogenului hepatic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glucozei sanguine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glicogenului sanguin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glicogenului muscular 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E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A2588" w:rsidRDefault="006A2588" w:rsidP="006A2588">
      <w:pPr>
        <w:spacing w:after="0" w:line="240" w:lineRule="auto"/>
        <w:jc w:val="center"/>
        <w:rPr>
          <w:rFonts w:eastAsia="Times New Roman" w:cs="Calibri"/>
          <w:b/>
          <w:iCs/>
          <w:color w:val="000000"/>
          <w:vertAlign w:val="subscript"/>
          <w:lang w:eastAsia="ro-RO"/>
        </w:rPr>
      </w:pPr>
      <w:r w:rsidRPr="006A2588">
        <w:rPr>
          <w:rFonts w:eastAsia="Times New Roman" w:cs="Calibri"/>
          <w:b/>
          <w:iCs/>
          <w:color w:val="000000"/>
          <w:vertAlign w:val="subscript"/>
          <w:lang w:eastAsia="ro-RO"/>
        </w:rPr>
        <w:t>Întrebări - complement multiplu</w:t>
      </w:r>
    </w:p>
    <w:p w:rsidR="006A2588" w:rsidRPr="006A2588" w:rsidRDefault="006A2588" w:rsidP="006A2588">
      <w:pPr>
        <w:spacing w:after="0" w:line="240" w:lineRule="auto"/>
        <w:jc w:val="center"/>
        <w:rPr>
          <w:rFonts w:eastAsia="Times New Roman" w:cs="Times New Roman"/>
          <w:b/>
          <w:vertAlign w:val="subscript"/>
          <w:lang w:eastAsia="ro-RO"/>
        </w:rPr>
      </w:pP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21.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Identificaţi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afirmaţiile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corecte în ceea ce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priveşte</w:t>
      </w:r>
      <w:proofErr w:type="spellEnd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proofErr w:type="spellStart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contracţiile</w:t>
      </w:r>
      <w:proofErr w:type="spellEnd"/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izometrice:</w:t>
      </w:r>
      <w:r w:rsidRPr="006A2588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muşchiul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prestează lucru mecanic extern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tensiunea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creşte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foarte mult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energia chimică se pierde sub formă de căldură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plus lucru mecanic intern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lungimea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muşchiului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se modifică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proofErr w:type="spellStart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>muşchiul</w:t>
      </w:r>
      <w:proofErr w:type="spellEnd"/>
      <w:r w:rsidRPr="006A2588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nu realizează lucru mecanic extern</w:t>
      </w:r>
    </w:p>
    <w:p w:rsidR="00B84956" w:rsidRDefault="006A2588" w:rsidP="006A2588">
      <w:pPr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A2588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B,C,E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color w:val="644C3F"/>
          <w:vertAlign w:val="subscript"/>
          <w:lang w:eastAsia="ro-RO"/>
        </w:rPr>
        <w:t>22.</w:t>
      </w:r>
      <w:r>
        <w:rPr>
          <w:rFonts w:ascii="Calibri" w:eastAsia="Times New Roman" w:hAnsi="Calibri" w:cs="Calibri"/>
          <w:b/>
          <w:bCs/>
          <w:color w:val="644C3F"/>
          <w:vertAlign w:val="subscript"/>
          <w:lang w:eastAsia="ro-RO"/>
        </w:rPr>
        <w:t xml:space="preserve"> </w:t>
      </w:r>
      <w:r w:rsidRPr="006A2588">
        <w:rPr>
          <w:rFonts w:ascii="Calibri" w:eastAsia="Times New Roman" w:hAnsi="Calibri" w:cs="Calibri"/>
          <w:b/>
          <w:bCs/>
          <w:color w:val="644C3F"/>
          <w:vertAlign w:val="subscript"/>
          <w:lang w:eastAsia="ro-RO"/>
        </w:rPr>
        <w:t xml:space="preserve">Oasele îndeplinesc următoarele roluri </w:t>
      </w:r>
      <w:proofErr w:type="spellStart"/>
      <w:r w:rsidRPr="006A2588">
        <w:rPr>
          <w:rFonts w:ascii="Calibri" w:eastAsia="Times New Roman" w:hAnsi="Calibri" w:cs="Calibri"/>
          <w:b/>
          <w:bCs/>
          <w:color w:val="644C3F"/>
          <w:vertAlign w:val="subscript"/>
          <w:lang w:eastAsia="ro-RO"/>
        </w:rPr>
        <w:t>funcţionale</w:t>
      </w:r>
      <w:proofErr w:type="spellEnd"/>
      <w:r w:rsidRPr="006A2588">
        <w:rPr>
          <w:rFonts w:ascii="Calibri" w:eastAsia="Times New Roman" w:hAnsi="Calibri" w:cs="Calibri"/>
          <w:b/>
          <w:bCs/>
          <w:color w:val="644C3F"/>
          <w:vertAlign w:val="subscript"/>
          <w:lang w:eastAsia="ro-RO"/>
        </w:rPr>
        <w:t>: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A.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rol de pârghii ale aparatului locomotor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B.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rol de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protecţie</w:t>
      </w:r>
      <w:proofErr w:type="spellEnd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 a unor organe vitale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C.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rol activ în realizarea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mişcării</w:t>
      </w:r>
      <w:proofErr w:type="spellEnd"/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D.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rol în metabolismul calciului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E.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rol în metabolismul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electroliţilor</w:t>
      </w:r>
      <w:proofErr w:type="spellEnd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 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i/>
          <w:iCs/>
          <w:color w:val="644C3F"/>
          <w:vertAlign w:val="subscript"/>
          <w:lang w:eastAsia="ro-RO"/>
        </w:rPr>
        <w:t>Răspuns- A,B.D,E</w:t>
      </w:r>
    </w:p>
    <w:p w:rsidR="006A2588" w:rsidRPr="006A2588" w:rsidRDefault="006A2588" w:rsidP="006A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A2588">
        <w:rPr>
          <w:rFonts w:ascii="Calibri" w:eastAsia="Times New Roman" w:hAnsi="Calibri" w:cs="Calibri"/>
          <w:b/>
          <w:bCs/>
          <w:color w:val="644C3F"/>
          <w:vertAlign w:val="subscript"/>
          <w:lang w:eastAsia="ro-RO"/>
        </w:rPr>
        <w:t>23. Entorsele se caracterizează prin: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A.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alungirea ligamentelor componente ale unei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articulaţii</w:t>
      </w:r>
      <w:proofErr w:type="spellEnd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B.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se asociază frecvent cu întreruperea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continuităţii</w:t>
      </w:r>
      <w:proofErr w:type="spellEnd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 unui os din vecinătate 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C.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alungirea ligamentelor de vecinătate a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articulaţiei</w:t>
      </w:r>
      <w:proofErr w:type="spellEnd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 afectate</w:t>
      </w:r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D.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pot surveni în urma unor procese </w:t>
      </w:r>
      <w:proofErr w:type="spellStart"/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infecţioase</w:t>
      </w:r>
      <w:proofErr w:type="spellEnd"/>
    </w:p>
    <w:p w:rsidR="006A2588" w:rsidRPr="006A2588" w:rsidRDefault="006A2588" w:rsidP="006A2588">
      <w:pPr>
        <w:spacing w:after="0" w:line="240" w:lineRule="auto"/>
        <w:rPr>
          <w:rFonts w:ascii="Calibri" w:eastAsia="Times New Roman" w:hAnsi="Calibri" w:cs="Calibri"/>
          <w:color w:val="644C3F"/>
          <w:vertAlign w:val="subscript"/>
          <w:lang w:eastAsia="ro-RO"/>
        </w:rPr>
      </w:pPr>
      <w:r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E. </w:t>
      </w:r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>se pot asocia cu sinovite</w:t>
      </w:r>
    </w:p>
    <w:p w:rsidR="006A2588" w:rsidRPr="0004388F" w:rsidRDefault="006A2588" w:rsidP="006A2588">
      <w:r w:rsidRPr="006A2588">
        <w:rPr>
          <w:rFonts w:ascii="Calibri" w:eastAsia="Times New Roman" w:hAnsi="Calibri" w:cs="Calibri"/>
          <w:color w:val="644C3F"/>
          <w:vertAlign w:val="subscript"/>
          <w:lang w:eastAsia="ro-RO"/>
        </w:rPr>
        <w:t xml:space="preserve"> </w:t>
      </w:r>
      <w:r w:rsidRPr="006A2588">
        <w:rPr>
          <w:rFonts w:ascii="Calibri" w:eastAsia="Times New Roman" w:hAnsi="Calibri" w:cs="Calibri"/>
          <w:b/>
          <w:bCs/>
          <w:i/>
          <w:iCs/>
          <w:color w:val="644C3F"/>
          <w:vertAlign w:val="subscript"/>
          <w:lang w:eastAsia="ro-RO"/>
        </w:rPr>
        <w:t>R</w:t>
      </w:r>
      <w:bookmarkStart w:id="3" w:name="_GoBack"/>
      <w:bookmarkEnd w:id="3"/>
      <w:r w:rsidRPr="006A2588">
        <w:rPr>
          <w:rFonts w:ascii="Calibri" w:eastAsia="Times New Roman" w:hAnsi="Calibri" w:cs="Calibri"/>
          <w:b/>
          <w:bCs/>
          <w:i/>
          <w:iCs/>
          <w:color w:val="644C3F"/>
          <w:vertAlign w:val="subscript"/>
          <w:lang w:eastAsia="ro-RO"/>
        </w:rPr>
        <w:t>ăspuns- A,C,E</w:t>
      </w:r>
    </w:p>
    <w:sectPr w:rsidR="006A2588" w:rsidRPr="00043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2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bscrip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D3"/>
    <w:rsid w:val="0004388F"/>
    <w:rsid w:val="00484EAA"/>
    <w:rsid w:val="0050580F"/>
    <w:rsid w:val="005E09D3"/>
    <w:rsid w:val="006A2588"/>
    <w:rsid w:val="006B3343"/>
    <w:rsid w:val="007F4F00"/>
    <w:rsid w:val="00B8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0C88F-298E-4F42-B1CA-7B5CE0D4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2017-10-09T20:14:00Z</dcterms:created>
  <dcterms:modified xsi:type="dcterms:W3CDTF">2017-10-09T21:16:00Z</dcterms:modified>
</cp:coreProperties>
</file>