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0951D" w14:textId="29874C5D" w:rsidR="00816A16" w:rsidRDefault="000E7133" w:rsidP="00594B4C">
      <w:pPr>
        <w:jc w:val="both"/>
        <w:rPr>
          <w:rFonts w:ascii="Times New Roman" w:hAnsi="Times New Roman" w:cs="Times New Roman"/>
          <w:b/>
          <w:bCs/>
          <w:sz w:val="32"/>
          <w:szCs w:val="32"/>
          <w:lang w:val="en-US"/>
        </w:rPr>
      </w:pPr>
      <w:r w:rsidRPr="000E7133">
        <w:rPr>
          <w:rFonts w:ascii="Times New Roman" w:hAnsi="Times New Roman" w:cs="Times New Roman"/>
          <w:b/>
          <w:bCs/>
          <w:sz w:val="32"/>
          <w:szCs w:val="32"/>
          <w:lang w:val="en-US"/>
        </w:rPr>
        <w:t>Structural Holes in Social Networks: Analysis and Application</w:t>
      </w:r>
    </w:p>
    <w:p w14:paraId="1DF5D4DB" w14:textId="77777777" w:rsidR="000E7133" w:rsidRDefault="000E7133" w:rsidP="00594B4C">
      <w:pPr>
        <w:jc w:val="both"/>
        <w:rPr>
          <w:rFonts w:ascii="Times New Roman" w:hAnsi="Times New Roman" w:cs="Times New Roman"/>
          <w:b/>
          <w:bCs/>
          <w:sz w:val="32"/>
          <w:szCs w:val="32"/>
          <w:lang w:val="en-US"/>
        </w:rPr>
      </w:pPr>
    </w:p>
    <w:p w14:paraId="6BAEF202" w14:textId="524C38BE" w:rsidR="000E7133" w:rsidRDefault="000E7133" w:rsidP="00594B4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4672D31F" w14:textId="562E61F3" w:rsidR="000E7133" w:rsidRDefault="000E7133" w:rsidP="00594B4C">
      <w:pPr>
        <w:jc w:val="both"/>
        <w:rPr>
          <w:rFonts w:ascii="Times New Roman" w:hAnsi="Times New Roman" w:cs="Times New Roman"/>
          <w:lang w:val="en-US"/>
        </w:rPr>
      </w:pPr>
      <w:r w:rsidRPr="000E7133">
        <w:rPr>
          <w:rFonts w:ascii="Times New Roman" w:hAnsi="Times New Roman" w:cs="Times New Roman"/>
          <w:lang w:val="en-US"/>
        </w:rPr>
        <w:t>This report discusses the theory of structural holes in social networks, one of the key theoretical ideas in social network analysis developed by Ronal Burt</w:t>
      </w:r>
      <w:sdt>
        <w:sdtPr>
          <w:rPr>
            <w:rFonts w:ascii="Times New Roman" w:hAnsi="Times New Roman" w:cs="Times New Roman"/>
            <w:lang w:val="en-US"/>
          </w:rPr>
          <w:id w:val="-1884560311"/>
          <w:citation/>
        </w:sdtPr>
        <w:sdtContent>
          <w:r>
            <w:rPr>
              <w:rFonts w:ascii="Times New Roman" w:hAnsi="Times New Roman" w:cs="Times New Roman"/>
              <w:lang w:val="en-US"/>
            </w:rPr>
            <w:fldChar w:fldCharType="begin"/>
          </w:r>
          <w:r w:rsidR="002F5257">
            <w:rPr>
              <w:rFonts w:ascii="Times New Roman" w:hAnsi="Times New Roman" w:cs="Times New Roman"/>
              <w:lang w:val="en-US"/>
            </w:rPr>
            <w:instrText xml:space="preserve">CITATION Bur03 \l 1033 </w:instrText>
          </w:r>
          <w:r>
            <w:rPr>
              <w:rFonts w:ascii="Times New Roman" w:hAnsi="Times New Roman" w:cs="Times New Roman"/>
              <w:lang w:val="en-US"/>
            </w:rPr>
            <w:fldChar w:fldCharType="separate"/>
          </w:r>
          <w:r w:rsidR="006C5617">
            <w:rPr>
              <w:rFonts w:ascii="Times New Roman" w:hAnsi="Times New Roman" w:cs="Times New Roman"/>
              <w:noProof/>
              <w:lang w:val="en-US"/>
            </w:rPr>
            <w:t xml:space="preserve"> </w:t>
          </w:r>
          <w:r w:rsidR="006C5617" w:rsidRPr="006C5617">
            <w:rPr>
              <w:rFonts w:ascii="Times New Roman" w:hAnsi="Times New Roman" w:cs="Times New Roman"/>
              <w:noProof/>
              <w:lang w:val="en-US"/>
            </w:rPr>
            <w:t>[1]</w:t>
          </w:r>
          <w:r>
            <w:rPr>
              <w:rFonts w:ascii="Times New Roman" w:hAnsi="Times New Roman" w:cs="Times New Roman"/>
              <w:lang w:val="en-US"/>
            </w:rPr>
            <w:fldChar w:fldCharType="end"/>
          </w:r>
        </w:sdtContent>
      </w:sdt>
      <w:r w:rsidRPr="000E7133">
        <w:rPr>
          <w:rFonts w:ascii="Times New Roman" w:hAnsi="Times New Roman" w:cs="Times New Roman"/>
          <w:lang w:val="en-US"/>
        </w:rPr>
        <w:t>.</w:t>
      </w:r>
      <w:r>
        <w:rPr>
          <w:rFonts w:ascii="Times New Roman" w:hAnsi="Times New Roman" w:cs="Times New Roman"/>
          <w:lang w:val="en-US"/>
        </w:rPr>
        <w:t xml:space="preserve"> Structural holes </w:t>
      </w:r>
      <w:r w:rsidR="002F5257">
        <w:rPr>
          <w:rFonts w:ascii="Times New Roman" w:hAnsi="Times New Roman" w:cs="Times New Roman"/>
          <w:lang w:val="en-US"/>
        </w:rPr>
        <w:t xml:space="preserve">are defined as the absence of direct connections between non-redundant contacts in a network, opening the way for opportunities in information brokerage and a competitive advantage </w:t>
      </w:r>
      <w:r w:rsidR="002F5257" w:rsidRPr="002F5257">
        <w:rPr>
          <w:rFonts w:ascii="Times New Roman" w:hAnsi="Times New Roman" w:cs="Times New Roman"/>
          <w:lang w:val="en-US"/>
        </w:rPr>
        <w:t>accruing to whoever occupies these bridging positions.</w:t>
      </w:r>
      <w:r w:rsidR="0021215E">
        <w:rPr>
          <w:rFonts w:ascii="Times New Roman" w:hAnsi="Times New Roman" w:cs="Times New Roman"/>
          <w:lang w:val="en-US"/>
        </w:rPr>
        <w:t xml:space="preserve"> </w:t>
      </w:r>
    </w:p>
    <w:p w14:paraId="34FF00DD" w14:textId="0E62DF90" w:rsidR="0021215E" w:rsidRDefault="0021215E" w:rsidP="00594B4C">
      <w:pPr>
        <w:jc w:val="both"/>
        <w:rPr>
          <w:rFonts w:ascii="Times New Roman" w:hAnsi="Times New Roman" w:cs="Times New Roman"/>
          <w:lang w:val="en-US"/>
        </w:rPr>
      </w:pPr>
      <w:r w:rsidRPr="0021215E">
        <w:rPr>
          <w:rFonts w:ascii="Times New Roman" w:hAnsi="Times New Roman" w:cs="Times New Roman"/>
          <w:b/>
          <w:bCs/>
          <w:lang w:val="en-US"/>
        </w:rPr>
        <w:t>Keywords</w:t>
      </w:r>
      <w:r w:rsidRPr="0021215E">
        <w:rPr>
          <w:rFonts w:ascii="Times New Roman" w:hAnsi="Times New Roman" w:cs="Times New Roman"/>
          <w:lang w:val="en-US"/>
        </w:rPr>
        <w:t>: Structural holes, social capital, network constraint, information brokerage, social network analysis</w:t>
      </w:r>
    </w:p>
    <w:p w14:paraId="3B2499C2" w14:textId="7F78DD2F" w:rsidR="0021215E" w:rsidRDefault="0021215E" w:rsidP="00594B4C">
      <w:pPr>
        <w:pStyle w:val="ListParagraph"/>
        <w:numPr>
          <w:ilvl w:val="0"/>
          <w:numId w:val="1"/>
        </w:numPr>
        <w:jc w:val="both"/>
        <w:rPr>
          <w:rFonts w:ascii="Times New Roman" w:hAnsi="Times New Roman" w:cs="Times New Roman"/>
          <w:b/>
          <w:bCs/>
          <w:lang w:val="en-US"/>
        </w:rPr>
      </w:pPr>
      <w:r w:rsidRPr="0021215E">
        <w:rPr>
          <w:rFonts w:ascii="Times New Roman" w:hAnsi="Times New Roman" w:cs="Times New Roman"/>
          <w:b/>
          <w:bCs/>
          <w:lang w:val="en-US"/>
        </w:rPr>
        <w:t>Introduction</w:t>
      </w:r>
    </w:p>
    <w:p w14:paraId="3CE8B3BD" w14:textId="1B8DFB2B" w:rsidR="0021215E" w:rsidRDefault="0021215E" w:rsidP="00594B4C">
      <w:pPr>
        <w:jc w:val="both"/>
        <w:rPr>
          <w:rFonts w:ascii="Times New Roman" w:hAnsi="Times New Roman" w:cs="Times New Roman"/>
          <w:lang w:val="en-US"/>
        </w:rPr>
      </w:pPr>
      <w:r w:rsidRPr="0021215E">
        <w:rPr>
          <w:rFonts w:ascii="Times New Roman" w:hAnsi="Times New Roman" w:cs="Times New Roman"/>
          <w:lang w:val="en-US"/>
        </w:rPr>
        <w:t xml:space="preserve">Social networks underline </w:t>
      </w:r>
      <w:r>
        <w:rPr>
          <w:rFonts w:ascii="Times New Roman" w:hAnsi="Times New Roman" w:cs="Times New Roman"/>
          <w:lang w:val="en-US"/>
        </w:rPr>
        <w:t xml:space="preserve">human relationships in professional, personal, and organizational settings. In these complex networks, there are positions that provide unique benefits in terms of access to information, control of resources, and exertion of influence </w:t>
      </w:r>
      <w:sdt>
        <w:sdtPr>
          <w:rPr>
            <w:rFonts w:ascii="Times New Roman" w:hAnsi="Times New Roman" w:cs="Times New Roman"/>
            <w:lang w:val="en-US"/>
          </w:rPr>
          <w:id w:val="1515810542"/>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Bur04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[2]</w:t>
          </w:r>
          <w:r>
            <w:rPr>
              <w:rFonts w:ascii="Times New Roman" w:hAnsi="Times New Roman" w:cs="Times New Roman"/>
              <w:lang w:val="en-US"/>
            </w:rPr>
            <w:fldChar w:fldCharType="end"/>
          </w:r>
        </w:sdtContent>
      </w:sdt>
      <w:r w:rsidR="003E23C6">
        <w:rPr>
          <w:rFonts w:ascii="Times New Roman" w:hAnsi="Times New Roman" w:cs="Times New Roman"/>
          <w:lang w:val="en-US"/>
        </w:rPr>
        <w:t xml:space="preserve">. </w:t>
      </w:r>
      <w:r w:rsidR="003E23C6" w:rsidRPr="003E23C6">
        <w:rPr>
          <w:rFonts w:ascii="Times New Roman" w:hAnsi="Times New Roman" w:cs="Times New Roman"/>
          <w:lang w:val="en-US"/>
        </w:rPr>
        <w:t>The structural holes theory, pioneered by Ronald Burt in the early 1990s, represents one of the most influential frameworks for understanding how network topology affects individual and organizational outcomes.</w:t>
      </w:r>
    </w:p>
    <w:p w14:paraId="3FE16F6D" w14:textId="0180C7FE" w:rsidR="003E23C6" w:rsidRDefault="003E23C6" w:rsidP="00594B4C">
      <w:pPr>
        <w:jc w:val="both"/>
        <w:rPr>
          <w:rFonts w:ascii="Times New Roman" w:hAnsi="Times New Roman" w:cs="Times New Roman"/>
          <w:lang w:val="en-US"/>
        </w:rPr>
      </w:pPr>
      <w:r>
        <w:rPr>
          <w:rFonts w:ascii="Times New Roman" w:hAnsi="Times New Roman" w:cs="Times New Roman"/>
          <w:lang w:val="en-US"/>
        </w:rPr>
        <w:t>Structural hole theory argues that individuals who span disconnected segments of social networks, thus representing the bridging structural holes, will receive considerable benefits in terms of information access, timing, referrals and control</w:t>
      </w:r>
      <w:sdt>
        <w:sdtPr>
          <w:rPr>
            <w:rFonts w:ascii="Times New Roman" w:hAnsi="Times New Roman" w:cs="Times New Roman"/>
            <w:lang w:val="en-US"/>
          </w:rPr>
          <w:id w:val="1120341409"/>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Bur03 \l 1033 </w:instrText>
          </w:r>
          <w:r>
            <w:rPr>
              <w:rFonts w:ascii="Times New Roman" w:hAnsi="Times New Roman" w:cs="Times New Roman"/>
              <w:lang w:val="en-US"/>
            </w:rPr>
            <w:fldChar w:fldCharType="separate"/>
          </w:r>
          <w:r w:rsidR="006C5617">
            <w:rPr>
              <w:rFonts w:ascii="Times New Roman" w:hAnsi="Times New Roman" w:cs="Times New Roman"/>
              <w:noProof/>
              <w:lang w:val="en-US"/>
            </w:rPr>
            <w:t xml:space="preserve"> </w:t>
          </w:r>
          <w:r w:rsidR="006C5617" w:rsidRPr="006C5617">
            <w:rPr>
              <w:rFonts w:ascii="Times New Roman" w:hAnsi="Times New Roman" w:cs="Times New Roman"/>
              <w:noProof/>
              <w:lang w:val="en-US"/>
            </w:rPr>
            <w:t>[1]</w:t>
          </w:r>
          <w:r>
            <w:rPr>
              <w:rFonts w:ascii="Times New Roman" w:hAnsi="Times New Roman" w:cs="Times New Roman"/>
              <w:lang w:val="en-US"/>
            </w:rPr>
            <w:fldChar w:fldCharType="end"/>
          </w:r>
        </w:sdtContent>
      </w:sdt>
      <w:r>
        <w:rPr>
          <w:rFonts w:ascii="Times New Roman" w:hAnsi="Times New Roman" w:cs="Times New Roman"/>
          <w:lang w:val="en-US"/>
        </w:rPr>
        <w:t>. These individuals, often referred to as brokers, use their special positioning to connect otherwise disconnected entities through information flow, combine discrepant knowledge, and exploit entrepreneurial opportunities from their network position.</w:t>
      </w:r>
    </w:p>
    <w:p w14:paraId="0678C2BA" w14:textId="32260CD5" w:rsidR="003E23C6" w:rsidRDefault="003E23C6" w:rsidP="00594B4C">
      <w:pPr>
        <w:jc w:val="both"/>
        <w:rPr>
          <w:rFonts w:ascii="Times New Roman" w:hAnsi="Times New Roman" w:cs="Times New Roman"/>
          <w:lang w:val="en-US"/>
        </w:rPr>
      </w:pPr>
      <w:r>
        <w:rPr>
          <w:rFonts w:ascii="Times New Roman" w:hAnsi="Times New Roman" w:cs="Times New Roman"/>
          <w:lang w:val="en-US"/>
        </w:rPr>
        <w:t xml:space="preserve">Since its inception, the structural holes concept has caused widespread research attention across various fields such as sociology, organizational behavior, strategic management, and information systems. The persistent popularity of structural holes theory stems from its sophisticated model of how network structure yields concrete benefits and its strong empirical validation across various settings </w:t>
      </w:r>
      <w:r w:rsidR="00A911F1">
        <w:rPr>
          <w:rFonts w:ascii="Times New Roman" w:hAnsi="Times New Roman" w:cs="Times New Roman"/>
          <w:lang w:val="en-US"/>
        </w:rPr>
        <w:t>.</w:t>
      </w:r>
    </w:p>
    <w:p w14:paraId="0ADC2CD0" w14:textId="7249B9DD" w:rsidR="00A911F1" w:rsidRDefault="00A911F1" w:rsidP="00594B4C">
      <w:pPr>
        <w:jc w:val="both"/>
        <w:rPr>
          <w:rFonts w:ascii="Times New Roman" w:hAnsi="Times New Roman" w:cs="Times New Roman"/>
          <w:lang w:val="en-US"/>
        </w:rPr>
      </w:pPr>
      <w:r w:rsidRPr="00A911F1">
        <w:rPr>
          <w:rFonts w:ascii="Times New Roman" w:hAnsi="Times New Roman" w:cs="Times New Roman"/>
          <w:lang w:val="en-US"/>
        </w:rPr>
        <w:t xml:space="preserve">This </w:t>
      </w:r>
      <w:r>
        <w:rPr>
          <w:rFonts w:ascii="Times New Roman" w:hAnsi="Times New Roman" w:cs="Times New Roman"/>
          <w:lang w:val="en-US"/>
        </w:rPr>
        <w:t>report</w:t>
      </w:r>
      <w:r w:rsidRPr="00A911F1">
        <w:rPr>
          <w:rFonts w:ascii="Times New Roman" w:hAnsi="Times New Roman" w:cs="Times New Roman"/>
          <w:lang w:val="en-US"/>
        </w:rPr>
        <w:t xml:space="preserve"> examines the theory's theoretical basis, measurement strategy, empirical findings, and applications of structural holes theory. By integrating key literature with new developments, we aim to present an overall picture of the effect of structural holes on outcomes in different fields and the ways in which the theory has been developed to fit the new dynamics of networks following the dawn of the internet era.</w:t>
      </w:r>
    </w:p>
    <w:p w14:paraId="7E0778A0" w14:textId="18092684" w:rsidR="00A911F1" w:rsidRPr="00BC6F64" w:rsidRDefault="00A911F1" w:rsidP="00594B4C">
      <w:pPr>
        <w:pStyle w:val="ListParagraph"/>
        <w:numPr>
          <w:ilvl w:val="0"/>
          <w:numId w:val="1"/>
        </w:numPr>
        <w:jc w:val="both"/>
        <w:rPr>
          <w:rFonts w:ascii="Times New Roman" w:hAnsi="Times New Roman" w:cs="Times New Roman"/>
          <w:b/>
          <w:bCs/>
          <w:lang w:val="en-US"/>
        </w:rPr>
      </w:pPr>
      <w:r w:rsidRPr="00BC6F64">
        <w:rPr>
          <w:rFonts w:ascii="Times New Roman" w:hAnsi="Times New Roman" w:cs="Times New Roman"/>
          <w:b/>
          <w:bCs/>
          <w:lang w:val="en-US"/>
        </w:rPr>
        <w:t>Theoretical Foundations</w:t>
      </w:r>
    </w:p>
    <w:p w14:paraId="4E01699E" w14:textId="0A7A4BF5" w:rsidR="0021215E" w:rsidRPr="0026035F" w:rsidRDefault="00A911F1" w:rsidP="00594B4C">
      <w:pPr>
        <w:pStyle w:val="ListParagraph"/>
        <w:numPr>
          <w:ilvl w:val="1"/>
          <w:numId w:val="1"/>
        </w:numPr>
        <w:jc w:val="both"/>
        <w:rPr>
          <w:rFonts w:ascii="Times New Roman" w:hAnsi="Times New Roman" w:cs="Times New Roman"/>
          <w:b/>
          <w:bCs/>
          <w:lang w:val="en-US"/>
        </w:rPr>
      </w:pPr>
      <w:r w:rsidRPr="0026035F">
        <w:rPr>
          <w:rFonts w:ascii="Times New Roman" w:hAnsi="Times New Roman" w:cs="Times New Roman"/>
          <w:b/>
          <w:bCs/>
          <w:lang w:val="en-US"/>
        </w:rPr>
        <w:t>Core Concepts and Definitions</w:t>
      </w:r>
    </w:p>
    <w:p w14:paraId="787292ED" w14:textId="6798E045" w:rsidR="00BC6F64" w:rsidRDefault="00BC6F64" w:rsidP="00594B4C">
      <w:pPr>
        <w:jc w:val="both"/>
        <w:rPr>
          <w:rFonts w:ascii="Times New Roman" w:hAnsi="Times New Roman" w:cs="Times New Roman"/>
          <w:lang w:val="en-US"/>
        </w:rPr>
      </w:pPr>
      <w:r>
        <w:rPr>
          <w:rFonts w:ascii="Times New Roman" w:hAnsi="Times New Roman" w:cs="Times New Roman"/>
          <w:lang w:val="en-US"/>
        </w:rPr>
        <w:t xml:space="preserve">Structural holes theory emerged as a response to theories that emphasize network closure and density. While closure theories </w:t>
      </w:r>
      <w:sdt>
        <w:sdtPr>
          <w:rPr>
            <w:rFonts w:ascii="Times New Roman" w:hAnsi="Times New Roman" w:cs="Times New Roman"/>
            <w:lang w:val="en-US"/>
          </w:rPr>
          <w:id w:val="651337350"/>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Col88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[3]</w:t>
          </w:r>
          <w:r>
            <w:rPr>
              <w:rFonts w:ascii="Times New Roman" w:hAnsi="Times New Roman" w:cs="Times New Roman"/>
              <w:lang w:val="en-US"/>
            </w:rPr>
            <w:fldChar w:fldCharType="end"/>
          </w:r>
        </w:sdtContent>
      </w:sdt>
      <w:r>
        <w:rPr>
          <w:rFonts w:ascii="Times New Roman" w:hAnsi="Times New Roman" w:cs="Times New Roman"/>
          <w:lang w:val="en-US"/>
        </w:rPr>
        <w:t xml:space="preserve"> highlight the benefits of dense, closed networks in establishing trust and facilitating cooperation structural holes theory highlights the advantages of bridging otherwise disconnected segments of networks.</w:t>
      </w:r>
    </w:p>
    <w:p w14:paraId="5E7B90B2" w14:textId="0CB5F656" w:rsidR="00BC6F64" w:rsidRDefault="00BC6F64" w:rsidP="00594B4C">
      <w:pPr>
        <w:jc w:val="both"/>
        <w:rPr>
          <w:rFonts w:ascii="Times New Roman" w:hAnsi="Times New Roman" w:cs="Times New Roman"/>
          <w:lang w:val="en-US"/>
        </w:rPr>
      </w:pPr>
      <w:r>
        <w:rPr>
          <w:rFonts w:ascii="Times New Roman" w:hAnsi="Times New Roman" w:cs="Times New Roman"/>
          <w:lang w:val="en-US"/>
        </w:rPr>
        <w:lastRenderedPageBreak/>
        <w:t xml:space="preserve">A structural hole, in the words of Burt </w:t>
      </w:r>
      <w:sdt>
        <w:sdtPr>
          <w:rPr>
            <w:rFonts w:ascii="Times New Roman" w:hAnsi="Times New Roman" w:cs="Times New Roman"/>
            <w:lang w:val="en-US"/>
          </w:rPr>
          <w:id w:val="-977608311"/>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Col88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[3]</w:t>
          </w:r>
          <w:r>
            <w:rPr>
              <w:rFonts w:ascii="Times New Roman" w:hAnsi="Times New Roman" w:cs="Times New Roman"/>
              <w:lang w:val="en-US"/>
            </w:rPr>
            <w:fldChar w:fldCharType="end"/>
          </w:r>
        </w:sdtContent>
      </w:sdt>
      <w:r>
        <w:rPr>
          <w:rFonts w:ascii="Times New Roman" w:hAnsi="Times New Roman" w:cs="Times New Roman"/>
          <w:lang w:val="en-US"/>
        </w:rPr>
        <w:t>, is “a relationship of non-redundancy between two contacts”, by which non-redundancy refers to the extent to which the contacts possess the same information benefits. Two mechanism cause redundancy: cohesion (where contacts are strongly embedded with one another) and structural equivalence (where contacts connect the same third parties to the focal actor). The main theoretical argument is that brokers, those whose networks are replete with structural holes, possess three primary advantages:</w:t>
      </w:r>
    </w:p>
    <w:p w14:paraId="456AED95" w14:textId="77777777" w:rsidR="00BC6F64" w:rsidRDefault="00BC6F64" w:rsidP="00594B4C">
      <w:pPr>
        <w:pStyle w:val="ListParagraph"/>
        <w:numPr>
          <w:ilvl w:val="0"/>
          <w:numId w:val="2"/>
        </w:numPr>
        <w:jc w:val="both"/>
        <w:rPr>
          <w:rFonts w:ascii="Times New Roman" w:hAnsi="Times New Roman" w:cs="Times New Roman"/>
          <w:lang w:val="en-US"/>
        </w:rPr>
      </w:pPr>
      <w:r w:rsidRPr="00DD248B">
        <w:rPr>
          <w:rFonts w:ascii="Times New Roman" w:hAnsi="Times New Roman" w:cs="Times New Roman"/>
          <w:b/>
          <w:bCs/>
          <w:lang w:val="en-US"/>
        </w:rPr>
        <w:t>Information advantages:</w:t>
      </w:r>
      <w:r>
        <w:rPr>
          <w:rFonts w:ascii="Times New Roman" w:hAnsi="Times New Roman" w:cs="Times New Roman"/>
          <w:lang w:val="en-US"/>
        </w:rPr>
        <w:t xml:space="preserve"> Exposure to diverse, non-redundant information from different parts of the network </w:t>
      </w:r>
    </w:p>
    <w:p w14:paraId="32293CB4" w14:textId="77777777" w:rsidR="00BC6F64" w:rsidRDefault="00BC6F64" w:rsidP="00594B4C">
      <w:pPr>
        <w:pStyle w:val="ListParagraph"/>
        <w:numPr>
          <w:ilvl w:val="0"/>
          <w:numId w:val="2"/>
        </w:numPr>
        <w:jc w:val="both"/>
        <w:rPr>
          <w:rFonts w:ascii="Times New Roman" w:hAnsi="Times New Roman" w:cs="Times New Roman"/>
          <w:lang w:val="en-US"/>
        </w:rPr>
      </w:pPr>
      <w:r w:rsidRPr="00DD248B">
        <w:rPr>
          <w:rFonts w:ascii="Times New Roman" w:hAnsi="Times New Roman" w:cs="Times New Roman"/>
          <w:b/>
          <w:bCs/>
          <w:lang w:val="en-US"/>
        </w:rPr>
        <w:t>Control benefits:</w:t>
      </w:r>
      <w:r>
        <w:rPr>
          <w:rFonts w:ascii="Times New Roman" w:hAnsi="Times New Roman" w:cs="Times New Roman"/>
          <w:lang w:val="en-US"/>
        </w:rPr>
        <w:t xml:space="preserve"> Ability to manage information flows among disconnected parties</w:t>
      </w:r>
    </w:p>
    <w:p w14:paraId="730A9B7B" w14:textId="77777777" w:rsidR="00BC6F64" w:rsidRPr="00C50648" w:rsidRDefault="00BC6F64" w:rsidP="00594B4C">
      <w:pPr>
        <w:pStyle w:val="ListParagraph"/>
        <w:numPr>
          <w:ilvl w:val="0"/>
          <w:numId w:val="2"/>
        </w:numPr>
        <w:jc w:val="both"/>
        <w:rPr>
          <w:rFonts w:ascii="Times New Roman" w:hAnsi="Times New Roman" w:cs="Times New Roman"/>
          <w:lang w:val="en-US"/>
        </w:rPr>
      </w:pPr>
      <w:r w:rsidRPr="00DD248B">
        <w:rPr>
          <w:rFonts w:ascii="Times New Roman" w:hAnsi="Times New Roman" w:cs="Times New Roman"/>
          <w:b/>
          <w:bCs/>
          <w:lang w:val="en-US"/>
        </w:rPr>
        <w:t>Visibility perks:</w:t>
      </w:r>
      <w:r>
        <w:rPr>
          <w:rFonts w:ascii="Times New Roman" w:hAnsi="Times New Roman" w:cs="Times New Roman"/>
          <w:lang w:val="en-US"/>
        </w:rPr>
        <w:t xml:space="preserve"> Others recognition as a central junction</w:t>
      </w:r>
    </w:p>
    <w:p w14:paraId="78FBB292" w14:textId="52B581E8" w:rsidR="00BC6F64" w:rsidRPr="0021215E" w:rsidRDefault="00BC6F64" w:rsidP="00594B4C">
      <w:pPr>
        <w:jc w:val="both"/>
        <w:rPr>
          <w:rFonts w:ascii="Times New Roman" w:hAnsi="Times New Roman" w:cs="Times New Roman"/>
          <w:lang w:val="en-US"/>
        </w:rPr>
      </w:pPr>
      <w:r w:rsidRPr="00BC6F64">
        <w:rPr>
          <w:rFonts w:ascii="Times New Roman" w:hAnsi="Times New Roman" w:cs="Times New Roman"/>
          <w:lang w:val="en-US"/>
        </w:rPr>
        <w:t xml:space="preserve">These advantages produce concrete outcomes like earlier awareness of opportunities, improved terms of negotiation, and more power in allocating resources </w:t>
      </w:r>
      <w:sdt>
        <w:sdtPr>
          <w:rPr>
            <w:rFonts w:ascii="Times New Roman" w:hAnsi="Times New Roman" w:cs="Times New Roman"/>
            <w:lang w:val="en-US"/>
          </w:rPr>
          <w:id w:val="-464200384"/>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Bur04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[2]</w:t>
          </w:r>
          <w:r>
            <w:rPr>
              <w:rFonts w:ascii="Times New Roman" w:hAnsi="Times New Roman" w:cs="Times New Roman"/>
              <w:lang w:val="en-US"/>
            </w:rPr>
            <w:fldChar w:fldCharType="end"/>
          </w:r>
        </w:sdtContent>
      </w:sdt>
      <w:r>
        <w:rPr>
          <w:rFonts w:ascii="Times New Roman" w:hAnsi="Times New Roman" w:cs="Times New Roman"/>
          <w:lang w:val="en-US"/>
        </w:rPr>
        <w:t>.</w:t>
      </w:r>
    </w:p>
    <w:p w14:paraId="49BCCAA8" w14:textId="67DF3765" w:rsidR="00BC6F64" w:rsidRDefault="00BC6F64" w:rsidP="00594B4C">
      <w:pPr>
        <w:pStyle w:val="ListParagraph"/>
        <w:numPr>
          <w:ilvl w:val="1"/>
          <w:numId w:val="1"/>
        </w:numPr>
        <w:jc w:val="both"/>
        <w:rPr>
          <w:rFonts w:ascii="Times New Roman" w:hAnsi="Times New Roman" w:cs="Times New Roman"/>
          <w:b/>
          <w:bCs/>
          <w:lang w:val="en-US"/>
        </w:rPr>
      </w:pPr>
      <w:r w:rsidRPr="00BC6F64">
        <w:rPr>
          <w:rFonts w:ascii="Times New Roman" w:hAnsi="Times New Roman" w:cs="Times New Roman"/>
          <w:b/>
          <w:bCs/>
          <w:lang w:val="en-US"/>
        </w:rPr>
        <w:t xml:space="preserve">Theoretical Antecedents </w:t>
      </w:r>
    </w:p>
    <w:p w14:paraId="13CF2A73" w14:textId="4EB4C468" w:rsidR="00E814A4" w:rsidRPr="00E814A4" w:rsidRDefault="00E814A4" w:rsidP="00594B4C">
      <w:pPr>
        <w:jc w:val="both"/>
        <w:rPr>
          <w:rFonts w:ascii="Times New Roman" w:hAnsi="Times New Roman" w:cs="Times New Roman"/>
          <w:lang w:val="en-US"/>
        </w:rPr>
      </w:pPr>
      <w:r w:rsidRPr="00E814A4">
        <w:rPr>
          <w:rFonts w:ascii="Times New Roman" w:hAnsi="Times New Roman" w:cs="Times New Roman"/>
          <w:lang w:val="en-US"/>
        </w:rPr>
        <w:t xml:space="preserve">Structural holes theory draws on a variety of intellectual underpinnings in network research. </w:t>
      </w:r>
      <w:proofErr w:type="spellStart"/>
      <w:r w:rsidRPr="00E814A4">
        <w:rPr>
          <w:rFonts w:ascii="Times New Roman" w:hAnsi="Times New Roman" w:cs="Times New Roman"/>
          <w:lang w:val="en-US"/>
        </w:rPr>
        <w:t>Granovetter</w:t>
      </w:r>
      <w:proofErr w:type="spellEnd"/>
      <w:r w:rsidRPr="00E814A4">
        <w:rPr>
          <w:rFonts w:ascii="Times New Roman" w:hAnsi="Times New Roman" w:cs="Times New Roman"/>
          <w:lang w:val="en-US"/>
        </w:rPr>
        <w:t xml:space="preserve"> </w:t>
      </w:r>
      <w:sdt>
        <w:sdtPr>
          <w:rPr>
            <w:lang w:val="en-US"/>
          </w:rPr>
          <w:id w:val="1470553458"/>
          <w:citation/>
        </w:sdtPr>
        <w:sdtContent>
          <w:r w:rsidRPr="00E814A4">
            <w:rPr>
              <w:rFonts w:ascii="Times New Roman" w:hAnsi="Times New Roman" w:cs="Times New Roman"/>
              <w:lang w:val="en-US"/>
            </w:rPr>
            <w:fldChar w:fldCharType="begin"/>
          </w:r>
          <w:r w:rsidRPr="00E814A4">
            <w:rPr>
              <w:rFonts w:ascii="Times New Roman" w:hAnsi="Times New Roman" w:cs="Times New Roman"/>
              <w:lang w:val="en-US"/>
            </w:rPr>
            <w:instrText xml:space="preserve"> CITATION Gra73 \l 1033 </w:instrText>
          </w:r>
          <w:r w:rsidRPr="00E814A4">
            <w:rPr>
              <w:rFonts w:ascii="Times New Roman" w:hAnsi="Times New Roman" w:cs="Times New Roman"/>
              <w:lang w:val="en-US"/>
            </w:rPr>
            <w:fldChar w:fldCharType="separate"/>
          </w:r>
          <w:r w:rsidR="006C5617" w:rsidRPr="006C5617">
            <w:rPr>
              <w:rFonts w:ascii="Times New Roman" w:hAnsi="Times New Roman" w:cs="Times New Roman"/>
              <w:noProof/>
              <w:lang w:val="en-US"/>
            </w:rPr>
            <w:t>[4]</w:t>
          </w:r>
          <w:r w:rsidRPr="00E814A4">
            <w:rPr>
              <w:rFonts w:ascii="Times New Roman" w:hAnsi="Times New Roman" w:cs="Times New Roman"/>
              <w:lang w:val="en-US"/>
            </w:rPr>
            <w:fldChar w:fldCharType="end"/>
          </w:r>
        </w:sdtContent>
      </w:sdt>
      <w:r w:rsidRPr="00E814A4">
        <w:rPr>
          <w:rFonts w:ascii="Times New Roman" w:hAnsi="Times New Roman" w:cs="Times New Roman"/>
          <w:lang w:val="en-US"/>
        </w:rPr>
        <w:t xml:space="preserve"> “strength of weak ties” theory laid down that loose social ties tend to provide access to new information as they tend to provide access to new information </w:t>
      </w:r>
      <w:r w:rsidR="00DD248B">
        <w:rPr>
          <w:rFonts w:ascii="Times New Roman" w:hAnsi="Times New Roman" w:cs="Times New Roman"/>
          <w:lang w:val="en-US"/>
        </w:rPr>
        <w:t>by</w:t>
      </w:r>
      <w:r w:rsidRPr="00E814A4">
        <w:rPr>
          <w:rFonts w:ascii="Times New Roman" w:hAnsi="Times New Roman" w:cs="Times New Roman"/>
          <w:lang w:val="en-US"/>
        </w:rPr>
        <w:t xml:space="preserve"> bridg</w:t>
      </w:r>
      <w:r w:rsidR="00DD248B">
        <w:rPr>
          <w:rFonts w:ascii="Times New Roman" w:hAnsi="Times New Roman" w:cs="Times New Roman"/>
          <w:lang w:val="en-US"/>
        </w:rPr>
        <w:t>ing</w:t>
      </w:r>
      <w:r w:rsidRPr="00E814A4">
        <w:rPr>
          <w:rFonts w:ascii="Times New Roman" w:hAnsi="Times New Roman" w:cs="Times New Roman"/>
          <w:lang w:val="en-US"/>
        </w:rPr>
        <w:t xml:space="preserve"> distant social worlds. Structural holes theory takes this phenomenon a step ahead by aiming at network topology rather than strength of ties. Similarly, Freeman </w:t>
      </w:r>
      <w:sdt>
        <w:sdtPr>
          <w:rPr>
            <w:lang w:val="en-US"/>
          </w:rPr>
          <w:id w:val="1831408534"/>
          <w:citation/>
        </w:sdtPr>
        <w:sdtContent>
          <w:r w:rsidRPr="00E814A4">
            <w:rPr>
              <w:rFonts w:ascii="Times New Roman" w:hAnsi="Times New Roman" w:cs="Times New Roman"/>
              <w:lang w:val="en-US"/>
            </w:rPr>
            <w:fldChar w:fldCharType="begin"/>
          </w:r>
          <w:r w:rsidRPr="00E814A4">
            <w:rPr>
              <w:rFonts w:ascii="Times New Roman" w:hAnsi="Times New Roman" w:cs="Times New Roman"/>
              <w:lang w:val="en-US"/>
            </w:rPr>
            <w:instrText xml:space="preserve"> CITATION Fre77 \l 1033 </w:instrText>
          </w:r>
          <w:r w:rsidRPr="00E814A4">
            <w:rPr>
              <w:rFonts w:ascii="Times New Roman" w:hAnsi="Times New Roman" w:cs="Times New Roman"/>
              <w:lang w:val="en-US"/>
            </w:rPr>
            <w:fldChar w:fldCharType="separate"/>
          </w:r>
          <w:r w:rsidR="006C5617" w:rsidRPr="006C5617">
            <w:rPr>
              <w:rFonts w:ascii="Times New Roman" w:hAnsi="Times New Roman" w:cs="Times New Roman"/>
              <w:noProof/>
              <w:lang w:val="en-US"/>
            </w:rPr>
            <w:t>[5]</w:t>
          </w:r>
          <w:r w:rsidRPr="00E814A4">
            <w:rPr>
              <w:rFonts w:ascii="Times New Roman" w:hAnsi="Times New Roman" w:cs="Times New Roman"/>
              <w:lang w:val="en-US"/>
            </w:rPr>
            <w:fldChar w:fldCharType="end"/>
          </w:r>
        </w:sdtContent>
      </w:sdt>
      <w:r w:rsidRPr="00E814A4">
        <w:rPr>
          <w:rFonts w:ascii="Times New Roman" w:hAnsi="Times New Roman" w:cs="Times New Roman"/>
          <w:lang w:val="en-US"/>
        </w:rPr>
        <w:t xml:space="preserve"> betweenness centrality, which measures the degree to which an actor lies on the shortest lines connecting other actors, provided a useful precursor to structural holes in identifying the strategic potential of bridging positions within networks. The innovative genius of Burt's work was in integrating these concepts into an integrative social capital theory that directly links network structure and competitive edge and builds particular measurements to delineate and specify an actor's bridging position.</w:t>
      </w:r>
    </w:p>
    <w:p w14:paraId="745A3080" w14:textId="451EFF37" w:rsidR="00E814A4" w:rsidRDefault="00E814A4" w:rsidP="00594B4C">
      <w:pPr>
        <w:pStyle w:val="ListParagraph"/>
        <w:numPr>
          <w:ilvl w:val="1"/>
          <w:numId w:val="1"/>
        </w:numPr>
        <w:jc w:val="both"/>
        <w:rPr>
          <w:rFonts w:ascii="Times New Roman" w:hAnsi="Times New Roman" w:cs="Times New Roman"/>
          <w:b/>
          <w:bCs/>
          <w:lang w:val="en-US"/>
        </w:rPr>
      </w:pPr>
      <w:r>
        <w:rPr>
          <w:rFonts w:ascii="Times New Roman" w:hAnsi="Times New Roman" w:cs="Times New Roman"/>
          <w:b/>
          <w:bCs/>
          <w:lang w:val="en-US"/>
        </w:rPr>
        <w:t>Structural Holes versus Network Closure</w:t>
      </w:r>
    </w:p>
    <w:p w14:paraId="4DA9F2F3" w14:textId="08043A5C" w:rsidR="00E814A4" w:rsidRPr="00E814A4" w:rsidRDefault="00E814A4" w:rsidP="00594B4C">
      <w:pPr>
        <w:jc w:val="both"/>
        <w:rPr>
          <w:rFonts w:ascii="Times New Roman" w:hAnsi="Times New Roman" w:cs="Times New Roman"/>
          <w:lang w:val="en-US"/>
        </w:rPr>
      </w:pPr>
      <w:r w:rsidRPr="00E814A4">
        <w:rPr>
          <w:rFonts w:ascii="Times New Roman" w:hAnsi="Times New Roman" w:cs="Times New Roman"/>
          <w:lang w:val="en-US"/>
        </w:rPr>
        <w:t xml:space="preserve">The relationship between structural holes and network closure has been the subject of ongoing theoretical debate. Despite being introduced as competing explanations of social capital in initial research, subsequent studies have shown that they might be complementary under certain conditions </w:t>
      </w:r>
      <w:sdt>
        <w:sdtPr>
          <w:rPr>
            <w:rFonts w:ascii="Times New Roman" w:hAnsi="Times New Roman" w:cs="Times New Roman"/>
            <w:lang w:val="en-US"/>
          </w:rPr>
          <w:id w:val="-1456555159"/>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Bur05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[6]</w:t>
          </w:r>
          <w:r>
            <w:rPr>
              <w:rFonts w:ascii="Times New Roman" w:hAnsi="Times New Roman" w:cs="Times New Roman"/>
              <w:lang w:val="en-US"/>
            </w:rPr>
            <w:fldChar w:fldCharType="end"/>
          </w:r>
        </w:sdtContent>
      </w:sdt>
      <w:r>
        <w:rPr>
          <w:rFonts w:ascii="Times New Roman" w:hAnsi="Times New Roman" w:cs="Times New Roman"/>
          <w:lang w:val="en-US"/>
        </w:rPr>
        <w:t>.</w:t>
      </w:r>
    </w:p>
    <w:p w14:paraId="796ED7C3" w14:textId="5DE54366" w:rsidR="00E814A4" w:rsidRDefault="00E814A4" w:rsidP="00594B4C">
      <w:pPr>
        <w:jc w:val="both"/>
        <w:rPr>
          <w:rFonts w:ascii="Times New Roman" w:hAnsi="Times New Roman" w:cs="Times New Roman"/>
          <w:lang w:val="en-US"/>
        </w:rPr>
      </w:pPr>
      <w:r w:rsidRPr="00E814A4">
        <w:rPr>
          <w:rFonts w:ascii="Times New Roman" w:hAnsi="Times New Roman" w:cs="Times New Roman"/>
          <w:lang w:val="en-US"/>
        </w:rPr>
        <w:t>Obstfeld suggested</w:t>
      </w:r>
      <w:r>
        <w:rPr>
          <w:rFonts w:ascii="Times New Roman" w:hAnsi="Times New Roman" w:cs="Times New Roman"/>
          <w:lang w:val="en-US"/>
        </w:rPr>
        <w:t xml:space="preserve"> </w:t>
      </w:r>
      <w:sdt>
        <w:sdtPr>
          <w:rPr>
            <w:rFonts w:ascii="Times New Roman" w:hAnsi="Times New Roman" w:cs="Times New Roman"/>
            <w:lang w:val="en-US"/>
          </w:rPr>
          <w:id w:val="481517431"/>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Obs05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[7]</w:t>
          </w:r>
          <w:r>
            <w:rPr>
              <w:rFonts w:ascii="Times New Roman" w:hAnsi="Times New Roman" w:cs="Times New Roman"/>
              <w:lang w:val="en-US"/>
            </w:rPr>
            <w:fldChar w:fldCharType="end"/>
          </w:r>
        </w:sdtContent>
      </w:sdt>
      <w:r w:rsidRPr="00E814A4">
        <w:rPr>
          <w:rFonts w:ascii="Times New Roman" w:hAnsi="Times New Roman" w:cs="Times New Roman"/>
          <w:lang w:val="en-US"/>
        </w:rPr>
        <w:t xml:space="preserve"> adding the "tertius </w:t>
      </w:r>
      <w:proofErr w:type="spellStart"/>
      <w:r w:rsidRPr="00E814A4">
        <w:rPr>
          <w:rFonts w:ascii="Times New Roman" w:hAnsi="Times New Roman" w:cs="Times New Roman"/>
          <w:lang w:val="en-US"/>
        </w:rPr>
        <w:t>iungens</w:t>
      </w:r>
      <w:proofErr w:type="spellEnd"/>
      <w:r w:rsidRPr="00E814A4">
        <w:rPr>
          <w:rFonts w:ascii="Times New Roman" w:hAnsi="Times New Roman" w:cs="Times New Roman"/>
          <w:lang w:val="en-US"/>
        </w:rPr>
        <w:t xml:space="preserve">" (third who joins) orientation to Burt's "tertius </w:t>
      </w:r>
      <w:proofErr w:type="spellStart"/>
      <w:r w:rsidRPr="00E814A4">
        <w:rPr>
          <w:rFonts w:ascii="Times New Roman" w:hAnsi="Times New Roman" w:cs="Times New Roman"/>
          <w:lang w:val="en-US"/>
        </w:rPr>
        <w:t>gaudens</w:t>
      </w:r>
      <w:proofErr w:type="spellEnd"/>
      <w:r w:rsidRPr="00E814A4">
        <w:rPr>
          <w:rFonts w:ascii="Times New Roman" w:hAnsi="Times New Roman" w:cs="Times New Roman"/>
          <w:lang w:val="en-US"/>
        </w:rPr>
        <w:t>" (third who benefits) broker. The latter are those who use their bridging position to connect previously unconnected individuals or groups and, in the process, ultimately close structural holes.</w:t>
      </w:r>
    </w:p>
    <w:p w14:paraId="0A5F2C7B" w14:textId="07DFA2F3" w:rsidR="00C757F4" w:rsidRDefault="00C757F4" w:rsidP="00594B4C">
      <w:pPr>
        <w:jc w:val="both"/>
        <w:rPr>
          <w:rFonts w:ascii="Times New Roman" w:hAnsi="Times New Roman" w:cs="Times New Roman"/>
          <w:lang w:val="en-US"/>
        </w:rPr>
      </w:pPr>
      <w:r w:rsidRPr="00C757F4">
        <w:rPr>
          <w:rFonts w:ascii="Times New Roman" w:hAnsi="Times New Roman" w:cs="Times New Roman"/>
          <w:lang w:val="en-US"/>
        </w:rPr>
        <w:t xml:space="preserve">Reagans and Zuckerman </w:t>
      </w:r>
      <w:sdt>
        <w:sdtPr>
          <w:rPr>
            <w:rFonts w:ascii="Times New Roman" w:hAnsi="Times New Roman" w:cs="Times New Roman"/>
            <w:lang w:val="en-US"/>
          </w:rPr>
          <w:id w:val="-514301054"/>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Rea08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[8]</w:t>
          </w:r>
          <w:r>
            <w:rPr>
              <w:rFonts w:ascii="Times New Roman" w:hAnsi="Times New Roman" w:cs="Times New Roman"/>
              <w:lang w:val="en-US"/>
            </w:rPr>
            <w:fldChar w:fldCharType="end"/>
          </w:r>
        </w:sdtContent>
      </w:sdt>
      <w:r w:rsidR="00DD248B">
        <w:rPr>
          <w:rFonts w:ascii="Times New Roman" w:hAnsi="Times New Roman" w:cs="Times New Roman"/>
          <w:lang w:val="en-US"/>
        </w:rPr>
        <w:t xml:space="preserve"> </w:t>
      </w:r>
      <w:r w:rsidRPr="00C757F4">
        <w:rPr>
          <w:rFonts w:ascii="Times New Roman" w:hAnsi="Times New Roman" w:cs="Times New Roman"/>
          <w:lang w:val="en-US"/>
        </w:rPr>
        <w:t>proposed that the optimal network structure depends on the specific objective: closure facilitates coordination and implementation of established ideas, while structural holes increase exposure to diverse ideas and development of new combinations. This contingent approach has gained popularity in explaining when and why different network structures are valuable.</w:t>
      </w:r>
    </w:p>
    <w:p w14:paraId="54B96276" w14:textId="0A1C4B46" w:rsidR="00C757F4" w:rsidRPr="0026035F" w:rsidRDefault="00B678CB" w:rsidP="00594B4C">
      <w:pPr>
        <w:pStyle w:val="ListParagraph"/>
        <w:numPr>
          <w:ilvl w:val="0"/>
          <w:numId w:val="1"/>
        </w:numPr>
        <w:jc w:val="both"/>
        <w:rPr>
          <w:rFonts w:ascii="Times New Roman" w:hAnsi="Times New Roman" w:cs="Times New Roman"/>
          <w:b/>
          <w:bCs/>
          <w:lang w:val="en-US"/>
        </w:rPr>
      </w:pPr>
      <w:proofErr w:type="spellStart"/>
      <w:r w:rsidRPr="0026035F">
        <w:rPr>
          <w:rFonts w:ascii="Times New Roman" w:hAnsi="Times New Roman" w:cs="Times New Roman"/>
          <w:b/>
          <w:bCs/>
          <w:lang w:val="en-US"/>
        </w:rPr>
        <w:t>Measuremnet</w:t>
      </w:r>
      <w:proofErr w:type="spellEnd"/>
      <w:r w:rsidRPr="0026035F">
        <w:rPr>
          <w:rFonts w:ascii="Times New Roman" w:hAnsi="Times New Roman" w:cs="Times New Roman"/>
          <w:b/>
          <w:bCs/>
          <w:lang w:val="en-US"/>
        </w:rPr>
        <w:t xml:space="preserve"> and Methodological Approaches</w:t>
      </w:r>
    </w:p>
    <w:p w14:paraId="602692E8" w14:textId="77777777" w:rsidR="00C4613F" w:rsidRPr="0026035F" w:rsidRDefault="00B678CB" w:rsidP="00594B4C">
      <w:pPr>
        <w:pStyle w:val="ListParagraph"/>
        <w:numPr>
          <w:ilvl w:val="1"/>
          <w:numId w:val="1"/>
        </w:numPr>
        <w:jc w:val="both"/>
        <w:rPr>
          <w:rFonts w:ascii="Times New Roman" w:hAnsi="Times New Roman" w:cs="Times New Roman"/>
          <w:b/>
          <w:bCs/>
          <w:lang w:val="en-US"/>
        </w:rPr>
      </w:pPr>
      <w:r w:rsidRPr="0026035F">
        <w:rPr>
          <w:rFonts w:ascii="Times New Roman" w:hAnsi="Times New Roman" w:cs="Times New Roman"/>
          <w:b/>
          <w:bCs/>
          <w:lang w:val="en-US"/>
        </w:rPr>
        <w:t>Quantifying Structural Holes</w:t>
      </w:r>
    </w:p>
    <w:p w14:paraId="0A971884" w14:textId="4A7DDEFD" w:rsidR="00C4613F" w:rsidRDefault="00C4613F" w:rsidP="00594B4C">
      <w:pPr>
        <w:jc w:val="both"/>
        <w:rPr>
          <w:rFonts w:ascii="Times New Roman" w:hAnsi="Times New Roman" w:cs="Times New Roman"/>
          <w:lang w:val="en-US"/>
        </w:rPr>
      </w:pPr>
      <w:r w:rsidRPr="00B678CB">
        <w:rPr>
          <w:rFonts w:ascii="Times New Roman" w:hAnsi="Times New Roman" w:cs="Times New Roman"/>
          <w:lang w:val="en-US"/>
        </w:rPr>
        <w:t xml:space="preserve">Burt </w:t>
      </w:r>
      <w:sdt>
        <w:sdtPr>
          <w:rPr>
            <w:rFonts w:ascii="Times New Roman" w:hAnsi="Times New Roman" w:cs="Times New Roman"/>
            <w:lang w:val="en-US"/>
          </w:rPr>
          <w:id w:val="2088262218"/>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Bur03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[1]</w:t>
          </w:r>
          <w:r>
            <w:rPr>
              <w:rFonts w:ascii="Times New Roman" w:hAnsi="Times New Roman" w:cs="Times New Roman"/>
              <w:lang w:val="en-US"/>
            </w:rPr>
            <w:fldChar w:fldCharType="end"/>
          </w:r>
        </w:sdtContent>
      </w:sdt>
      <w:r>
        <w:rPr>
          <w:rFonts w:ascii="Times New Roman" w:hAnsi="Times New Roman" w:cs="Times New Roman"/>
          <w:lang w:val="en-US"/>
        </w:rPr>
        <w:t xml:space="preserve"> </w:t>
      </w:r>
      <w:r w:rsidRPr="00B678CB">
        <w:rPr>
          <w:rFonts w:ascii="Times New Roman" w:hAnsi="Times New Roman" w:cs="Times New Roman"/>
          <w:lang w:val="en-US"/>
        </w:rPr>
        <w:t>developed several mathematical indices to quantify the presence of structural holes in an actor's network:</w:t>
      </w:r>
    </w:p>
    <w:p w14:paraId="6194251E" w14:textId="7E35A8DD" w:rsidR="00C4613F" w:rsidRDefault="00C4613F" w:rsidP="00594B4C">
      <w:pPr>
        <w:pStyle w:val="ListParagraph"/>
        <w:numPr>
          <w:ilvl w:val="0"/>
          <w:numId w:val="3"/>
        </w:numPr>
        <w:jc w:val="both"/>
        <w:rPr>
          <w:rFonts w:ascii="Times New Roman" w:eastAsiaTheme="minorEastAsia" w:hAnsi="Times New Roman" w:cs="Times New Roman"/>
          <w:lang w:val="en-US"/>
        </w:rPr>
      </w:pPr>
      <w:r w:rsidRPr="00DD248B">
        <w:rPr>
          <w:rFonts w:ascii="Times New Roman" w:hAnsi="Times New Roman" w:cs="Times New Roman"/>
          <w:b/>
          <w:bCs/>
          <w:lang w:val="en-US"/>
        </w:rPr>
        <w:lastRenderedPageBreak/>
        <w:t>Network constraint:</w:t>
      </w:r>
      <w:r w:rsidRPr="00B678CB">
        <w:rPr>
          <w:rFonts w:ascii="Times New Roman" w:hAnsi="Times New Roman" w:cs="Times New Roman"/>
          <w:lang w:val="en-US"/>
        </w:rPr>
        <w:t xml:space="preserve"> The most widely used measure, network constraint captures the extent to which an actor's contacts are redundant due to direct connections among them or indirect connections via mutual third parties. Mathematically, the constraint posed by contact j on actor </w:t>
      </w:r>
      <w:proofErr w:type="spellStart"/>
      <w:r w:rsidRPr="00B678CB">
        <w:rPr>
          <w:rFonts w:ascii="Times New Roman" w:hAnsi="Times New Roman" w:cs="Times New Roman"/>
          <w:lang w:val="en-US"/>
        </w:rPr>
        <w:t>i</w:t>
      </w:r>
      <w:proofErr w:type="spellEnd"/>
      <w:r w:rsidRPr="00B678CB">
        <w:rPr>
          <w:rFonts w:ascii="Times New Roman" w:hAnsi="Times New Roman" w:cs="Times New Roman"/>
          <w:lang w:val="en-US"/>
        </w:rPr>
        <w:t xml:space="preserve"> is:</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eastAsiaTheme="minorEastAsia"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ij</m:t>
                    </m:r>
                  </m:sub>
                </m:sSub>
                <m:r>
                  <w:rPr>
                    <w:rFonts w:ascii="Cambria Math" w:hAnsi="Cambria Math" w:cs="Times New Roman"/>
                    <w:lang w:val="en-US"/>
                  </w:rPr>
                  <m:t xml:space="preserve">+ </m:t>
                </m:r>
                <m:nary>
                  <m:naryPr>
                    <m:chr m:val="∑"/>
                    <m:grow m:val="1"/>
                    <m:supHide m:val="1"/>
                    <m:ctrlPr>
                      <w:rPr>
                        <w:rFonts w:ascii="Cambria Math" w:hAnsi="Cambria Math" w:cs="Times New Roman"/>
                        <w:lang w:val="en-US"/>
                      </w:rPr>
                    </m:ctrlPr>
                  </m:naryPr>
                  <m:sub>
                    <m:r>
                      <w:rPr>
                        <w:rFonts w:ascii="Cambria Math" w:eastAsia="Cambria Math" w:hAnsi="Cambria Math" w:cs="Cambria Math"/>
                        <w:lang w:val="en-US"/>
                      </w:rPr>
                      <m:t>q≠ij</m:t>
                    </m:r>
                  </m:sub>
                  <m:sup/>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iq</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qj</m:t>
                        </m:r>
                      </m:sub>
                    </m:sSub>
                    <m:r>
                      <w:rPr>
                        <w:rFonts w:ascii="Cambria Math" w:hAnsi="Cambria Math" w:cs="Times New Roman"/>
                        <w:lang w:val="en-US"/>
                      </w:rPr>
                      <m:t xml:space="preserve"> </m:t>
                    </m:r>
                  </m:e>
                </m:nary>
                <m:ctrlPr>
                  <w:rPr>
                    <w:rFonts w:ascii="Cambria Math" w:eastAsiaTheme="minorEastAsia" w:hAnsi="Cambria Math" w:cs="Times New Roman"/>
                    <w:i/>
                    <w:lang w:val="en-US"/>
                  </w:rPr>
                </m:ctrlPr>
              </m:e>
            </m:d>
            <m:ctrlPr>
              <w:rPr>
                <w:rFonts w:ascii="Cambria Math" w:hAnsi="Cambria Math" w:cs="Times New Roman"/>
                <w:i/>
                <w:lang w:val="en-US"/>
              </w:rPr>
            </m:ctrlPr>
          </m:e>
          <m:sup>
            <m:r>
              <w:rPr>
                <w:rFonts w:ascii="Cambria Math" w:eastAsiaTheme="minorEastAsia" w:hAnsi="Cambria Math" w:cs="Times New Roman"/>
                <w:lang w:val="en-US"/>
              </w:rPr>
              <m:t>2</m:t>
            </m:r>
          </m:sup>
        </m:sSup>
      </m:oMath>
      <w:r>
        <w:rPr>
          <w:rFonts w:ascii="Times New Roman" w:eastAsiaTheme="minorEastAsia" w:hAnsi="Times New Roman" w:cs="Times New Roman"/>
          <w:lang w:val="en-US"/>
        </w:rPr>
        <w:t xml:space="preserve">, where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ij</m:t>
            </m:r>
          </m:sub>
        </m:sSub>
      </m:oMath>
      <w:r>
        <w:rPr>
          <w:rFonts w:ascii="Times New Roman" w:eastAsiaTheme="minorEastAsia" w:hAnsi="Times New Roman" w:cs="Times New Roman"/>
          <w:lang w:val="en-US"/>
        </w:rPr>
        <w:t xml:space="preserve"> represents the proportion of actor</w:t>
      </w:r>
      <w:r w:rsidR="00DD248B">
        <w:rPr>
          <w:rFonts w:ascii="Times New Roman" w:eastAsiaTheme="minorEastAsia" w:hAnsi="Times New Roman" w:cs="Times New Roman"/>
          <w:lang w:val="en-US"/>
        </w:rPr>
        <w:t>’s</w:t>
      </w:r>
      <w:r>
        <w:rPr>
          <w:rFonts w:ascii="Times New Roman" w:eastAsiaTheme="minorEastAsia" w:hAnsi="Times New Roman" w:cs="Times New Roman"/>
          <w:lang w:val="en-US"/>
        </w:rPr>
        <w:t xml:space="preserve"> </w:t>
      </w:r>
      <w:proofErr w:type="spellStart"/>
      <w:r w:rsidR="00DD248B">
        <w:rPr>
          <w:rFonts w:ascii="Times New Roman" w:eastAsiaTheme="minorEastAsia" w:hAnsi="Times New Roman" w:cs="Times New Roman"/>
          <w:lang w:val="en-US"/>
        </w:rPr>
        <w:t>i</w:t>
      </w:r>
      <w:proofErr w:type="spellEnd"/>
      <w:r w:rsidR="00DD248B">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network resources invested in the relationship with j. The summation term accounts for the indirect connections between </w:t>
      </w:r>
      <w:proofErr w:type="spellStart"/>
      <w:r w:rsidR="00DD248B">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and j through mutual contacts q. </w:t>
      </w:r>
      <w:r w:rsidRPr="00707ED0">
        <w:rPr>
          <w:rFonts w:ascii="Times New Roman" w:eastAsiaTheme="minorEastAsia" w:hAnsi="Times New Roman" w:cs="Times New Roman"/>
          <w:lang w:val="en-US"/>
        </w:rPr>
        <w:t xml:space="preserve">The overall constraint on actor </w:t>
      </w:r>
      <w:proofErr w:type="spellStart"/>
      <w:r w:rsidRPr="00707ED0">
        <w:rPr>
          <w:rFonts w:ascii="Times New Roman" w:eastAsiaTheme="minorEastAsia" w:hAnsi="Times New Roman" w:cs="Times New Roman"/>
          <w:lang w:val="en-US"/>
        </w:rPr>
        <w:t>i</w:t>
      </w:r>
      <w:proofErr w:type="spellEnd"/>
      <w:r w:rsidRPr="00707ED0">
        <w:rPr>
          <w:rFonts w:ascii="Times New Roman" w:eastAsiaTheme="minorEastAsia" w:hAnsi="Times New Roman" w:cs="Times New Roman"/>
          <w:lang w:val="en-US"/>
        </w:rPr>
        <w:t xml:space="preserve"> is the sum of constraint across all contacts:</w:t>
      </w: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m:t>
        </m:r>
        <m:nary>
          <m:naryPr>
            <m:chr m:val="∑"/>
            <m:grow m:val="1"/>
            <m:supHide m:val="1"/>
            <m:ctrlPr>
              <w:rPr>
                <w:rFonts w:ascii="Cambria Math" w:hAnsi="Cambria Math" w:cs="Times New Roman"/>
                <w:lang w:val="en-US"/>
              </w:rPr>
            </m:ctrlPr>
          </m:naryPr>
          <m:sub>
            <m:r>
              <w:rPr>
                <w:rFonts w:ascii="Cambria Math" w:eastAsia="Cambria Math" w:hAnsi="Cambria Math" w:cs="Cambria Math"/>
                <w:lang w:val="en-US"/>
              </w:rPr>
              <m:t>j</m:t>
            </m:r>
          </m:sub>
          <m:sup/>
          <m:e>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 xml:space="preserve"> </m:t>
            </m:r>
          </m:e>
        </m:nary>
      </m:oMath>
      <w:r>
        <w:rPr>
          <w:rFonts w:ascii="Times New Roman" w:eastAsiaTheme="minorEastAsia" w:hAnsi="Times New Roman" w:cs="Times New Roman"/>
          <w:lang w:val="en-US"/>
        </w:rPr>
        <w:t xml:space="preserve">. </w:t>
      </w:r>
      <w:r w:rsidRPr="00707ED0">
        <w:rPr>
          <w:rFonts w:ascii="Times New Roman" w:eastAsiaTheme="minorEastAsia" w:hAnsi="Times New Roman" w:cs="Times New Roman"/>
          <w:lang w:val="en-US"/>
        </w:rPr>
        <w:t>This measure captures the extent to which an actor's contacts are redundant due to direct or indirect connections among them. A higher constraint value indicates that an actor's contacts are more interconnected, limiting access to diverse, non-redundant information sources.</w:t>
      </w:r>
    </w:p>
    <w:p w14:paraId="0B60CD56" w14:textId="77777777" w:rsidR="00C4613F" w:rsidRDefault="00C4613F" w:rsidP="00594B4C">
      <w:pPr>
        <w:pStyle w:val="ListParagraph"/>
        <w:numPr>
          <w:ilvl w:val="0"/>
          <w:numId w:val="3"/>
        </w:numPr>
        <w:jc w:val="both"/>
        <w:rPr>
          <w:rFonts w:ascii="Times New Roman" w:eastAsiaTheme="minorEastAsia" w:hAnsi="Times New Roman" w:cs="Times New Roman"/>
          <w:lang w:val="en-US"/>
        </w:rPr>
      </w:pPr>
      <w:r w:rsidRPr="00DD248B">
        <w:rPr>
          <w:rFonts w:ascii="Times New Roman" w:eastAsiaTheme="minorEastAsia" w:hAnsi="Times New Roman" w:cs="Times New Roman"/>
          <w:b/>
          <w:bCs/>
          <w:lang w:val="en-US"/>
        </w:rPr>
        <w:t>Effective size:</w:t>
      </w:r>
      <w:r>
        <w:rPr>
          <w:rFonts w:ascii="Times New Roman" w:eastAsiaTheme="minorEastAsia" w:hAnsi="Times New Roman" w:cs="Times New Roman"/>
          <w:lang w:val="en-US"/>
        </w:rPr>
        <w:t xml:space="preserve"> This measure subtracts the average number of contacts between an actor’s contacts from the total number of contacts, leaving the non-redundant portion of the network.</w:t>
      </w:r>
    </w:p>
    <w:p w14:paraId="1BB22320" w14:textId="77777777" w:rsidR="00C4613F" w:rsidRDefault="00C4613F" w:rsidP="00594B4C">
      <w:pPr>
        <w:pStyle w:val="ListParagraph"/>
        <w:numPr>
          <w:ilvl w:val="0"/>
          <w:numId w:val="3"/>
        </w:numPr>
        <w:jc w:val="both"/>
        <w:rPr>
          <w:rFonts w:ascii="Times New Roman" w:eastAsiaTheme="minorEastAsia" w:hAnsi="Times New Roman" w:cs="Times New Roman"/>
          <w:lang w:val="en-US"/>
        </w:rPr>
      </w:pPr>
      <w:r w:rsidRPr="00DD248B">
        <w:rPr>
          <w:rFonts w:ascii="Times New Roman" w:eastAsiaTheme="minorEastAsia" w:hAnsi="Times New Roman" w:cs="Times New Roman"/>
          <w:b/>
          <w:bCs/>
          <w:lang w:val="en-US"/>
        </w:rPr>
        <w:t>Efficiency:</w:t>
      </w:r>
      <w:r>
        <w:rPr>
          <w:rFonts w:ascii="Times New Roman" w:eastAsiaTheme="minorEastAsia" w:hAnsi="Times New Roman" w:cs="Times New Roman"/>
          <w:lang w:val="en-US"/>
        </w:rPr>
        <w:t xml:space="preserve"> Size of efficient contacts divided by the number of effective contacts, or ratio of an actor’s non-redundant ties.</w:t>
      </w:r>
    </w:p>
    <w:p w14:paraId="741C7035" w14:textId="597B5521" w:rsidR="00C4613F" w:rsidRDefault="00C4613F" w:rsidP="00594B4C">
      <w:pPr>
        <w:pStyle w:val="ListParagraph"/>
        <w:numPr>
          <w:ilvl w:val="0"/>
          <w:numId w:val="3"/>
        </w:numPr>
        <w:jc w:val="both"/>
        <w:rPr>
          <w:rFonts w:ascii="Times New Roman" w:eastAsiaTheme="minorEastAsia" w:hAnsi="Times New Roman" w:cs="Times New Roman"/>
          <w:lang w:val="en-US"/>
        </w:rPr>
      </w:pPr>
      <w:r w:rsidRPr="00DD248B">
        <w:rPr>
          <w:rFonts w:ascii="Times New Roman" w:eastAsiaTheme="minorEastAsia" w:hAnsi="Times New Roman" w:cs="Times New Roman"/>
          <w:b/>
          <w:bCs/>
          <w:lang w:val="en-US"/>
        </w:rPr>
        <w:t>Hierarchy:</w:t>
      </w:r>
      <w:r>
        <w:rPr>
          <w:rFonts w:ascii="Times New Roman" w:eastAsiaTheme="minorEastAsia" w:hAnsi="Times New Roman" w:cs="Times New Roman"/>
          <w:lang w:val="en-US"/>
        </w:rPr>
        <w:t xml:space="preserve"> Quantifies the degree to which constraint is localized within one contact.</w:t>
      </w:r>
    </w:p>
    <w:p w14:paraId="51337D7A" w14:textId="77777777" w:rsidR="00C4613F" w:rsidRPr="00C4613F" w:rsidRDefault="00C4613F" w:rsidP="00594B4C">
      <w:pPr>
        <w:jc w:val="both"/>
        <w:rPr>
          <w:rFonts w:ascii="Times New Roman" w:eastAsiaTheme="minorEastAsia" w:hAnsi="Times New Roman" w:cs="Times New Roman"/>
          <w:lang w:val="en-US"/>
        </w:rPr>
      </w:pPr>
    </w:p>
    <w:p w14:paraId="2C99C5B9" w14:textId="516776AD" w:rsidR="00B678CB" w:rsidRPr="0026035F" w:rsidRDefault="00C4613F" w:rsidP="00594B4C">
      <w:pPr>
        <w:pStyle w:val="ListParagraph"/>
        <w:numPr>
          <w:ilvl w:val="1"/>
          <w:numId w:val="1"/>
        </w:numPr>
        <w:jc w:val="both"/>
        <w:rPr>
          <w:rFonts w:ascii="Times New Roman" w:hAnsi="Times New Roman" w:cs="Times New Roman"/>
          <w:b/>
          <w:bCs/>
          <w:lang w:val="en-US"/>
        </w:rPr>
      </w:pPr>
      <w:r w:rsidRPr="0026035F">
        <w:rPr>
          <w:rFonts w:ascii="Times New Roman" w:hAnsi="Times New Roman" w:cs="Times New Roman"/>
          <w:b/>
          <w:bCs/>
          <w:lang w:val="en-US"/>
        </w:rPr>
        <w:t>Data Collection Approaches</w:t>
      </w:r>
      <w:r w:rsidR="00B678CB" w:rsidRPr="0026035F">
        <w:rPr>
          <w:rFonts w:ascii="Times New Roman" w:hAnsi="Times New Roman" w:cs="Times New Roman"/>
          <w:b/>
          <w:bCs/>
          <w:lang w:val="en-US"/>
        </w:rPr>
        <w:t xml:space="preserve"> </w:t>
      </w:r>
    </w:p>
    <w:p w14:paraId="2311E7DF" w14:textId="77777777" w:rsidR="00EB2AE5" w:rsidRDefault="00EB2AE5" w:rsidP="00594B4C">
      <w:pPr>
        <w:jc w:val="both"/>
        <w:rPr>
          <w:rFonts w:ascii="Times New Roman" w:hAnsi="Times New Roman" w:cs="Times New Roman"/>
          <w:lang w:val="en-US"/>
        </w:rPr>
      </w:pPr>
      <w:r>
        <w:rPr>
          <w:rFonts w:ascii="Times New Roman" w:hAnsi="Times New Roman" w:cs="Times New Roman"/>
          <w:lang w:val="en-US"/>
        </w:rPr>
        <w:t>Research on structural Holes employs several data collection strategies:</w:t>
      </w:r>
    </w:p>
    <w:p w14:paraId="00F9248A" w14:textId="77777777" w:rsidR="00EB2AE5" w:rsidRDefault="00EB2AE5" w:rsidP="00594B4C">
      <w:pPr>
        <w:pStyle w:val="ListParagraph"/>
        <w:numPr>
          <w:ilvl w:val="0"/>
          <w:numId w:val="4"/>
        </w:numPr>
        <w:jc w:val="both"/>
        <w:rPr>
          <w:rFonts w:ascii="Times New Roman" w:hAnsi="Times New Roman" w:cs="Times New Roman"/>
          <w:lang w:val="en-US"/>
        </w:rPr>
      </w:pPr>
      <w:r w:rsidRPr="00DD248B">
        <w:rPr>
          <w:rFonts w:ascii="Times New Roman" w:hAnsi="Times New Roman" w:cs="Times New Roman"/>
          <w:b/>
          <w:bCs/>
          <w:lang w:val="en-US"/>
        </w:rPr>
        <w:t>Survey-based network data:</w:t>
      </w:r>
      <w:r>
        <w:rPr>
          <w:rFonts w:ascii="Times New Roman" w:hAnsi="Times New Roman" w:cs="Times New Roman"/>
          <w:lang w:val="en-US"/>
        </w:rPr>
        <w:t xml:space="preserve"> Respondents list their contacts and the relationship among their contacts </w:t>
      </w:r>
      <w:r w:rsidRPr="00C4613F">
        <w:rPr>
          <w:rFonts w:ascii="Times New Roman" w:hAnsi="Times New Roman" w:cs="Times New Roman"/>
          <w:lang w:val="en-US"/>
        </w:rPr>
        <w:t>(e.g., "name generator" procedures)</w:t>
      </w:r>
      <w:r>
        <w:rPr>
          <w:rFonts w:ascii="Times New Roman" w:hAnsi="Times New Roman" w:cs="Times New Roman"/>
          <w:lang w:val="en-US"/>
        </w:rPr>
        <w:t>.</w:t>
      </w:r>
    </w:p>
    <w:p w14:paraId="70FB8365" w14:textId="77777777" w:rsidR="00EB2AE5" w:rsidRPr="00C4613F" w:rsidRDefault="00EB2AE5" w:rsidP="00594B4C">
      <w:pPr>
        <w:pStyle w:val="ListParagraph"/>
        <w:numPr>
          <w:ilvl w:val="0"/>
          <w:numId w:val="4"/>
        </w:numPr>
        <w:jc w:val="both"/>
        <w:rPr>
          <w:rFonts w:ascii="Times New Roman" w:hAnsi="Times New Roman" w:cs="Times New Roman"/>
          <w:lang w:val="en-US"/>
        </w:rPr>
      </w:pPr>
      <w:r w:rsidRPr="00DD248B">
        <w:rPr>
          <w:rFonts w:ascii="Times New Roman" w:hAnsi="Times New Roman" w:cs="Times New Roman"/>
          <w:b/>
          <w:bCs/>
        </w:rPr>
        <w:t>Archival records:</w:t>
      </w:r>
      <w:r w:rsidRPr="00C4613F">
        <w:rPr>
          <w:rFonts w:ascii="Times New Roman" w:hAnsi="Times New Roman" w:cs="Times New Roman"/>
        </w:rPr>
        <w:t xml:space="preserve"> Analysis of communication flows (telephone calls, emails), formal relationships (alliances, board interlocks), or transaction data</w:t>
      </w:r>
      <w:r>
        <w:rPr>
          <w:rFonts w:ascii="Times New Roman" w:hAnsi="Times New Roman" w:cs="Times New Roman"/>
        </w:rPr>
        <w:t>.</w:t>
      </w:r>
    </w:p>
    <w:p w14:paraId="7BEC9B8C" w14:textId="77777777" w:rsidR="00EB2AE5" w:rsidRDefault="00EB2AE5" w:rsidP="00594B4C">
      <w:pPr>
        <w:pStyle w:val="ListParagraph"/>
        <w:numPr>
          <w:ilvl w:val="0"/>
          <w:numId w:val="4"/>
        </w:numPr>
        <w:jc w:val="both"/>
        <w:rPr>
          <w:rFonts w:ascii="Times New Roman" w:hAnsi="Times New Roman" w:cs="Times New Roman"/>
          <w:lang w:val="en-US"/>
        </w:rPr>
      </w:pPr>
      <w:r w:rsidRPr="00DD248B">
        <w:rPr>
          <w:rFonts w:ascii="Times New Roman" w:hAnsi="Times New Roman" w:cs="Times New Roman"/>
          <w:b/>
          <w:bCs/>
          <w:lang w:val="en-US"/>
        </w:rPr>
        <w:t>Digital trace data:</w:t>
      </w:r>
      <w:r w:rsidRPr="00EB2AE5">
        <w:rPr>
          <w:rFonts w:ascii="Times New Roman" w:hAnsi="Times New Roman" w:cs="Times New Roman"/>
          <w:lang w:val="en-US"/>
        </w:rPr>
        <w:t xml:space="preserve"> Increasingly, researchers analyze electronic records of online systems, for example, social media connections, collaboration websites, and electronic communication systems</w:t>
      </w:r>
    </w:p>
    <w:p w14:paraId="1A89D991" w14:textId="00536A0C" w:rsidR="00EB2AE5" w:rsidRPr="00DD248B" w:rsidRDefault="00EB2AE5" w:rsidP="00DD248B">
      <w:pPr>
        <w:pStyle w:val="ListParagraph"/>
        <w:numPr>
          <w:ilvl w:val="0"/>
          <w:numId w:val="4"/>
        </w:numPr>
        <w:jc w:val="both"/>
        <w:rPr>
          <w:rFonts w:ascii="Times New Roman" w:hAnsi="Times New Roman" w:cs="Times New Roman"/>
          <w:lang w:val="en-US"/>
        </w:rPr>
      </w:pPr>
      <w:r w:rsidRPr="00DD248B">
        <w:rPr>
          <w:rFonts w:ascii="Times New Roman" w:hAnsi="Times New Roman" w:cs="Times New Roman"/>
          <w:b/>
          <w:bCs/>
        </w:rPr>
        <w:t>Experimental approaches:</w:t>
      </w:r>
      <w:r w:rsidRPr="00EB2AE5">
        <w:rPr>
          <w:rFonts w:ascii="Times New Roman" w:hAnsi="Times New Roman" w:cs="Times New Roman"/>
        </w:rPr>
        <w:t xml:space="preserve"> Laboratory experiments manipulating network structure to establish the causal effects of structural holes</w:t>
      </w:r>
    </w:p>
    <w:p w14:paraId="0424F3BF" w14:textId="77777777" w:rsidR="00DD248B" w:rsidRPr="00DD248B" w:rsidRDefault="00DD248B" w:rsidP="00DD248B">
      <w:pPr>
        <w:jc w:val="both"/>
        <w:rPr>
          <w:rFonts w:ascii="Times New Roman" w:hAnsi="Times New Roman" w:cs="Times New Roman"/>
          <w:lang w:val="en-US"/>
        </w:rPr>
      </w:pPr>
    </w:p>
    <w:p w14:paraId="68DF3FCC" w14:textId="1C31E690" w:rsidR="00EB2AE5" w:rsidRPr="0026035F" w:rsidRDefault="00EB2AE5" w:rsidP="00594B4C">
      <w:pPr>
        <w:pStyle w:val="ListParagraph"/>
        <w:numPr>
          <w:ilvl w:val="1"/>
          <w:numId w:val="1"/>
        </w:numPr>
        <w:jc w:val="both"/>
        <w:rPr>
          <w:rFonts w:ascii="Times New Roman" w:hAnsi="Times New Roman" w:cs="Times New Roman"/>
          <w:b/>
          <w:bCs/>
          <w:lang w:val="en-US"/>
        </w:rPr>
      </w:pPr>
      <w:r w:rsidRPr="0026035F">
        <w:rPr>
          <w:rFonts w:ascii="Times New Roman" w:hAnsi="Times New Roman" w:cs="Times New Roman"/>
          <w:b/>
          <w:bCs/>
        </w:rPr>
        <w:t>Analytical Strategies</w:t>
      </w:r>
    </w:p>
    <w:p w14:paraId="1805231E" w14:textId="77777777" w:rsidR="00F96DEF" w:rsidRDefault="00F96DEF" w:rsidP="00594B4C">
      <w:pPr>
        <w:jc w:val="both"/>
        <w:rPr>
          <w:rFonts w:ascii="Times New Roman" w:hAnsi="Times New Roman" w:cs="Times New Roman"/>
          <w:lang w:val="en-US"/>
        </w:rPr>
      </w:pPr>
      <w:r>
        <w:rPr>
          <w:rFonts w:ascii="Times New Roman" w:hAnsi="Times New Roman" w:cs="Times New Roman"/>
          <w:lang w:val="en-US"/>
        </w:rPr>
        <w:t xml:space="preserve">The analysis of structural holes typically involves: </w:t>
      </w:r>
    </w:p>
    <w:p w14:paraId="5BB827C5" w14:textId="77777777" w:rsidR="00F96DEF" w:rsidRDefault="00F96DEF" w:rsidP="00594B4C">
      <w:pPr>
        <w:pStyle w:val="ListParagraph"/>
        <w:numPr>
          <w:ilvl w:val="0"/>
          <w:numId w:val="5"/>
        </w:numPr>
        <w:jc w:val="both"/>
        <w:rPr>
          <w:rFonts w:ascii="Times New Roman" w:hAnsi="Times New Roman" w:cs="Times New Roman"/>
          <w:lang w:val="en-US"/>
        </w:rPr>
      </w:pPr>
      <w:r w:rsidRPr="00DD248B">
        <w:rPr>
          <w:rFonts w:ascii="Times New Roman" w:hAnsi="Times New Roman" w:cs="Times New Roman"/>
          <w:b/>
          <w:bCs/>
          <w:lang w:val="en-US"/>
        </w:rPr>
        <w:t>Cross-sectional analysis:</w:t>
      </w:r>
      <w:r w:rsidRPr="00F96DEF">
        <w:rPr>
          <w:rFonts w:ascii="Times New Roman" w:hAnsi="Times New Roman" w:cs="Times New Roman"/>
          <w:lang w:val="en-US"/>
        </w:rPr>
        <w:t xml:space="preserve"> Examining the relationship between structural hole measures and outcome variables at a single point in time</w:t>
      </w:r>
    </w:p>
    <w:p w14:paraId="17B16747" w14:textId="77777777" w:rsidR="00F96DEF" w:rsidRDefault="00F96DEF" w:rsidP="00594B4C">
      <w:pPr>
        <w:pStyle w:val="ListParagraph"/>
        <w:numPr>
          <w:ilvl w:val="0"/>
          <w:numId w:val="5"/>
        </w:numPr>
        <w:jc w:val="both"/>
        <w:rPr>
          <w:rFonts w:ascii="Times New Roman" w:hAnsi="Times New Roman" w:cs="Times New Roman"/>
          <w:lang w:val="en-US"/>
        </w:rPr>
      </w:pPr>
      <w:r w:rsidRPr="00DD248B">
        <w:rPr>
          <w:rFonts w:ascii="Times New Roman" w:hAnsi="Times New Roman" w:cs="Times New Roman"/>
          <w:b/>
          <w:bCs/>
          <w:lang w:val="en-US"/>
        </w:rPr>
        <w:t>Longitudinal analysis:</w:t>
      </w:r>
      <w:r w:rsidRPr="00F96DEF">
        <w:rPr>
          <w:rFonts w:ascii="Times New Roman" w:hAnsi="Times New Roman" w:cs="Times New Roman"/>
          <w:lang w:val="en-US"/>
        </w:rPr>
        <w:t xml:space="preserve"> Seeing how changes in network structure affect subsequent outcomes, addressing questions of causality and selection effects</w:t>
      </w:r>
    </w:p>
    <w:p w14:paraId="47A3E65C" w14:textId="77777777" w:rsidR="00F96DEF" w:rsidRDefault="00F96DEF" w:rsidP="00594B4C">
      <w:pPr>
        <w:pStyle w:val="ListParagraph"/>
        <w:numPr>
          <w:ilvl w:val="0"/>
          <w:numId w:val="5"/>
        </w:numPr>
        <w:jc w:val="both"/>
        <w:rPr>
          <w:rFonts w:ascii="Times New Roman" w:hAnsi="Times New Roman" w:cs="Times New Roman"/>
          <w:lang w:val="en-US"/>
        </w:rPr>
      </w:pPr>
      <w:r w:rsidRPr="00DD248B">
        <w:rPr>
          <w:rFonts w:ascii="Times New Roman" w:hAnsi="Times New Roman" w:cs="Times New Roman"/>
          <w:b/>
          <w:bCs/>
          <w:lang w:val="en-US"/>
        </w:rPr>
        <w:t>Multilevel modeling:</w:t>
      </w:r>
      <w:r w:rsidRPr="00F96DEF">
        <w:rPr>
          <w:rFonts w:ascii="Times New Roman" w:hAnsi="Times New Roman" w:cs="Times New Roman"/>
          <w:lang w:val="en-US"/>
        </w:rPr>
        <w:t xml:space="preserve"> Controlling for interdependencies between actors at various levels (individual, team, organization)</w:t>
      </w:r>
    </w:p>
    <w:p w14:paraId="21986392" w14:textId="77777777" w:rsidR="00F96DEF" w:rsidRDefault="00F96DEF" w:rsidP="00594B4C">
      <w:pPr>
        <w:pStyle w:val="ListParagraph"/>
        <w:numPr>
          <w:ilvl w:val="0"/>
          <w:numId w:val="5"/>
        </w:numPr>
        <w:jc w:val="both"/>
        <w:rPr>
          <w:rFonts w:ascii="Times New Roman" w:hAnsi="Times New Roman" w:cs="Times New Roman"/>
          <w:lang w:val="en-US"/>
        </w:rPr>
      </w:pPr>
      <w:r w:rsidRPr="00DD248B">
        <w:rPr>
          <w:rFonts w:ascii="Times New Roman" w:hAnsi="Times New Roman" w:cs="Times New Roman"/>
          <w:b/>
          <w:bCs/>
          <w:lang w:val="en-US"/>
        </w:rPr>
        <w:lastRenderedPageBreak/>
        <w:t>Exponential random graph models (ERGMs) and stochastic actor-oriented models (SAOMs):</w:t>
      </w:r>
      <w:r w:rsidRPr="00F96DEF">
        <w:rPr>
          <w:rFonts w:ascii="Times New Roman" w:hAnsi="Times New Roman" w:cs="Times New Roman"/>
          <w:lang w:val="en-US"/>
        </w:rPr>
        <w:t xml:space="preserve"> Advanced statistical approaches simulating the co-evolution of network structure and actor attributes or behaviors</w:t>
      </w:r>
    </w:p>
    <w:p w14:paraId="424B88A0" w14:textId="71E5591A" w:rsidR="0026035F" w:rsidRDefault="00F96DEF" w:rsidP="00594B4C">
      <w:pPr>
        <w:jc w:val="both"/>
        <w:rPr>
          <w:rFonts w:ascii="Times New Roman" w:hAnsi="Times New Roman" w:cs="Times New Roman"/>
          <w:lang w:val="en-US"/>
        </w:rPr>
      </w:pPr>
      <w:r w:rsidRPr="00F96DEF">
        <w:rPr>
          <w:rFonts w:ascii="Times New Roman" w:hAnsi="Times New Roman" w:cs="Times New Roman"/>
          <w:lang w:val="en-US"/>
        </w:rPr>
        <w:t xml:space="preserve">New methodological advances include applications of machine learning algorithms for identifying optimal brokerage positions in large-scale networks </w:t>
      </w:r>
      <w:sdt>
        <w:sdtPr>
          <w:rPr>
            <w:rFonts w:ascii="Times New Roman" w:hAnsi="Times New Roman" w:cs="Times New Roman"/>
            <w:lang w:val="en-US"/>
          </w:rPr>
          <w:id w:val="1090892012"/>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Bur17 \l 1033 </w:instrText>
          </w:r>
          <w:r>
            <w:rPr>
              <w:rFonts w:ascii="Times New Roman" w:hAnsi="Times New Roman" w:cs="Times New Roman"/>
              <w:lang w:val="en-US"/>
            </w:rPr>
            <w:fldChar w:fldCharType="separate"/>
          </w:r>
          <w:r w:rsidR="006C5617" w:rsidRPr="006C5617">
            <w:rPr>
              <w:rFonts w:ascii="Times New Roman" w:hAnsi="Times New Roman" w:cs="Times New Roman"/>
              <w:noProof/>
              <w:lang w:val="en-US"/>
            </w:rPr>
            <w:t>[9]</w:t>
          </w:r>
          <w:r>
            <w:rPr>
              <w:rFonts w:ascii="Times New Roman" w:hAnsi="Times New Roman" w:cs="Times New Roman"/>
              <w:lang w:val="en-US"/>
            </w:rPr>
            <w:fldChar w:fldCharType="end"/>
          </w:r>
        </w:sdtContent>
      </w:sdt>
      <w:r>
        <w:rPr>
          <w:rFonts w:ascii="Times New Roman" w:hAnsi="Times New Roman" w:cs="Times New Roman"/>
          <w:lang w:val="en-US"/>
        </w:rPr>
        <w:t xml:space="preserve"> </w:t>
      </w:r>
      <w:r w:rsidRPr="00F96DEF">
        <w:rPr>
          <w:rFonts w:ascii="Times New Roman" w:hAnsi="Times New Roman" w:cs="Times New Roman"/>
          <w:lang w:val="en-US"/>
        </w:rPr>
        <w:t>and uses of simulation techniques for modeling dynamic processes of hole emergence and closure.</w:t>
      </w:r>
    </w:p>
    <w:p w14:paraId="50F4C3F4" w14:textId="77777777" w:rsidR="007D1998" w:rsidRPr="00AB5C2B" w:rsidRDefault="0026035F" w:rsidP="00594B4C">
      <w:pPr>
        <w:pStyle w:val="ListParagraph"/>
        <w:numPr>
          <w:ilvl w:val="0"/>
          <w:numId w:val="1"/>
        </w:numPr>
        <w:jc w:val="both"/>
        <w:rPr>
          <w:rFonts w:ascii="Times New Roman" w:hAnsi="Times New Roman" w:cs="Times New Roman"/>
          <w:b/>
          <w:bCs/>
          <w:lang w:val="en-US"/>
        </w:rPr>
      </w:pPr>
      <w:r w:rsidRPr="00AB5C2B">
        <w:rPr>
          <w:rFonts w:ascii="Times New Roman" w:hAnsi="Times New Roman" w:cs="Times New Roman"/>
          <w:b/>
          <w:bCs/>
          <w:lang w:val="en-US"/>
        </w:rPr>
        <w:t>Empirical Evidence and Applications</w:t>
      </w:r>
    </w:p>
    <w:p w14:paraId="0E455E02" w14:textId="05204E11" w:rsidR="00DD2056" w:rsidRPr="00AB5C2B" w:rsidRDefault="007D1998"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Organizational Context</w:t>
      </w:r>
    </w:p>
    <w:p w14:paraId="79E15510" w14:textId="0022298B"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 xml:space="preserve">The structural holes framework has been heavily applied in organizational settings, whereby proof always presents that workers employed in brokerage positions receive more positive performance reviews and promotions at quicker rates </w:t>
      </w:r>
      <w:sdt>
        <w:sdtPr>
          <w:rPr>
            <w:lang w:val="en-US"/>
          </w:rPr>
          <w:id w:val="1720867335"/>
          <w:citation/>
        </w:sdtPr>
        <w:sdtContent>
          <w:r w:rsidRPr="00DD2056">
            <w:rPr>
              <w:rFonts w:ascii="Times New Roman" w:hAnsi="Times New Roman" w:cs="Times New Roman"/>
              <w:lang w:val="en-US"/>
            </w:rPr>
            <w:fldChar w:fldCharType="begin"/>
          </w:r>
          <w:r w:rsidRPr="00DD2056">
            <w:rPr>
              <w:rFonts w:ascii="Times New Roman" w:hAnsi="Times New Roman" w:cs="Times New Roman"/>
              <w:lang w:val="en-US"/>
            </w:rPr>
            <w:instrText xml:space="preserve"> CITATION Bur15 \l 1033 </w:instrText>
          </w:r>
          <w:r w:rsidRPr="00DD2056">
            <w:rPr>
              <w:rFonts w:ascii="Times New Roman" w:hAnsi="Times New Roman" w:cs="Times New Roman"/>
              <w:lang w:val="en-US"/>
            </w:rPr>
            <w:fldChar w:fldCharType="separate"/>
          </w:r>
          <w:r w:rsidR="006C5617" w:rsidRPr="006C5617">
            <w:rPr>
              <w:rFonts w:ascii="Times New Roman" w:hAnsi="Times New Roman" w:cs="Times New Roman"/>
              <w:noProof/>
              <w:lang w:val="en-US"/>
            </w:rPr>
            <w:t>[10]</w:t>
          </w:r>
          <w:r w:rsidRPr="00DD2056">
            <w:rPr>
              <w:rFonts w:ascii="Times New Roman" w:hAnsi="Times New Roman" w:cs="Times New Roman"/>
              <w:lang w:val="en-US"/>
            </w:rPr>
            <w:fldChar w:fldCharType="end"/>
          </w:r>
        </w:sdtContent>
      </w:sdt>
      <w:r w:rsidRPr="00DD2056">
        <w:rPr>
          <w:rFonts w:ascii="Times New Roman" w:hAnsi="Times New Roman" w:cs="Times New Roman"/>
          <w:lang w:val="en-US"/>
        </w:rPr>
        <w:t xml:space="preserve">. These employees are also more likely to generate more novel ideas and solutions </w:t>
      </w:r>
      <w:sdt>
        <w:sdtPr>
          <w:rPr>
            <w:lang w:val="en-US"/>
          </w:rPr>
          <w:id w:val="610007491"/>
          <w:citation/>
        </w:sdtPr>
        <w:sdtContent>
          <w:r w:rsidRPr="00DD2056">
            <w:rPr>
              <w:rFonts w:ascii="Times New Roman" w:hAnsi="Times New Roman" w:cs="Times New Roman"/>
              <w:lang w:val="en-US"/>
            </w:rPr>
            <w:fldChar w:fldCharType="begin"/>
          </w:r>
          <w:r w:rsidRPr="00DD2056">
            <w:rPr>
              <w:rFonts w:ascii="Times New Roman" w:hAnsi="Times New Roman" w:cs="Times New Roman"/>
              <w:lang w:val="en-US"/>
            </w:rPr>
            <w:instrText xml:space="preserve"> CITATION Per14 \l 1033 </w:instrText>
          </w:r>
          <w:r w:rsidRPr="00DD2056">
            <w:rPr>
              <w:rFonts w:ascii="Times New Roman" w:hAnsi="Times New Roman" w:cs="Times New Roman"/>
              <w:lang w:val="en-US"/>
            </w:rPr>
            <w:fldChar w:fldCharType="separate"/>
          </w:r>
          <w:r w:rsidR="006C5617" w:rsidRPr="006C5617">
            <w:rPr>
              <w:rFonts w:ascii="Times New Roman" w:hAnsi="Times New Roman" w:cs="Times New Roman"/>
              <w:noProof/>
              <w:lang w:val="en-US"/>
            </w:rPr>
            <w:t>[11]</w:t>
          </w:r>
          <w:r w:rsidRPr="00DD2056">
            <w:rPr>
              <w:rFonts w:ascii="Times New Roman" w:hAnsi="Times New Roman" w:cs="Times New Roman"/>
              <w:lang w:val="en-US"/>
            </w:rPr>
            <w:fldChar w:fldCharType="end"/>
          </w:r>
        </w:sdtContent>
      </w:sdt>
      <w:r w:rsidRPr="00DD2056">
        <w:rPr>
          <w:rFonts w:ascii="Times New Roman" w:hAnsi="Times New Roman" w:cs="Times New Roman"/>
          <w:lang w:val="en-US"/>
        </w:rPr>
        <w:t>, facilitate the movement of knowledge beyond organizational borders, and have more sway over decisions.</w:t>
      </w:r>
    </w:p>
    <w:p w14:paraId="548941FE" w14:textId="7DC4AD65"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 xml:space="preserve">Kleinbaum </w:t>
      </w:r>
      <w:sdt>
        <w:sdtPr>
          <w:rPr>
            <w:lang w:val="en-US"/>
          </w:rPr>
          <w:id w:val="238448079"/>
          <w:citation/>
        </w:sdtPr>
        <w:sdtContent>
          <w:r w:rsidRPr="00DD2056">
            <w:rPr>
              <w:rFonts w:ascii="Times New Roman" w:hAnsi="Times New Roman" w:cs="Times New Roman"/>
              <w:lang w:val="en-US"/>
            </w:rPr>
            <w:fldChar w:fldCharType="begin"/>
          </w:r>
          <w:r w:rsidRPr="00DD2056">
            <w:rPr>
              <w:rFonts w:ascii="Times New Roman" w:hAnsi="Times New Roman" w:cs="Times New Roman"/>
              <w:lang w:val="en-US"/>
            </w:rPr>
            <w:instrText xml:space="preserve"> CITATION Kle12 \l 1033 </w:instrText>
          </w:r>
          <w:r w:rsidRPr="00DD2056">
            <w:rPr>
              <w:rFonts w:ascii="Times New Roman" w:hAnsi="Times New Roman" w:cs="Times New Roman"/>
              <w:lang w:val="en-US"/>
            </w:rPr>
            <w:fldChar w:fldCharType="separate"/>
          </w:r>
          <w:r w:rsidR="006C5617" w:rsidRPr="006C5617">
            <w:rPr>
              <w:rFonts w:ascii="Times New Roman" w:hAnsi="Times New Roman" w:cs="Times New Roman"/>
              <w:noProof/>
              <w:lang w:val="en-US"/>
            </w:rPr>
            <w:t>[12]</w:t>
          </w:r>
          <w:r w:rsidRPr="00DD2056">
            <w:rPr>
              <w:rFonts w:ascii="Times New Roman" w:hAnsi="Times New Roman" w:cs="Times New Roman"/>
              <w:lang w:val="en-US"/>
            </w:rPr>
            <w:fldChar w:fldCharType="end"/>
          </w:r>
        </w:sdtContent>
      </w:sdt>
      <w:r w:rsidRPr="00DD2056">
        <w:rPr>
          <w:rFonts w:ascii="Times New Roman" w:hAnsi="Times New Roman" w:cs="Times New Roman"/>
          <w:lang w:val="en-US"/>
        </w:rPr>
        <w:t xml:space="preserve"> found that cross-functional workers create more densely structured networks with structural holes than functionally specialized workers, which suggests that organizational structure affects brokerage opportunities.</w:t>
      </w:r>
    </w:p>
    <w:p w14:paraId="47C2F965" w14:textId="393B9058"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 xml:space="preserve">At the executive level, CEOs with external networks spanning structural holes appear better positioned to identify strategic opportunities and deal with environmental uncertainty </w:t>
      </w:r>
      <w:sdt>
        <w:sdtPr>
          <w:rPr>
            <w:lang w:val="en-US"/>
          </w:rPr>
          <w:id w:val="-71827492"/>
          <w:citation/>
        </w:sdtPr>
        <w:sdtContent>
          <w:r w:rsidRPr="00DD2056">
            <w:rPr>
              <w:rFonts w:ascii="Times New Roman" w:hAnsi="Times New Roman" w:cs="Times New Roman"/>
              <w:lang w:val="en-US"/>
            </w:rPr>
            <w:fldChar w:fldCharType="begin"/>
          </w:r>
          <w:r w:rsidRPr="00DD2056">
            <w:rPr>
              <w:rFonts w:ascii="Times New Roman" w:hAnsi="Times New Roman" w:cs="Times New Roman"/>
              <w:lang w:val="en-US"/>
            </w:rPr>
            <w:instrText xml:space="preserve"> CITATION McD03 \l 1033 </w:instrText>
          </w:r>
          <w:r w:rsidRPr="00DD2056">
            <w:rPr>
              <w:rFonts w:ascii="Times New Roman" w:hAnsi="Times New Roman" w:cs="Times New Roman"/>
              <w:lang w:val="en-US"/>
            </w:rPr>
            <w:fldChar w:fldCharType="separate"/>
          </w:r>
          <w:r w:rsidR="006C5617" w:rsidRPr="006C5617">
            <w:rPr>
              <w:rFonts w:ascii="Times New Roman" w:hAnsi="Times New Roman" w:cs="Times New Roman"/>
              <w:noProof/>
              <w:lang w:val="en-US"/>
            </w:rPr>
            <w:t>[13]</w:t>
          </w:r>
          <w:r w:rsidRPr="00DD2056">
            <w:rPr>
              <w:rFonts w:ascii="Times New Roman" w:hAnsi="Times New Roman" w:cs="Times New Roman"/>
              <w:lang w:val="en-US"/>
            </w:rPr>
            <w:fldChar w:fldCharType="end"/>
          </w:r>
        </w:sdtContent>
      </w:sdt>
      <w:r w:rsidRPr="00DD2056">
        <w:rPr>
          <w:rFonts w:ascii="Times New Roman" w:hAnsi="Times New Roman" w:cs="Times New Roman"/>
          <w:lang w:val="en-US"/>
        </w:rPr>
        <w:t xml:space="preserve">. Similarly, board members who bridge disconnected clusters in networks of directors contribute more to strategic decision-making </w:t>
      </w:r>
      <w:sdt>
        <w:sdtPr>
          <w:rPr>
            <w:lang w:val="en-US"/>
          </w:rPr>
          <w:id w:val="-79748820"/>
          <w:citation/>
        </w:sdtPr>
        <w:sdtContent>
          <w:r w:rsidRPr="00DD2056">
            <w:rPr>
              <w:rFonts w:ascii="Times New Roman" w:hAnsi="Times New Roman" w:cs="Times New Roman"/>
              <w:lang w:val="en-US"/>
            </w:rPr>
            <w:fldChar w:fldCharType="begin"/>
          </w:r>
          <w:r w:rsidRPr="00DD2056">
            <w:rPr>
              <w:rFonts w:ascii="Times New Roman" w:hAnsi="Times New Roman" w:cs="Times New Roman"/>
              <w:lang w:val="en-US"/>
            </w:rPr>
            <w:instrText xml:space="preserve"> CITATION Wes06 \l 1033 </w:instrText>
          </w:r>
          <w:r w:rsidRPr="00DD2056">
            <w:rPr>
              <w:rFonts w:ascii="Times New Roman" w:hAnsi="Times New Roman" w:cs="Times New Roman"/>
              <w:lang w:val="en-US"/>
            </w:rPr>
            <w:fldChar w:fldCharType="separate"/>
          </w:r>
          <w:r w:rsidR="006C5617" w:rsidRPr="006C5617">
            <w:rPr>
              <w:rFonts w:ascii="Times New Roman" w:hAnsi="Times New Roman" w:cs="Times New Roman"/>
              <w:noProof/>
              <w:lang w:val="en-US"/>
            </w:rPr>
            <w:t>[14]</w:t>
          </w:r>
          <w:r w:rsidRPr="00DD2056">
            <w:rPr>
              <w:rFonts w:ascii="Times New Roman" w:hAnsi="Times New Roman" w:cs="Times New Roman"/>
              <w:lang w:val="en-US"/>
            </w:rPr>
            <w:fldChar w:fldCharType="end"/>
          </w:r>
        </w:sdtContent>
      </w:sdt>
      <w:r w:rsidRPr="00DD2056">
        <w:rPr>
          <w:rFonts w:ascii="Times New Roman" w:hAnsi="Times New Roman" w:cs="Times New Roman"/>
          <w:lang w:val="en-US"/>
        </w:rPr>
        <w:t>.</w:t>
      </w:r>
    </w:p>
    <w:p w14:paraId="2C23792E" w14:textId="41663C40" w:rsidR="00DD2056" w:rsidRPr="00AB5C2B" w:rsidRDefault="00DD2056"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Innovation and Entrepreneurship</w:t>
      </w:r>
    </w:p>
    <w:p w14:paraId="588D5755"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Structural holes theory has been demonstrated to be particularly effective in explaining innovation and entrepreneurial results. As people or institutions bridge the distinct knowledge spaces, they are able to tap into different methodologies and modes of thought that would otherwise remain disconnected. With this privileged position, they are able to perceive non-apparent connections between heterogeneous ideas and create more innovative and impactful innovations.</w:t>
      </w:r>
    </w:p>
    <w:p w14:paraId="415C3025"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Innovative advantages from bridging structural holes are being experienced in several forms. Brokers can recognize gaps in the application of one area that would be plugged with technology from some other, reassemble previously distinct knowledge pieces into new ways of doing things, and envision new uses for existing technologies in totally new areas.</w:t>
      </w:r>
    </w:p>
    <w:p w14:paraId="08AFD43C"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In biotechnology, companies that collaborate between traditionally separate areas of science have more cited patents and higher commercial value. Integrating knowledge from distinct specialties leads to breakthrough innovation rather than incremental innovation. The broker's ability to translate among different "knowledge languages" makes them extremely valuable in innovation-intensive industries.</w:t>
      </w:r>
    </w:p>
    <w:p w14:paraId="387247D6" w14:textId="40E57C56"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 xml:space="preserve">Similarly, in </w:t>
      </w:r>
      <w:r w:rsidR="00DD248B">
        <w:rPr>
          <w:rFonts w:ascii="Times New Roman" w:hAnsi="Times New Roman" w:cs="Times New Roman"/>
          <w:lang w:val="en-US"/>
        </w:rPr>
        <w:t>academic</w:t>
      </w:r>
      <w:r w:rsidRPr="00DD2056">
        <w:rPr>
          <w:rFonts w:ascii="Times New Roman" w:hAnsi="Times New Roman" w:cs="Times New Roman"/>
          <w:lang w:val="en-US"/>
        </w:rPr>
        <w:t xml:space="preserve"> settings, researchers who maintain connections between disparate research communities produce research with more influential citations. The most highly cited scientific articles are those that promote concepts or methods from one area to another, demonstrating the utility of boundary-spanning positions.</w:t>
      </w:r>
    </w:p>
    <w:p w14:paraId="379F60C7" w14:textId="1F523285" w:rsidR="00DD2056" w:rsidRPr="00AB5C2B" w:rsidRDefault="00DD2056"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Social Capital and Career Advancement</w:t>
      </w:r>
    </w:p>
    <w:p w14:paraId="6D531C50"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lastRenderedPageBreak/>
        <w:t>At the individual level, structural holes theory explains how network position influences career paths. Individuals with networks that are rich in structural holes have career benefits due to their intermediary status.</w:t>
      </w:r>
    </w:p>
    <w:p w14:paraId="2872169C"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Job seekers with non-overlapping, heterogeneous connections obtain job leads from multiple independent sources, which increases both the number and variety of jobs they learn about. This information advantage equates to more employment opportunities and better negotiating points.</w:t>
      </w:r>
    </w:p>
    <w:p w14:paraId="3BDA27BA"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Workers who cut across departmental or hierarchical lines within organizations advance quicker because they develop a wider understanding of organizational functioning. With a position that places them as information conduits, they get noticed by top leaders from several departments, so their promotion prospects are increased.</w:t>
      </w:r>
    </w:p>
    <w:p w14:paraId="3B32E83B"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Experts who span demographic boundaries are likely to gain distinctive perspectives that make them even more useful to an organization. Employees who span different generational groups can facilitate knowledge transfer from experienced employees to newer employees. Those who span gender, ethnic, or cultural boundaries can help companies deal with different environments.</w:t>
      </w:r>
    </w:p>
    <w:p w14:paraId="66D14934" w14:textId="4F4F4D35"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The benefits of spanning structural holes are context-dependent. When formal reporting relationship conflicts with informal bridging role, the strengths of bridging structural holes can collapse. It is thus a central argument in the analysis that network effects have consequences for organizational context in generating career outcomes.</w:t>
      </w:r>
    </w:p>
    <w:p w14:paraId="268E828D" w14:textId="37DA57BB" w:rsidR="00DD2056" w:rsidRPr="00AB5C2B" w:rsidRDefault="00DD2056"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Digital and Online Networks</w:t>
      </w:r>
    </w:p>
    <w:p w14:paraId="05CF6B6A" w14:textId="54AC174B"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The emergence of internet platforms has offered new arenas in which to explore structural holes theory while compelling some of its implicit assumptions to be challenged. In traditional networks, information asymmetry is a major mechanism through which brokers derive power</w:t>
      </w:r>
      <w:r>
        <w:rPr>
          <w:rFonts w:ascii="Times New Roman" w:hAnsi="Times New Roman" w:cs="Times New Roman"/>
          <w:lang w:val="en-US"/>
        </w:rPr>
        <w:t xml:space="preserve">, </w:t>
      </w:r>
      <w:r w:rsidRPr="00DD2056">
        <w:rPr>
          <w:rFonts w:ascii="Times New Roman" w:hAnsi="Times New Roman" w:cs="Times New Roman"/>
          <w:lang w:val="en-US"/>
        </w:rPr>
        <w:t>they have information that others lack. However, online environments can alter these patterns.</w:t>
      </w:r>
    </w:p>
    <w:p w14:paraId="015886EF"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Within online social media communities, individuals who bridge otherwise disparate interest communities attract a lot of attention and power. They play the role of curators who filter and retransmit content to multiple groups of people. Individuals who bridge political, cultural, or professional communities usually have larger numbers of followers because they provide unique combinations of content.</w:t>
      </w:r>
    </w:p>
    <w:p w14:paraId="3C3D2A3F"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Such brokerage advantages arise in online collaboration environments. In open-source software communities, developers contributing to several unrelated projects tend to bring innovations by carrying solutions across domains. Their exposure to diverse challenges allows them to identify relevant patterns that experts may overlook.</w:t>
      </w:r>
    </w:p>
    <w:p w14:paraId="118A838D" w14:textId="77777777"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Strategic patterns of affiliation on professional networking sites enhance visibility and chance discovery. Intermediary users, who connect between two or more professional communities, expand their access to job opportunities, business opportunities, and industry information.</w:t>
      </w:r>
    </w:p>
    <w:p w14:paraId="7E4880CC" w14:textId="239B10F9" w:rsidR="00DD2056" w:rsidRPr="00DD2056" w:rsidRDefault="00DD2056" w:rsidP="00594B4C">
      <w:pPr>
        <w:jc w:val="both"/>
        <w:rPr>
          <w:rFonts w:ascii="Times New Roman" w:hAnsi="Times New Roman" w:cs="Times New Roman"/>
          <w:lang w:val="en-US"/>
        </w:rPr>
      </w:pPr>
      <w:r w:rsidRPr="00DD2056">
        <w:rPr>
          <w:rFonts w:ascii="Times New Roman" w:hAnsi="Times New Roman" w:cs="Times New Roman"/>
          <w:lang w:val="en-US"/>
        </w:rPr>
        <w:t xml:space="preserve">The transparency of linkages on virtual platforms can literally transform broker relationships. Because the topology of the networks will be visible to all parties, information asymmetry upon which brokers typically rely is likely to decrease. The arrival of transparency would also shift advantage from personal knowingness regarding connectivity to ability to effectively work relationships in the </w:t>
      </w:r>
      <w:r w:rsidRPr="00DD2056">
        <w:rPr>
          <w:rFonts w:ascii="Times New Roman" w:hAnsi="Times New Roman" w:cs="Times New Roman"/>
          <w:lang w:val="en-US"/>
        </w:rPr>
        <w:lastRenderedPageBreak/>
        <w:t>visible manner</w:t>
      </w:r>
      <w:r>
        <w:rPr>
          <w:rFonts w:ascii="Times New Roman" w:hAnsi="Times New Roman" w:cs="Times New Roman"/>
          <w:lang w:val="en-US"/>
        </w:rPr>
        <w:t xml:space="preserve">, </w:t>
      </w:r>
      <w:r w:rsidRPr="00DD2056">
        <w:rPr>
          <w:rFonts w:ascii="Times New Roman" w:hAnsi="Times New Roman" w:cs="Times New Roman"/>
          <w:lang w:val="en-US"/>
        </w:rPr>
        <w:t>opening up the potential for virtual worlds to transform our understandings about how holes in structures behave.</w:t>
      </w:r>
    </w:p>
    <w:p w14:paraId="06575775" w14:textId="4D95D937" w:rsidR="00DD2056" w:rsidRPr="00AB5C2B" w:rsidRDefault="007D6527" w:rsidP="00594B4C">
      <w:pPr>
        <w:pStyle w:val="ListParagraph"/>
        <w:numPr>
          <w:ilvl w:val="0"/>
          <w:numId w:val="1"/>
        </w:numPr>
        <w:jc w:val="both"/>
        <w:rPr>
          <w:rFonts w:ascii="Times New Roman" w:hAnsi="Times New Roman" w:cs="Times New Roman"/>
          <w:b/>
          <w:bCs/>
          <w:lang w:val="en-US"/>
        </w:rPr>
      </w:pPr>
      <w:r w:rsidRPr="00AB5C2B">
        <w:rPr>
          <w:rFonts w:ascii="Times New Roman" w:hAnsi="Times New Roman" w:cs="Times New Roman"/>
          <w:b/>
          <w:bCs/>
          <w:lang w:val="en-US"/>
        </w:rPr>
        <w:t xml:space="preserve">Recent Advances and </w:t>
      </w:r>
      <w:r w:rsidR="00591BA2">
        <w:rPr>
          <w:rFonts w:ascii="Times New Roman" w:hAnsi="Times New Roman" w:cs="Times New Roman"/>
          <w:b/>
          <w:bCs/>
          <w:lang w:val="en-US"/>
        </w:rPr>
        <w:t>E</w:t>
      </w:r>
      <w:r w:rsidRPr="00AB5C2B">
        <w:rPr>
          <w:rFonts w:ascii="Times New Roman" w:hAnsi="Times New Roman" w:cs="Times New Roman"/>
          <w:b/>
          <w:bCs/>
          <w:lang w:val="en-US"/>
        </w:rPr>
        <w:t>merging Perspectives</w:t>
      </w:r>
    </w:p>
    <w:p w14:paraId="122B5E94" w14:textId="007ECBB3" w:rsidR="007D6527" w:rsidRPr="00AB5C2B" w:rsidRDefault="007D6527"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Temporal Dynamics of Structural Holes</w:t>
      </w:r>
    </w:p>
    <w:p w14:paraId="221A3686" w14:textId="1AB95F3D" w:rsidR="00E403C5" w:rsidRPr="00E403C5" w:rsidRDefault="00E403C5" w:rsidP="00594B4C">
      <w:pPr>
        <w:jc w:val="both"/>
        <w:rPr>
          <w:rFonts w:ascii="Times New Roman" w:hAnsi="Times New Roman" w:cs="Times New Roman"/>
          <w:lang w:val="en-US"/>
        </w:rPr>
      </w:pPr>
      <w:r w:rsidRPr="00E403C5">
        <w:rPr>
          <w:rFonts w:ascii="Times New Roman" w:hAnsi="Times New Roman" w:cs="Times New Roman"/>
          <w:lang w:val="en-US"/>
        </w:rPr>
        <w:t>Previous research had treated network structure as largely fixed; recent research, in contrast, emphasizes the liquid nature of structural holes. Burt and Merluzzi</w:t>
      </w:r>
      <w:r w:rsidR="00E578BB">
        <w:rPr>
          <w:rFonts w:ascii="Times New Roman" w:hAnsi="Times New Roman" w:cs="Times New Roman"/>
          <w:lang w:val="en-US"/>
        </w:rPr>
        <w:t xml:space="preserve"> </w:t>
      </w:r>
      <w:sdt>
        <w:sdtPr>
          <w:rPr>
            <w:rFonts w:ascii="Times New Roman" w:hAnsi="Times New Roman" w:cs="Times New Roman"/>
            <w:lang w:val="en-US"/>
          </w:rPr>
          <w:id w:val="-909074365"/>
          <w:citation/>
        </w:sdtPr>
        <w:sdtContent>
          <w:r w:rsidR="00E578BB">
            <w:rPr>
              <w:rFonts w:ascii="Times New Roman" w:hAnsi="Times New Roman" w:cs="Times New Roman"/>
              <w:lang w:val="en-US"/>
            </w:rPr>
            <w:fldChar w:fldCharType="begin"/>
          </w:r>
          <w:r w:rsidR="00E578BB">
            <w:rPr>
              <w:rFonts w:ascii="Times New Roman" w:hAnsi="Times New Roman" w:cs="Times New Roman"/>
              <w:lang w:val="en-US"/>
            </w:rPr>
            <w:instrText xml:space="preserve"> CITATION Bur16 \l 1033 </w:instrText>
          </w:r>
          <w:r w:rsidR="00E578BB">
            <w:rPr>
              <w:rFonts w:ascii="Times New Roman" w:hAnsi="Times New Roman" w:cs="Times New Roman"/>
              <w:lang w:val="en-US"/>
            </w:rPr>
            <w:fldChar w:fldCharType="separate"/>
          </w:r>
          <w:r w:rsidR="006C5617" w:rsidRPr="006C5617">
            <w:rPr>
              <w:rFonts w:ascii="Times New Roman" w:hAnsi="Times New Roman" w:cs="Times New Roman"/>
              <w:noProof/>
              <w:lang w:val="en-US"/>
            </w:rPr>
            <w:t>[15]</w:t>
          </w:r>
          <w:r w:rsidR="00E578BB">
            <w:rPr>
              <w:rFonts w:ascii="Times New Roman" w:hAnsi="Times New Roman" w:cs="Times New Roman"/>
              <w:lang w:val="en-US"/>
            </w:rPr>
            <w:fldChar w:fldCharType="end"/>
          </w:r>
        </w:sdtContent>
      </w:sdt>
      <w:r w:rsidRPr="00E403C5">
        <w:rPr>
          <w:rFonts w:ascii="Times New Roman" w:hAnsi="Times New Roman" w:cs="Times New Roman"/>
          <w:lang w:val="en-US"/>
        </w:rPr>
        <w:t xml:space="preserve"> introduced the concept of "network oscillation," arguing that successful strategies require an alternation between brokerage (bridging gaps) and closure (strengthening existing ties).</w:t>
      </w:r>
    </w:p>
    <w:p w14:paraId="62AA876C" w14:textId="77777777" w:rsidR="00E403C5" w:rsidRPr="00E403C5" w:rsidRDefault="00E403C5" w:rsidP="00594B4C">
      <w:pPr>
        <w:jc w:val="both"/>
        <w:rPr>
          <w:rFonts w:ascii="Times New Roman" w:hAnsi="Times New Roman" w:cs="Times New Roman"/>
          <w:lang w:val="en-US"/>
        </w:rPr>
      </w:pPr>
      <w:r w:rsidRPr="00E403C5">
        <w:rPr>
          <w:rFonts w:ascii="Times New Roman" w:hAnsi="Times New Roman" w:cs="Times New Roman"/>
          <w:lang w:val="en-US"/>
        </w:rPr>
        <w:t>The capacity to repeatedly identify and capitalize on new structural holes as old ones disappear is a special form of social capital. The emphasis here moves away from static network positions and toward dynamic abilities essential for dealing with changing network patterns.</w:t>
      </w:r>
    </w:p>
    <w:p w14:paraId="61719C3F" w14:textId="2309D7B8" w:rsidR="00E403C5" w:rsidRPr="00E403C5" w:rsidRDefault="00E403C5" w:rsidP="00594B4C">
      <w:pPr>
        <w:jc w:val="both"/>
        <w:rPr>
          <w:rFonts w:ascii="Times New Roman" w:hAnsi="Times New Roman" w:cs="Times New Roman"/>
          <w:lang w:val="en-US"/>
        </w:rPr>
      </w:pPr>
      <w:r w:rsidRPr="00E403C5">
        <w:rPr>
          <w:rFonts w:ascii="Times New Roman" w:hAnsi="Times New Roman" w:cs="Times New Roman"/>
          <w:lang w:val="en-US"/>
        </w:rPr>
        <w:t xml:space="preserve">Temporal studies show that the formation and breakdown of structural holes often follow recognizable patterns over time, driven by institutional and technological mechanisms underlying these processes </w:t>
      </w:r>
      <w:sdt>
        <w:sdtPr>
          <w:rPr>
            <w:rFonts w:ascii="Times New Roman" w:hAnsi="Times New Roman" w:cs="Times New Roman"/>
            <w:lang w:val="en-US"/>
          </w:rPr>
          <w:id w:val="-221841149"/>
          <w:citation/>
        </w:sdtPr>
        <w:sdtContent>
          <w:r w:rsidR="00E578BB">
            <w:rPr>
              <w:rFonts w:ascii="Times New Roman" w:hAnsi="Times New Roman" w:cs="Times New Roman"/>
              <w:lang w:val="en-US"/>
            </w:rPr>
            <w:fldChar w:fldCharType="begin"/>
          </w:r>
          <w:r w:rsidR="00E578BB">
            <w:rPr>
              <w:rFonts w:ascii="Times New Roman" w:hAnsi="Times New Roman" w:cs="Times New Roman"/>
              <w:lang w:val="en-US"/>
            </w:rPr>
            <w:instrText xml:space="preserve"> CITATION Tat16 \l 1033 </w:instrText>
          </w:r>
          <w:r w:rsidR="00E578BB">
            <w:rPr>
              <w:rFonts w:ascii="Times New Roman" w:hAnsi="Times New Roman" w:cs="Times New Roman"/>
              <w:lang w:val="en-US"/>
            </w:rPr>
            <w:fldChar w:fldCharType="separate"/>
          </w:r>
          <w:r w:rsidR="006C5617" w:rsidRPr="006C5617">
            <w:rPr>
              <w:rFonts w:ascii="Times New Roman" w:hAnsi="Times New Roman" w:cs="Times New Roman"/>
              <w:noProof/>
              <w:lang w:val="en-US"/>
            </w:rPr>
            <w:t>[16]</w:t>
          </w:r>
          <w:r w:rsidR="00E578BB">
            <w:rPr>
              <w:rFonts w:ascii="Times New Roman" w:hAnsi="Times New Roman" w:cs="Times New Roman"/>
              <w:lang w:val="en-US"/>
            </w:rPr>
            <w:fldChar w:fldCharType="end"/>
          </w:r>
        </w:sdtContent>
      </w:sdt>
      <w:r w:rsidR="00E578BB">
        <w:rPr>
          <w:rFonts w:ascii="Times New Roman" w:hAnsi="Times New Roman" w:cs="Times New Roman"/>
          <w:lang w:val="en-US"/>
        </w:rPr>
        <w:t xml:space="preserve">. </w:t>
      </w:r>
      <w:r w:rsidRPr="00E403C5">
        <w:rPr>
          <w:rFonts w:ascii="Times New Roman" w:hAnsi="Times New Roman" w:cs="Times New Roman"/>
          <w:lang w:val="en-US"/>
        </w:rPr>
        <w:t>Understanding these patterns enhances our ability to predict network evolution and its related consequences.</w:t>
      </w:r>
    </w:p>
    <w:p w14:paraId="15870F98" w14:textId="41B73B8B" w:rsidR="00E403C5" w:rsidRPr="00AB5C2B" w:rsidRDefault="00E403C5"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Contingent Value of Structural Holes</w:t>
      </w:r>
    </w:p>
    <w:p w14:paraId="22C67CB7" w14:textId="77777777" w:rsidR="00AB5C2B" w:rsidRPr="00AB5C2B" w:rsidRDefault="00AB5C2B" w:rsidP="00594B4C">
      <w:pPr>
        <w:jc w:val="both"/>
        <w:rPr>
          <w:rFonts w:ascii="Times New Roman" w:hAnsi="Times New Roman" w:cs="Times New Roman"/>
          <w:lang w:val="en-US"/>
        </w:rPr>
      </w:pPr>
      <w:r w:rsidRPr="00AB5C2B">
        <w:rPr>
          <w:rFonts w:ascii="Times New Roman" w:hAnsi="Times New Roman" w:cs="Times New Roman"/>
          <w:lang w:val="en-US"/>
        </w:rPr>
        <w:t>Recent research has increasingly recognized that the benefits that come with bridging structural holes depend on various factors. Personal traits, such as cognitive complexity, emotional intelligence, and cultural competence, have a moderating effect on an individual's ability to successfully leverage brokerage positions.</w:t>
      </w:r>
    </w:p>
    <w:p w14:paraId="33AB4D3A" w14:textId="40FDF88A" w:rsidR="00AB5C2B" w:rsidRPr="00AB5C2B" w:rsidRDefault="00AB5C2B" w:rsidP="00594B4C">
      <w:pPr>
        <w:jc w:val="both"/>
        <w:rPr>
          <w:rFonts w:ascii="Times New Roman" w:hAnsi="Times New Roman" w:cs="Times New Roman"/>
          <w:lang w:val="en-US"/>
        </w:rPr>
      </w:pPr>
      <w:r w:rsidRPr="00AB5C2B">
        <w:rPr>
          <w:rFonts w:ascii="Times New Roman" w:hAnsi="Times New Roman" w:cs="Times New Roman"/>
          <w:lang w:val="en-US"/>
        </w:rPr>
        <w:t>Structural holes are valuable based on overall network density, stability, and multiplexity (the extent to which relationships serve more than one purpose). Cultural norms and governance institutions dictate whether structural holes translate into competitive advantages</w:t>
      </w:r>
      <w:r w:rsidR="009C7641">
        <w:rPr>
          <w:rFonts w:ascii="Times New Roman" w:hAnsi="Times New Roman" w:cs="Times New Roman"/>
          <w:lang w:val="en-US"/>
        </w:rPr>
        <w:t xml:space="preserve"> </w:t>
      </w:r>
      <w:sdt>
        <w:sdtPr>
          <w:rPr>
            <w:rFonts w:ascii="Times New Roman" w:hAnsi="Times New Roman" w:cs="Times New Roman"/>
            <w:lang w:val="en-US"/>
          </w:rPr>
          <w:id w:val="-578059068"/>
          <w:citation/>
        </w:sdtPr>
        <w:sdtContent>
          <w:r w:rsidR="009C7641">
            <w:rPr>
              <w:rFonts w:ascii="Times New Roman" w:hAnsi="Times New Roman" w:cs="Times New Roman"/>
              <w:lang w:val="en-US"/>
            </w:rPr>
            <w:fldChar w:fldCharType="begin"/>
          </w:r>
          <w:r w:rsidR="009C7641">
            <w:rPr>
              <w:rFonts w:ascii="Times New Roman" w:hAnsi="Times New Roman" w:cs="Times New Roman"/>
              <w:lang w:val="en-US"/>
            </w:rPr>
            <w:instrText xml:space="preserve"> CITATION Xia07 \l 1033 </w:instrText>
          </w:r>
          <w:r w:rsidR="009C7641">
            <w:rPr>
              <w:rFonts w:ascii="Times New Roman" w:hAnsi="Times New Roman" w:cs="Times New Roman"/>
              <w:lang w:val="en-US"/>
            </w:rPr>
            <w:fldChar w:fldCharType="separate"/>
          </w:r>
          <w:r w:rsidR="006C5617" w:rsidRPr="006C5617">
            <w:rPr>
              <w:rFonts w:ascii="Times New Roman" w:hAnsi="Times New Roman" w:cs="Times New Roman"/>
              <w:noProof/>
              <w:lang w:val="en-US"/>
            </w:rPr>
            <w:t>[17]</w:t>
          </w:r>
          <w:r w:rsidR="009C7641">
            <w:rPr>
              <w:rFonts w:ascii="Times New Roman" w:hAnsi="Times New Roman" w:cs="Times New Roman"/>
              <w:lang w:val="en-US"/>
            </w:rPr>
            <w:fldChar w:fldCharType="end"/>
          </w:r>
        </w:sdtContent>
      </w:sdt>
      <w:r w:rsidR="009C7641">
        <w:rPr>
          <w:rFonts w:ascii="Times New Roman" w:hAnsi="Times New Roman" w:cs="Times New Roman"/>
          <w:lang w:val="en-US"/>
        </w:rPr>
        <w:t>.</w:t>
      </w:r>
    </w:p>
    <w:p w14:paraId="57EA1CB1" w14:textId="27DE4896" w:rsidR="00E403C5" w:rsidRPr="00E403C5" w:rsidRDefault="00AB5C2B" w:rsidP="00594B4C">
      <w:pPr>
        <w:jc w:val="both"/>
        <w:rPr>
          <w:rFonts w:ascii="Times New Roman" w:hAnsi="Times New Roman" w:cs="Times New Roman"/>
          <w:lang w:val="en-US"/>
        </w:rPr>
      </w:pPr>
      <w:r w:rsidRPr="00AB5C2B">
        <w:rPr>
          <w:rFonts w:ascii="Times New Roman" w:hAnsi="Times New Roman" w:cs="Times New Roman"/>
          <w:lang w:val="en-US"/>
        </w:rPr>
        <w:t>Cross-cultural research has shown that the advantages of brokerage can be diminished in collectivist cultures, where social capital comes primarily from group membership rather than from distinctive positional advantages</w:t>
      </w:r>
      <w:r w:rsidR="009C7641">
        <w:rPr>
          <w:rFonts w:ascii="Times New Roman" w:hAnsi="Times New Roman" w:cs="Times New Roman"/>
          <w:lang w:val="en-US"/>
        </w:rPr>
        <w:t xml:space="preserve"> </w:t>
      </w:r>
      <w:sdt>
        <w:sdtPr>
          <w:rPr>
            <w:rFonts w:ascii="Times New Roman" w:hAnsi="Times New Roman" w:cs="Times New Roman"/>
            <w:lang w:val="en-US"/>
          </w:rPr>
          <w:id w:val="-1778482854"/>
          <w:citation/>
        </w:sdtPr>
        <w:sdtContent>
          <w:r w:rsidR="009C7641">
            <w:rPr>
              <w:rFonts w:ascii="Times New Roman" w:hAnsi="Times New Roman" w:cs="Times New Roman"/>
              <w:lang w:val="en-US"/>
            </w:rPr>
            <w:fldChar w:fldCharType="begin"/>
          </w:r>
          <w:r w:rsidR="009C7641">
            <w:rPr>
              <w:rFonts w:ascii="Times New Roman" w:hAnsi="Times New Roman" w:cs="Times New Roman"/>
              <w:lang w:val="en-US"/>
            </w:rPr>
            <w:instrText xml:space="preserve"> CITATION Bat10 \l 1033 </w:instrText>
          </w:r>
          <w:r w:rsidR="009C7641">
            <w:rPr>
              <w:rFonts w:ascii="Times New Roman" w:hAnsi="Times New Roman" w:cs="Times New Roman"/>
              <w:lang w:val="en-US"/>
            </w:rPr>
            <w:fldChar w:fldCharType="separate"/>
          </w:r>
          <w:r w:rsidR="006C5617" w:rsidRPr="006C5617">
            <w:rPr>
              <w:rFonts w:ascii="Times New Roman" w:hAnsi="Times New Roman" w:cs="Times New Roman"/>
              <w:noProof/>
              <w:lang w:val="en-US"/>
            </w:rPr>
            <w:t>[18]</w:t>
          </w:r>
          <w:r w:rsidR="009C7641">
            <w:rPr>
              <w:rFonts w:ascii="Times New Roman" w:hAnsi="Times New Roman" w:cs="Times New Roman"/>
              <w:lang w:val="en-US"/>
            </w:rPr>
            <w:fldChar w:fldCharType="end"/>
          </w:r>
        </w:sdtContent>
      </w:sdt>
      <w:r w:rsidR="009C7641">
        <w:rPr>
          <w:rFonts w:ascii="Times New Roman" w:hAnsi="Times New Roman" w:cs="Times New Roman"/>
          <w:lang w:val="en-US"/>
        </w:rPr>
        <w:t xml:space="preserve">. </w:t>
      </w:r>
      <w:r w:rsidRPr="00AB5C2B">
        <w:rPr>
          <w:rFonts w:ascii="Times New Roman" w:hAnsi="Times New Roman" w:cs="Times New Roman"/>
          <w:lang w:val="en-US"/>
        </w:rPr>
        <w:t>However, recent work indicates that there are more subtle interactions between cultural forces and network effects.</w:t>
      </w:r>
    </w:p>
    <w:p w14:paraId="7B5BD648" w14:textId="09862CDF" w:rsidR="00E403C5" w:rsidRPr="00AB5C2B" w:rsidRDefault="00E403C5"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rPr>
        <w:t>Integration with Other Theoretical Perspectives</w:t>
      </w:r>
    </w:p>
    <w:p w14:paraId="7DE7E55B" w14:textId="259A7B38" w:rsidR="00AB5C2B" w:rsidRPr="00AB5C2B" w:rsidRDefault="00AB5C2B" w:rsidP="00594B4C">
      <w:pPr>
        <w:jc w:val="both"/>
        <w:rPr>
          <w:rFonts w:ascii="Times New Roman" w:hAnsi="Times New Roman" w:cs="Times New Roman"/>
          <w:lang w:val="en-US"/>
        </w:rPr>
      </w:pPr>
      <w:r w:rsidRPr="00AB5C2B">
        <w:rPr>
          <w:rFonts w:ascii="Times New Roman" w:hAnsi="Times New Roman" w:cs="Times New Roman"/>
          <w:lang w:val="en-US"/>
        </w:rPr>
        <w:t>Researchers have increasingly combined structural holes theory with complementary theories in order to create more robust explanations of network effects. These include studying the ways in which the power generated from spanning structural holes influences exchange relationships, ways in which network positions signal an actor's quality to potential partners</w:t>
      </w:r>
      <w:r w:rsidR="006C5617">
        <w:rPr>
          <w:rFonts w:ascii="Times New Roman" w:hAnsi="Times New Roman" w:cs="Times New Roman"/>
          <w:lang w:val="en-US"/>
        </w:rPr>
        <w:t xml:space="preserve">, </w:t>
      </w:r>
      <w:r w:rsidRPr="00AB5C2B">
        <w:rPr>
          <w:rFonts w:ascii="Times New Roman" w:hAnsi="Times New Roman" w:cs="Times New Roman"/>
          <w:lang w:val="en-US"/>
        </w:rPr>
        <w:t>and studying how the broader network context conditions the impact of proximate structural holes.</w:t>
      </w:r>
    </w:p>
    <w:p w14:paraId="171D2F3D" w14:textId="3EB4DCC0" w:rsidR="00E403C5" w:rsidRPr="00E403C5" w:rsidRDefault="00AB5C2B" w:rsidP="00594B4C">
      <w:pPr>
        <w:jc w:val="both"/>
        <w:rPr>
          <w:rFonts w:ascii="Times New Roman" w:hAnsi="Times New Roman" w:cs="Times New Roman"/>
          <w:lang w:val="en-US"/>
        </w:rPr>
      </w:pPr>
      <w:r w:rsidRPr="00AB5C2B">
        <w:rPr>
          <w:rFonts w:ascii="Times New Roman" w:hAnsi="Times New Roman" w:cs="Times New Roman"/>
          <w:lang w:val="en-US"/>
        </w:rPr>
        <w:t>These integrative views have enriched our understanding of how network structure is embedded with other social mechanisms to influence outcomes at levels of analysis</w:t>
      </w:r>
      <w:r w:rsidR="006C5617">
        <w:rPr>
          <w:rFonts w:ascii="Times New Roman" w:hAnsi="Times New Roman" w:cs="Times New Roman"/>
          <w:lang w:val="en-US"/>
        </w:rPr>
        <w:t>.</w:t>
      </w:r>
    </w:p>
    <w:p w14:paraId="427D99C5" w14:textId="479536DC" w:rsidR="00E403C5" w:rsidRPr="00AB5C2B" w:rsidRDefault="00E403C5" w:rsidP="00594B4C">
      <w:pPr>
        <w:pStyle w:val="ListParagraph"/>
        <w:numPr>
          <w:ilvl w:val="1"/>
          <w:numId w:val="1"/>
        </w:numPr>
        <w:jc w:val="both"/>
        <w:rPr>
          <w:rFonts w:ascii="Times New Roman" w:hAnsi="Times New Roman" w:cs="Times New Roman"/>
          <w:b/>
          <w:bCs/>
          <w:lang w:val="en-US"/>
        </w:rPr>
      </w:pPr>
      <w:r w:rsidRPr="00AB5C2B">
        <w:rPr>
          <w:rFonts w:ascii="Times New Roman" w:hAnsi="Times New Roman" w:cs="Times New Roman"/>
          <w:b/>
          <w:bCs/>
          <w:lang w:val="en-US"/>
        </w:rPr>
        <w:t>Computational Approaches and Big Data</w:t>
      </w:r>
    </w:p>
    <w:p w14:paraId="3694C622" w14:textId="4656E100" w:rsidR="00AB5C2B" w:rsidRDefault="00AB5C2B" w:rsidP="00594B4C">
      <w:pPr>
        <w:pStyle w:val="whitespace-pre-wrap"/>
        <w:jc w:val="both"/>
      </w:pPr>
      <w:r>
        <w:t xml:space="preserve">Advances in computational methods have expanded the scope and scale of structural holes research. Machine learning techniques identify optimal brokerage positions in large-scale networks, while </w:t>
      </w:r>
      <w:r>
        <w:lastRenderedPageBreak/>
        <w:t xml:space="preserve">natural language processing enables researchers to </w:t>
      </w:r>
      <w:proofErr w:type="spellStart"/>
      <w:r>
        <w:t>analyze</w:t>
      </w:r>
      <w:proofErr w:type="spellEnd"/>
      <w:r>
        <w:t xml:space="preserve"> the content flowing across structural holes</w:t>
      </w:r>
      <w:r w:rsidR="006C5617">
        <w:t xml:space="preserve"> </w:t>
      </w:r>
      <w:sdt>
        <w:sdtPr>
          <w:id w:val="-2037731381"/>
          <w:citation/>
        </w:sdtPr>
        <w:sdtContent>
          <w:r w:rsidR="006C5617">
            <w:fldChar w:fldCharType="begin"/>
          </w:r>
          <w:r w:rsidR="006C5617">
            <w:rPr>
              <w:lang w:val="en-US"/>
            </w:rPr>
            <w:instrText xml:space="preserve"> CITATION Bai16 \l 1033 </w:instrText>
          </w:r>
          <w:r w:rsidR="006C5617">
            <w:fldChar w:fldCharType="separate"/>
          </w:r>
          <w:r w:rsidR="006C5617" w:rsidRPr="006C5617">
            <w:rPr>
              <w:noProof/>
              <w:lang w:val="en-US"/>
            </w:rPr>
            <w:t>[19]</w:t>
          </w:r>
          <w:r w:rsidR="006C5617">
            <w:fldChar w:fldCharType="end"/>
          </w:r>
        </w:sdtContent>
      </w:sdt>
      <w:r>
        <w:t>.</w:t>
      </w:r>
    </w:p>
    <w:p w14:paraId="0481D508" w14:textId="15D8E92D" w:rsidR="00AB5C2B" w:rsidRDefault="00AB5C2B" w:rsidP="00594B4C">
      <w:pPr>
        <w:pStyle w:val="whitespace-pre-wrap"/>
        <w:jc w:val="both"/>
      </w:pPr>
      <w:r>
        <w:t xml:space="preserve">Agent-based </w:t>
      </w:r>
      <w:proofErr w:type="spellStart"/>
      <w:r>
        <w:t>modeling</w:t>
      </w:r>
      <w:proofErr w:type="spellEnd"/>
      <w:r>
        <w:t xml:space="preserve"> simulates the emergence and consequences of structural holes under varying conditions</w:t>
      </w:r>
      <w:r w:rsidR="006C5617">
        <w:t xml:space="preserve"> </w:t>
      </w:r>
      <w:sdt>
        <w:sdtPr>
          <w:id w:val="1894305345"/>
          <w:citation/>
        </w:sdtPr>
        <w:sdtContent>
          <w:r w:rsidR="006C5617">
            <w:fldChar w:fldCharType="begin"/>
          </w:r>
          <w:r w:rsidR="006C5617">
            <w:rPr>
              <w:lang w:val="en-US"/>
            </w:rPr>
            <w:instrText xml:space="preserve"> CITATION Bus08 \l 1033 </w:instrText>
          </w:r>
          <w:r w:rsidR="006C5617">
            <w:fldChar w:fldCharType="separate"/>
          </w:r>
          <w:r w:rsidR="006C5617" w:rsidRPr="006C5617">
            <w:rPr>
              <w:noProof/>
              <w:lang w:val="en-US"/>
            </w:rPr>
            <w:t>[20]</w:t>
          </w:r>
          <w:r w:rsidR="006C5617">
            <w:fldChar w:fldCharType="end"/>
          </w:r>
        </w:sdtContent>
      </w:sdt>
      <w:r>
        <w:t>. These approaches have particular value in studying massive digital networks where traditional analytical methods become computationally infeasible.</w:t>
      </w:r>
    </w:p>
    <w:p w14:paraId="2CCB6616" w14:textId="3CE37E8C" w:rsidR="00846295" w:rsidRPr="00591BA2" w:rsidRDefault="00320E85" w:rsidP="00594B4C">
      <w:pPr>
        <w:pStyle w:val="ListParagraph"/>
        <w:numPr>
          <w:ilvl w:val="0"/>
          <w:numId w:val="1"/>
        </w:numPr>
        <w:jc w:val="both"/>
        <w:rPr>
          <w:rFonts w:ascii="Times New Roman" w:hAnsi="Times New Roman" w:cs="Times New Roman"/>
          <w:b/>
          <w:bCs/>
          <w:lang w:val="en-US"/>
        </w:rPr>
      </w:pPr>
      <w:r w:rsidRPr="00591BA2">
        <w:rPr>
          <w:rFonts w:ascii="Times New Roman" w:hAnsi="Times New Roman" w:cs="Times New Roman"/>
          <w:b/>
          <w:bCs/>
          <w:lang w:val="en-US"/>
        </w:rPr>
        <w:t>Considerations and Limitations</w:t>
      </w:r>
    </w:p>
    <w:p w14:paraId="3E4EB091" w14:textId="38C17672" w:rsidR="00320E85" w:rsidRDefault="00320E85" w:rsidP="00594B4C">
      <w:pPr>
        <w:jc w:val="both"/>
        <w:rPr>
          <w:rFonts w:ascii="Times New Roman" w:hAnsi="Times New Roman" w:cs="Times New Roman"/>
          <w:lang w:val="en-US"/>
        </w:rPr>
      </w:pPr>
      <w:r>
        <w:rPr>
          <w:rFonts w:ascii="Times New Roman" w:hAnsi="Times New Roman" w:cs="Times New Roman"/>
          <w:lang w:val="en-US"/>
        </w:rPr>
        <w:t>In spite of its explanatory power, structural holes theory faces several important considerations:</w:t>
      </w:r>
    </w:p>
    <w:p w14:paraId="03DF27BF" w14:textId="481745F7" w:rsidR="00320E85" w:rsidRPr="00320E85" w:rsidRDefault="00320E85" w:rsidP="00594B4C">
      <w:pPr>
        <w:pStyle w:val="ListParagraph"/>
        <w:numPr>
          <w:ilvl w:val="0"/>
          <w:numId w:val="6"/>
        </w:numPr>
        <w:jc w:val="both"/>
        <w:rPr>
          <w:rFonts w:ascii="Times New Roman" w:hAnsi="Times New Roman" w:cs="Times New Roman"/>
          <w:lang w:val="en-US"/>
        </w:rPr>
      </w:pPr>
      <w:r w:rsidRPr="00591BA2">
        <w:rPr>
          <w:rFonts w:ascii="Times New Roman" w:hAnsi="Times New Roman" w:cs="Times New Roman"/>
          <w:b/>
          <w:bCs/>
          <w:lang w:val="en-US"/>
        </w:rPr>
        <w:t>Unidimensional conceptualization:</w:t>
      </w:r>
      <w:r w:rsidRPr="00320E85">
        <w:rPr>
          <w:rFonts w:ascii="Times New Roman" w:hAnsi="Times New Roman" w:cs="Times New Roman"/>
          <w:lang w:val="en-US"/>
        </w:rPr>
        <w:t xml:space="preserve"> Scholars note that focusing exclusively on network topology may not fully capture the qualitative nature of relationships and the content transmitted through them</w:t>
      </w:r>
      <w:r w:rsidR="009C7641">
        <w:rPr>
          <w:rFonts w:ascii="Times New Roman" w:hAnsi="Times New Roman" w:cs="Times New Roman"/>
          <w:lang w:val="en-US"/>
        </w:rPr>
        <w:t>.</w:t>
      </w:r>
    </w:p>
    <w:p w14:paraId="23048E6C" w14:textId="00DDC691" w:rsidR="00320E85" w:rsidRPr="00320E85" w:rsidRDefault="00320E85" w:rsidP="00594B4C">
      <w:pPr>
        <w:pStyle w:val="ListParagraph"/>
        <w:numPr>
          <w:ilvl w:val="0"/>
          <w:numId w:val="6"/>
        </w:numPr>
        <w:jc w:val="both"/>
        <w:rPr>
          <w:rFonts w:ascii="Times New Roman" w:hAnsi="Times New Roman" w:cs="Times New Roman"/>
          <w:lang w:val="en-US"/>
        </w:rPr>
      </w:pPr>
      <w:r w:rsidRPr="00591BA2">
        <w:rPr>
          <w:rFonts w:ascii="Times New Roman" w:hAnsi="Times New Roman" w:cs="Times New Roman"/>
          <w:b/>
          <w:bCs/>
          <w:lang w:val="en-US"/>
        </w:rPr>
        <w:t>Causality concerns:</w:t>
      </w:r>
      <w:r w:rsidRPr="00320E85">
        <w:rPr>
          <w:rFonts w:ascii="Times New Roman" w:hAnsi="Times New Roman" w:cs="Times New Roman"/>
          <w:lang w:val="en-US"/>
        </w:rPr>
        <w:t xml:space="preserve"> The observed correlation between bridging positions and favorable outcomes may reflect selection effects rather than causal influence</w:t>
      </w:r>
      <w:r w:rsidR="009C7641">
        <w:rPr>
          <w:rFonts w:ascii="Times New Roman" w:hAnsi="Times New Roman" w:cs="Times New Roman"/>
          <w:lang w:val="en-US"/>
        </w:rPr>
        <w:t>.</w:t>
      </w:r>
    </w:p>
    <w:p w14:paraId="00D89C61" w14:textId="6A3170C0" w:rsidR="00320E85" w:rsidRPr="00320E85" w:rsidRDefault="00320E85" w:rsidP="00594B4C">
      <w:pPr>
        <w:pStyle w:val="ListParagraph"/>
        <w:numPr>
          <w:ilvl w:val="0"/>
          <w:numId w:val="6"/>
        </w:numPr>
        <w:jc w:val="both"/>
        <w:rPr>
          <w:rFonts w:ascii="Times New Roman" w:hAnsi="Times New Roman" w:cs="Times New Roman"/>
          <w:lang w:val="en-US"/>
        </w:rPr>
      </w:pPr>
      <w:r w:rsidRPr="00591BA2">
        <w:rPr>
          <w:rFonts w:ascii="Times New Roman" w:hAnsi="Times New Roman" w:cs="Times New Roman"/>
          <w:b/>
          <w:bCs/>
          <w:lang w:val="en-US"/>
        </w:rPr>
        <w:t>Contextual sensitivity:</w:t>
      </w:r>
      <w:r w:rsidRPr="00320E85">
        <w:rPr>
          <w:rFonts w:ascii="Times New Roman" w:hAnsi="Times New Roman" w:cs="Times New Roman"/>
          <w:lang w:val="en-US"/>
        </w:rPr>
        <w:t xml:space="preserve"> The theory's predictive power varies considerably across cultural contexts and institutional environments</w:t>
      </w:r>
      <w:r w:rsidR="009C7641">
        <w:rPr>
          <w:rFonts w:ascii="Times New Roman" w:hAnsi="Times New Roman" w:cs="Times New Roman"/>
          <w:lang w:val="en-US"/>
        </w:rPr>
        <w:t>.</w:t>
      </w:r>
    </w:p>
    <w:p w14:paraId="10F3F23C" w14:textId="13E11E8A" w:rsidR="00320E85" w:rsidRPr="00320E85" w:rsidRDefault="00320E85" w:rsidP="00594B4C">
      <w:pPr>
        <w:pStyle w:val="ListParagraph"/>
        <w:numPr>
          <w:ilvl w:val="0"/>
          <w:numId w:val="6"/>
        </w:numPr>
        <w:jc w:val="both"/>
        <w:rPr>
          <w:rFonts w:ascii="Times New Roman" w:hAnsi="Times New Roman" w:cs="Times New Roman"/>
          <w:lang w:val="en-US"/>
        </w:rPr>
      </w:pPr>
      <w:r w:rsidRPr="00591BA2">
        <w:rPr>
          <w:rFonts w:ascii="Times New Roman" w:hAnsi="Times New Roman" w:cs="Times New Roman"/>
          <w:b/>
          <w:bCs/>
          <w:lang w:val="en-US"/>
        </w:rPr>
        <w:t>Ethical implications:</w:t>
      </w:r>
      <w:r w:rsidRPr="00320E85">
        <w:rPr>
          <w:rFonts w:ascii="Times New Roman" w:hAnsi="Times New Roman" w:cs="Times New Roman"/>
          <w:lang w:val="en-US"/>
        </w:rPr>
        <w:t xml:space="preserve"> The strategic exploitation of structural holes raises questions about the ethics of intentionally maintaining disconnections that might benefit the broader collective if closed</w:t>
      </w:r>
      <w:r w:rsidR="009C7641">
        <w:rPr>
          <w:rFonts w:ascii="Times New Roman" w:hAnsi="Times New Roman" w:cs="Times New Roman"/>
          <w:lang w:val="en-US"/>
        </w:rPr>
        <w:t>.</w:t>
      </w:r>
    </w:p>
    <w:p w14:paraId="536B942F" w14:textId="51E23938" w:rsidR="00320E85" w:rsidRDefault="00320E85" w:rsidP="00594B4C">
      <w:pPr>
        <w:pStyle w:val="ListParagraph"/>
        <w:numPr>
          <w:ilvl w:val="0"/>
          <w:numId w:val="6"/>
        </w:numPr>
        <w:jc w:val="both"/>
        <w:rPr>
          <w:rFonts w:ascii="Times New Roman" w:hAnsi="Times New Roman" w:cs="Times New Roman"/>
          <w:lang w:val="en-US"/>
        </w:rPr>
      </w:pPr>
      <w:r w:rsidRPr="00591BA2">
        <w:rPr>
          <w:rFonts w:ascii="Times New Roman" w:hAnsi="Times New Roman" w:cs="Times New Roman"/>
          <w:b/>
          <w:bCs/>
          <w:lang w:val="en-US"/>
        </w:rPr>
        <w:t>Stability assumptions:</w:t>
      </w:r>
      <w:r w:rsidRPr="00320E85">
        <w:rPr>
          <w:rFonts w:ascii="Times New Roman" w:hAnsi="Times New Roman" w:cs="Times New Roman"/>
          <w:lang w:val="en-US"/>
        </w:rPr>
        <w:t xml:space="preserve"> In highly dynamic environments, structural holes may emerge and disappear too rapidly for actors to systematically exploit them </w:t>
      </w:r>
      <w:sdt>
        <w:sdtPr>
          <w:rPr>
            <w:rFonts w:ascii="Times New Roman" w:hAnsi="Times New Roman" w:cs="Times New Roman"/>
            <w:lang w:val="en-US"/>
          </w:rPr>
          <w:id w:val="-1529399448"/>
          <w:citation/>
        </w:sdtPr>
        <w:sdtContent>
          <w:r w:rsidR="009C7641">
            <w:rPr>
              <w:rFonts w:ascii="Times New Roman" w:hAnsi="Times New Roman" w:cs="Times New Roman"/>
              <w:lang w:val="en-US"/>
            </w:rPr>
            <w:fldChar w:fldCharType="begin"/>
          </w:r>
          <w:r w:rsidR="009C7641">
            <w:rPr>
              <w:rFonts w:ascii="Times New Roman" w:hAnsi="Times New Roman" w:cs="Times New Roman"/>
              <w:lang w:val="en-US"/>
            </w:rPr>
            <w:instrText xml:space="preserve"> CITATION Bur16 \l 1033 </w:instrText>
          </w:r>
          <w:r w:rsidR="009C7641">
            <w:rPr>
              <w:rFonts w:ascii="Times New Roman" w:hAnsi="Times New Roman" w:cs="Times New Roman"/>
              <w:lang w:val="en-US"/>
            </w:rPr>
            <w:fldChar w:fldCharType="separate"/>
          </w:r>
          <w:r w:rsidR="006C5617" w:rsidRPr="006C5617">
            <w:rPr>
              <w:rFonts w:ascii="Times New Roman" w:hAnsi="Times New Roman" w:cs="Times New Roman"/>
              <w:noProof/>
              <w:lang w:val="en-US"/>
            </w:rPr>
            <w:t>[15]</w:t>
          </w:r>
          <w:r w:rsidR="009C7641">
            <w:rPr>
              <w:rFonts w:ascii="Times New Roman" w:hAnsi="Times New Roman" w:cs="Times New Roman"/>
              <w:lang w:val="en-US"/>
            </w:rPr>
            <w:fldChar w:fldCharType="end"/>
          </w:r>
        </w:sdtContent>
      </w:sdt>
      <w:r w:rsidR="009C7641">
        <w:rPr>
          <w:rFonts w:ascii="Times New Roman" w:hAnsi="Times New Roman" w:cs="Times New Roman"/>
          <w:lang w:val="en-US"/>
        </w:rPr>
        <w:t>.</w:t>
      </w:r>
    </w:p>
    <w:p w14:paraId="4029C51D" w14:textId="77C9A02D" w:rsidR="00320E85" w:rsidRDefault="00320E85" w:rsidP="00594B4C">
      <w:pPr>
        <w:jc w:val="both"/>
        <w:rPr>
          <w:rFonts w:ascii="Times New Roman" w:hAnsi="Times New Roman" w:cs="Times New Roman"/>
          <w:lang w:val="en-US"/>
        </w:rPr>
      </w:pPr>
      <w:r w:rsidRPr="00320E85">
        <w:rPr>
          <w:rFonts w:ascii="Times New Roman" w:hAnsi="Times New Roman" w:cs="Times New Roman"/>
          <w:lang w:val="en-US"/>
        </w:rPr>
        <w:t>Overcoming these limitations is a significant avenue for future theoretical growth and empirical research.</w:t>
      </w:r>
    </w:p>
    <w:p w14:paraId="069D1C53" w14:textId="21BFCCA0" w:rsidR="00320E85" w:rsidRPr="00594B4C" w:rsidRDefault="00320E85" w:rsidP="00594B4C">
      <w:pPr>
        <w:pStyle w:val="ListParagraph"/>
        <w:numPr>
          <w:ilvl w:val="0"/>
          <w:numId w:val="1"/>
        </w:numPr>
        <w:jc w:val="both"/>
        <w:rPr>
          <w:rFonts w:ascii="Times New Roman" w:hAnsi="Times New Roman" w:cs="Times New Roman"/>
          <w:b/>
          <w:bCs/>
          <w:lang w:val="en-US"/>
        </w:rPr>
      </w:pPr>
      <w:r w:rsidRPr="00594B4C">
        <w:rPr>
          <w:rFonts w:ascii="Times New Roman" w:hAnsi="Times New Roman" w:cs="Times New Roman"/>
          <w:b/>
          <w:bCs/>
          <w:lang w:val="en-US"/>
        </w:rPr>
        <w:t>Conclusion and Future Directions</w:t>
      </w:r>
    </w:p>
    <w:p w14:paraId="2C4F74EF" w14:textId="6337384F" w:rsidR="00320E85" w:rsidRPr="00320E85" w:rsidRDefault="00320E85" w:rsidP="00594B4C">
      <w:pPr>
        <w:jc w:val="both"/>
        <w:rPr>
          <w:rFonts w:ascii="Times New Roman" w:hAnsi="Times New Roman" w:cs="Times New Roman"/>
          <w:lang w:val="en-US"/>
        </w:rPr>
      </w:pPr>
      <w:r>
        <w:rPr>
          <w:rFonts w:ascii="Times New Roman" w:hAnsi="Times New Roman" w:cs="Times New Roman"/>
          <w:lang w:val="en-US"/>
        </w:rPr>
        <w:t>The t</w:t>
      </w:r>
      <w:r w:rsidRPr="00320E85">
        <w:rPr>
          <w:rFonts w:ascii="Times New Roman" w:hAnsi="Times New Roman" w:cs="Times New Roman"/>
          <w:lang w:val="en-US"/>
        </w:rPr>
        <w:t>heory of structural holes has been remarkably durable and fruitful since its release, yielding rich insights into how topological features of the network form social capital and competitive position. Empirical evidence broadly supports the theory's basic assertions but outlines important boundary conditions and contingencies.</w:t>
      </w:r>
    </w:p>
    <w:p w14:paraId="065990D7" w14:textId="7F45B482" w:rsidR="00320E85" w:rsidRPr="00320E85" w:rsidRDefault="00320E85" w:rsidP="00594B4C">
      <w:pPr>
        <w:jc w:val="both"/>
        <w:rPr>
          <w:rFonts w:ascii="Times New Roman" w:hAnsi="Times New Roman" w:cs="Times New Roman"/>
          <w:lang w:val="en-US"/>
        </w:rPr>
      </w:pPr>
      <w:r w:rsidRPr="00320E85">
        <w:rPr>
          <w:rFonts w:ascii="Times New Roman" w:hAnsi="Times New Roman" w:cs="Times New Roman"/>
          <w:lang w:val="en-US"/>
        </w:rPr>
        <w:t>Certain promising research directions are suggested by this overview:</w:t>
      </w:r>
    </w:p>
    <w:p w14:paraId="43516DE9" w14:textId="77777777" w:rsidR="00320E85" w:rsidRPr="00320E85" w:rsidRDefault="00320E85" w:rsidP="00594B4C">
      <w:pPr>
        <w:pStyle w:val="ListParagraph"/>
        <w:numPr>
          <w:ilvl w:val="0"/>
          <w:numId w:val="7"/>
        </w:numPr>
        <w:jc w:val="both"/>
        <w:rPr>
          <w:rFonts w:ascii="Times New Roman" w:hAnsi="Times New Roman" w:cs="Times New Roman"/>
          <w:lang w:val="en-US"/>
        </w:rPr>
      </w:pPr>
      <w:r w:rsidRPr="00591BA2">
        <w:rPr>
          <w:rFonts w:ascii="Times New Roman" w:hAnsi="Times New Roman" w:cs="Times New Roman"/>
          <w:b/>
          <w:bCs/>
          <w:lang w:val="en-US"/>
        </w:rPr>
        <w:t>Multilevel analysis:</w:t>
      </w:r>
      <w:r w:rsidRPr="00320E85">
        <w:rPr>
          <w:rFonts w:ascii="Times New Roman" w:hAnsi="Times New Roman" w:cs="Times New Roman"/>
          <w:lang w:val="en-US"/>
        </w:rPr>
        <w:t xml:space="preserve"> Examining how structural holes on one level of analysis (e.g., individual) affect outcomes on other levels (e.g., team, organization)</w:t>
      </w:r>
    </w:p>
    <w:p w14:paraId="25F24F19" w14:textId="77777777" w:rsidR="00320E85" w:rsidRPr="00320E85" w:rsidRDefault="00320E85" w:rsidP="00594B4C">
      <w:pPr>
        <w:pStyle w:val="ListParagraph"/>
        <w:numPr>
          <w:ilvl w:val="0"/>
          <w:numId w:val="7"/>
        </w:numPr>
        <w:jc w:val="both"/>
        <w:rPr>
          <w:rFonts w:ascii="Times New Roman" w:hAnsi="Times New Roman" w:cs="Times New Roman"/>
          <w:lang w:val="en-US"/>
        </w:rPr>
      </w:pPr>
      <w:r w:rsidRPr="00591BA2">
        <w:rPr>
          <w:rFonts w:ascii="Times New Roman" w:hAnsi="Times New Roman" w:cs="Times New Roman"/>
          <w:b/>
          <w:bCs/>
          <w:lang w:val="en-US"/>
        </w:rPr>
        <w:t>Technological mediation:</w:t>
      </w:r>
      <w:r w:rsidRPr="00320E85">
        <w:rPr>
          <w:rFonts w:ascii="Times New Roman" w:hAnsi="Times New Roman" w:cs="Times New Roman"/>
          <w:lang w:val="en-US"/>
        </w:rPr>
        <w:t xml:space="preserve"> Investigating how the web shifts the creation, discovery, and exploitation of structural holes</w:t>
      </w:r>
    </w:p>
    <w:p w14:paraId="5BD1488C" w14:textId="77777777" w:rsidR="00320E85" w:rsidRPr="00320E85" w:rsidRDefault="00320E85" w:rsidP="00594B4C">
      <w:pPr>
        <w:pStyle w:val="ListParagraph"/>
        <w:numPr>
          <w:ilvl w:val="0"/>
          <w:numId w:val="7"/>
        </w:numPr>
        <w:jc w:val="both"/>
        <w:rPr>
          <w:rFonts w:ascii="Times New Roman" w:hAnsi="Times New Roman" w:cs="Times New Roman"/>
          <w:lang w:val="en-US"/>
        </w:rPr>
      </w:pPr>
      <w:r w:rsidRPr="00591BA2">
        <w:rPr>
          <w:rFonts w:ascii="Times New Roman" w:hAnsi="Times New Roman" w:cs="Times New Roman"/>
          <w:b/>
          <w:bCs/>
          <w:lang w:val="en-US"/>
        </w:rPr>
        <w:t>Global networks:</w:t>
      </w:r>
      <w:r w:rsidRPr="00320E85">
        <w:rPr>
          <w:rFonts w:ascii="Times New Roman" w:hAnsi="Times New Roman" w:cs="Times New Roman"/>
          <w:lang w:val="en-US"/>
        </w:rPr>
        <w:t xml:space="preserve"> </w:t>
      </w:r>
      <w:proofErr w:type="spellStart"/>
      <w:r w:rsidRPr="00320E85">
        <w:rPr>
          <w:rFonts w:ascii="Times New Roman" w:hAnsi="Times New Roman" w:cs="Times New Roman"/>
          <w:lang w:val="en-US"/>
        </w:rPr>
        <w:t>Examing</w:t>
      </w:r>
      <w:proofErr w:type="spellEnd"/>
      <w:r w:rsidRPr="00320E85">
        <w:rPr>
          <w:rFonts w:ascii="Times New Roman" w:hAnsi="Times New Roman" w:cs="Times New Roman"/>
          <w:lang w:val="en-US"/>
        </w:rPr>
        <w:t xml:space="preserve"> how cultural and institutional differences influence the functioning of structural holes across the globe</w:t>
      </w:r>
    </w:p>
    <w:p w14:paraId="06D9143B" w14:textId="77777777" w:rsidR="00320E85" w:rsidRPr="00320E85" w:rsidRDefault="00320E85" w:rsidP="00594B4C">
      <w:pPr>
        <w:pStyle w:val="ListParagraph"/>
        <w:numPr>
          <w:ilvl w:val="0"/>
          <w:numId w:val="7"/>
        </w:numPr>
        <w:jc w:val="both"/>
        <w:rPr>
          <w:rFonts w:ascii="Times New Roman" w:hAnsi="Times New Roman" w:cs="Times New Roman"/>
          <w:lang w:val="en-US"/>
        </w:rPr>
      </w:pPr>
      <w:r w:rsidRPr="00591BA2">
        <w:rPr>
          <w:rFonts w:ascii="Times New Roman" w:hAnsi="Times New Roman" w:cs="Times New Roman"/>
          <w:b/>
          <w:bCs/>
          <w:lang w:val="en-US"/>
        </w:rPr>
        <w:t>Longitudinal dynamics:</w:t>
      </w:r>
      <w:r w:rsidRPr="00320E85">
        <w:rPr>
          <w:rFonts w:ascii="Times New Roman" w:hAnsi="Times New Roman" w:cs="Times New Roman"/>
          <w:lang w:val="en-US"/>
        </w:rPr>
        <w:t xml:space="preserve"> Developing more sophisticated models of how structural holes evolve over time and how actors react to their evolution</w:t>
      </w:r>
    </w:p>
    <w:p w14:paraId="2DA47C81" w14:textId="50E9C817" w:rsidR="00320E85" w:rsidRDefault="00320E85" w:rsidP="00594B4C">
      <w:pPr>
        <w:pStyle w:val="ListParagraph"/>
        <w:numPr>
          <w:ilvl w:val="0"/>
          <w:numId w:val="7"/>
        </w:numPr>
        <w:jc w:val="both"/>
        <w:rPr>
          <w:rFonts w:ascii="Times New Roman" w:hAnsi="Times New Roman" w:cs="Times New Roman"/>
          <w:lang w:val="en-US"/>
        </w:rPr>
      </w:pPr>
      <w:r w:rsidRPr="00591BA2">
        <w:rPr>
          <w:rFonts w:ascii="Times New Roman" w:hAnsi="Times New Roman" w:cs="Times New Roman"/>
          <w:b/>
          <w:bCs/>
          <w:lang w:val="en-US"/>
        </w:rPr>
        <w:t>Integrative frameworks:</w:t>
      </w:r>
      <w:r w:rsidRPr="00320E85">
        <w:rPr>
          <w:rFonts w:ascii="Times New Roman" w:hAnsi="Times New Roman" w:cs="Times New Roman"/>
          <w:lang w:val="en-US"/>
        </w:rPr>
        <w:t xml:space="preserve"> Combining structural holes theory with complementary perspectives to develop richer models of social capital</w:t>
      </w:r>
    </w:p>
    <w:p w14:paraId="4380A8CF" w14:textId="1A69DDAD" w:rsidR="00EB2AE5" w:rsidRDefault="00320E85" w:rsidP="00594B4C">
      <w:pPr>
        <w:jc w:val="both"/>
        <w:rPr>
          <w:rFonts w:ascii="Times New Roman" w:hAnsi="Times New Roman" w:cs="Times New Roman"/>
          <w:lang w:val="en-US"/>
        </w:rPr>
      </w:pPr>
      <w:r w:rsidRPr="00320E85">
        <w:rPr>
          <w:rFonts w:ascii="Times New Roman" w:hAnsi="Times New Roman" w:cs="Times New Roman"/>
          <w:lang w:val="en-US"/>
        </w:rPr>
        <w:t xml:space="preserve">As networks increasingly come to the center of economic and social structure, understanding the strategic implications of network position becomes equally crucial. Structural holes theory is a robust </w:t>
      </w:r>
      <w:r w:rsidRPr="00320E85">
        <w:rPr>
          <w:rFonts w:ascii="Times New Roman" w:hAnsi="Times New Roman" w:cs="Times New Roman"/>
          <w:lang w:val="en-US"/>
        </w:rPr>
        <w:lastRenderedPageBreak/>
        <w:t>framework through which to examine these processes, and it offers both theoretical findings and advice to those who would seek to commandeer network structure in the pursuit of competition.</w:t>
      </w:r>
    </w:p>
    <w:p w14:paraId="1946E8E1" w14:textId="77777777" w:rsidR="00594B4C" w:rsidRDefault="00594B4C" w:rsidP="00594B4C">
      <w:pPr>
        <w:jc w:val="both"/>
        <w:rPr>
          <w:rFonts w:ascii="Times New Roman" w:hAnsi="Times New Roman" w:cs="Times New Roman"/>
          <w:lang w:val="en-US"/>
        </w:rPr>
      </w:pPr>
    </w:p>
    <w:p w14:paraId="2864EB1E" w14:textId="77777777" w:rsidR="00594B4C" w:rsidRPr="00EB2AE5" w:rsidRDefault="00594B4C" w:rsidP="00594B4C">
      <w:pPr>
        <w:jc w:val="both"/>
        <w:rPr>
          <w:rFonts w:ascii="Times New Roman" w:hAnsi="Times New Roman" w:cs="Times New Roman"/>
          <w:lang w:val="en-US"/>
        </w:rPr>
      </w:pPr>
    </w:p>
    <w:sdt>
      <w:sdtPr>
        <w:id w:val="425548054"/>
        <w:docPartObj>
          <w:docPartGallery w:val="Bibliographies"/>
          <w:docPartUnique/>
        </w:docPartObj>
      </w:sdtPr>
      <w:sdtEndPr>
        <w:rPr>
          <w:rFonts w:asciiTheme="minorHAnsi" w:eastAsiaTheme="minorHAnsi" w:hAnsiTheme="minorHAnsi" w:cstheme="minorBidi"/>
          <w:color w:val="auto"/>
          <w:sz w:val="24"/>
          <w:szCs w:val="24"/>
        </w:rPr>
      </w:sdtEndPr>
      <w:sdtContent>
        <w:p w14:paraId="47BA0F7C" w14:textId="32449903" w:rsidR="000E7133" w:rsidRDefault="000E7133" w:rsidP="00594B4C">
          <w:pPr>
            <w:pStyle w:val="Heading1"/>
            <w:jc w:val="both"/>
          </w:pPr>
          <w:r>
            <w:t>References</w:t>
          </w:r>
        </w:p>
        <w:sdt>
          <w:sdtPr>
            <w:id w:val="-573587230"/>
            <w:bibliography/>
          </w:sdtPr>
          <w:sdtContent>
            <w:p w14:paraId="12553EA2" w14:textId="77777777" w:rsidR="006C5617" w:rsidRDefault="000E7133" w:rsidP="00594B4C">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6C5617" w14:paraId="5155D135" w14:textId="77777777">
                <w:trPr>
                  <w:divId w:val="423380971"/>
                  <w:tblCellSpacing w:w="15" w:type="dxa"/>
                </w:trPr>
                <w:tc>
                  <w:tcPr>
                    <w:tcW w:w="50" w:type="pct"/>
                    <w:hideMark/>
                  </w:tcPr>
                  <w:p w14:paraId="171C5AA8" w14:textId="30B45CB4" w:rsidR="006C5617" w:rsidRDefault="006C5617">
                    <w:pPr>
                      <w:pStyle w:val="Bibliography"/>
                      <w:rPr>
                        <w:noProof/>
                        <w:kern w:val="0"/>
                        <w:lang w:val="en-150"/>
                        <w14:ligatures w14:val="none"/>
                      </w:rPr>
                    </w:pPr>
                    <w:r>
                      <w:rPr>
                        <w:noProof/>
                        <w:lang w:val="en-150"/>
                      </w:rPr>
                      <w:t xml:space="preserve">[1] </w:t>
                    </w:r>
                  </w:p>
                </w:tc>
                <w:tc>
                  <w:tcPr>
                    <w:tcW w:w="0" w:type="auto"/>
                    <w:hideMark/>
                  </w:tcPr>
                  <w:p w14:paraId="35CE95CE" w14:textId="77777777" w:rsidR="006C5617" w:rsidRDefault="006C5617">
                    <w:pPr>
                      <w:pStyle w:val="Bibliography"/>
                      <w:rPr>
                        <w:noProof/>
                        <w:lang w:val="en-150"/>
                      </w:rPr>
                    </w:pPr>
                    <w:r>
                      <w:rPr>
                        <w:noProof/>
                        <w:lang w:val="en-150"/>
                      </w:rPr>
                      <w:t>R. S. Burt, "Structural Holes: The Social Structure of Competition," Harvard University Press, 1992, pp. 57--91.</w:t>
                    </w:r>
                  </w:p>
                </w:tc>
              </w:tr>
              <w:tr w:rsidR="006C5617" w14:paraId="0FD13D12" w14:textId="77777777">
                <w:trPr>
                  <w:divId w:val="423380971"/>
                  <w:tblCellSpacing w:w="15" w:type="dxa"/>
                </w:trPr>
                <w:tc>
                  <w:tcPr>
                    <w:tcW w:w="50" w:type="pct"/>
                    <w:hideMark/>
                  </w:tcPr>
                  <w:p w14:paraId="6447C222" w14:textId="77777777" w:rsidR="006C5617" w:rsidRDefault="006C5617">
                    <w:pPr>
                      <w:pStyle w:val="Bibliography"/>
                      <w:rPr>
                        <w:noProof/>
                        <w:lang w:val="en-150"/>
                      </w:rPr>
                    </w:pPr>
                    <w:r>
                      <w:rPr>
                        <w:noProof/>
                        <w:lang w:val="en-150"/>
                      </w:rPr>
                      <w:t xml:space="preserve">[2] </w:t>
                    </w:r>
                  </w:p>
                </w:tc>
                <w:tc>
                  <w:tcPr>
                    <w:tcW w:w="0" w:type="auto"/>
                    <w:hideMark/>
                  </w:tcPr>
                  <w:p w14:paraId="2FEF7110" w14:textId="77777777" w:rsidR="006C5617" w:rsidRDefault="006C5617">
                    <w:pPr>
                      <w:pStyle w:val="Bibliography"/>
                      <w:rPr>
                        <w:noProof/>
                        <w:lang w:val="en-150"/>
                      </w:rPr>
                    </w:pPr>
                    <w:r>
                      <w:rPr>
                        <w:noProof/>
                        <w:lang w:val="en-150"/>
                      </w:rPr>
                      <w:t xml:space="preserve">R. S. Burt, "Structural holes and good ideas," </w:t>
                    </w:r>
                    <w:r>
                      <w:rPr>
                        <w:i/>
                        <w:iCs/>
                        <w:noProof/>
                        <w:lang w:val="en-150"/>
                      </w:rPr>
                      <w:t xml:space="preserve">American journal of sociology, </w:t>
                    </w:r>
                    <w:r>
                      <w:rPr>
                        <w:noProof/>
                        <w:lang w:val="en-150"/>
                      </w:rPr>
                      <w:t xml:space="preserve">pp. 349--399, 2004. </w:t>
                    </w:r>
                  </w:p>
                </w:tc>
              </w:tr>
              <w:tr w:rsidR="006C5617" w14:paraId="7CCA08AF" w14:textId="77777777">
                <w:trPr>
                  <w:divId w:val="423380971"/>
                  <w:tblCellSpacing w:w="15" w:type="dxa"/>
                </w:trPr>
                <w:tc>
                  <w:tcPr>
                    <w:tcW w:w="50" w:type="pct"/>
                    <w:hideMark/>
                  </w:tcPr>
                  <w:p w14:paraId="69208F3D" w14:textId="77777777" w:rsidR="006C5617" w:rsidRDefault="006C5617">
                    <w:pPr>
                      <w:pStyle w:val="Bibliography"/>
                      <w:rPr>
                        <w:noProof/>
                        <w:lang w:val="en-150"/>
                      </w:rPr>
                    </w:pPr>
                    <w:r>
                      <w:rPr>
                        <w:noProof/>
                        <w:lang w:val="en-150"/>
                      </w:rPr>
                      <w:t xml:space="preserve">[3] </w:t>
                    </w:r>
                  </w:p>
                </w:tc>
                <w:tc>
                  <w:tcPr>
                    <w:tcW w:w="0" w:type="auto"/>
                    <w:hideMark/>
                  </w:tcPr>
                  <w:p w14:paraId="2123FDBD" w14:textId="77777777" w:rsidR="006C5617" w:rsidRDefault="006C5617">
                    <w:pPr>
                      <w:pStyle w:val="Bibliography"/>
                      <w:rPr>
                        <w:noProof/>
                        <w:lang w:val="en-150"/>
                      </w:rPr>
                    </w:pPr>
                    <w:r>
                      <w:rPr>
                        <w:noProof/>
                        <w:lang w:val="en-150"/>
                      </w:rPr>
                      <w:t xml:space="preserve">J. S. Coleman, "Social capital in the creation of human capital," </w:t>
                    </w:r>
                    <w:r>
                      <w:rPr>
                        <w:i/>
                        <w:iCs/>
                        <w:noProof/>
                        <w:lang w:val="en-150"/>
                      </w:rPr>
                      <w:t xml:space="preserve">American journal of sociology, </w:t>
                    </w:r>
                    <w:r>
                      <w:rPr>
                        <w:noProof/>
                        <w:lang w:val="en-150"/>
                      </w:rPr>
                      <w:t xml:space="preserve">vol. 94, pp. S95--S120, 1988. </w:t>
                    </w:r>
                  </w:p>
                </w:tc>
              </w:tr>
              <w:tr w:rsidR="006C5617" w14:paraId="2B74F460" w14:textId="77777777">
                <w:trPr>
                  <w:divId w:val="423380971"/>
                  <w:tblCellSpacing w:w="15" w:type="dxa"/>
                </w:trPr>
                <w:tc>
                  <w:tcPr>
                    <w:tcW w:w="50" w:type="pct"/>
                    <w:hideMark/>
                  </w:tcPr>
                  <w:p w14:paraId="6DBC1749" w14:textId="77777777" w:rsidR="006C5617" w:rsidRDefault="006C5617">
                    <w:pPr>
                      <w:pStyle w:val="Bibliography"/>
                      <w:rPr>
                        <w:noProof/>
                        <w:lang w:val="en-150"/>
                      </w:rPr>
                    </w:pPr>
                    <w:r>
                      <w:rPr>
                        <w:noProof/>
                        <w:lang w:val="en-150"/>
                      </w:rPr>
                      <w:t xml:space="preserve">[4] </w:t>
                    </w:r>
                  </w:p>
                </w:tc>
                <w:tc>
                  <w:tcPr>
                    <w:tcW w:w="0" w:type="auto"/>
                    <w:hideMark/>
                  </w:tcPr>
                  <w:p w14:paraId="63D63325" w14:textId="77777777" w:rsidR="006C5617" w:rsidRDefault="006C5617">
                    <w:pPr>
                      <w:pStyle w:val="Bibliography"/>
                      <w:rPr>
                        <w:noProof/>
                        <w:lang w:val="en-150"/>
                      </w:rPr>
                    </w:pPr>
                    <w:r>
                      <w:rPr>
                        <w:noProof/>
                        <w:lang w:val="en-150"/>
                      </w:rPr>
                      <w:t xml:space="preserve">M. S. Granovetter, "The strength of weak ties," </w:t>
                    </w:r>
                    <w:r>
                      <w:rPr>
                        <w:i/>
                        <w:iCs/>
                        <w:noProof/>
                        <w:lang w:val="en-150"/>
                      </w:rPr>
                      <w:t xml:space="preserve">American journal of sociology, </w:t>
                    </w:r>
                    <w:r>
                      <w:rPr>
                        <w:noProof/>
                        <w:lang w:val="en-150"/>
                      </w:rPr>
                      <w:t xml:space="preserve">vol. 78, pp. 1360--1380, 1973. </w:t>
                    </w:r>
                  </w:p>
                </w:tc>
              </w:tr>
              <w:tr w:rsidR="006C5617" w14:paraId="0B97EEE9" w14:textId="77777777">
                <w:trPr>
                  <w:divId w:val="423380971"/>
                  <w:tblCellSpacing w:w="15" w:type="dxa"/>
                </w:trPr>
                <w:tc>
                  <w:tcPr>
                    <w:tcW w:w="50" w:type="pct"/>
                    <w:hideMark/>
                  </w:tcPr>
                  <w:p w14:paraId="40CFC9DC" w14:textId="77777777" w:rsidR="006C5617" w:rsidRDefault="006C5617">
                    <w:pPr>
                      <w:pStyle w:val="Bibliography"/>
                      <w:rPr>
                        <w:noProof/>
                        <w:lang w:val="en-150"/>
                      </w:rPr>
                    </w:pPr>
                    <w:r>
                      <w:rPr>
                        <w:noProof/>
                        <w:lang w:val="en-150"/>
                      </w:rPr>
                      <w:t xml:space="preserve">[5] </w:t>
                    </w:r>
                  </w:p>
                </w:tc>
                <w:tc>
                  <w:tcPr>
                    <w:tcW w:w="0" w:type="auto"/>
                    <w:hideMark/>
                  </w:tcPr>
                  <w:p w14:paraId="7E7FE598" w14:textId="77777777" w:rsidR="006C5617" w:rsidRDefault="006C5617">
                    <w:pPr>
                      <w:pStyle w:val="Bibliography"/>
                      <w:rPr>
                        <w:noProof/>
                        <w:lang w:val="en-150"/>
                      </w:rPr>
                    </w:pPr>
                    <w:r>
                      <w:rPr>
                        <w:noProof/>
                        <w:lang w:val="en-150"/>
                      </w:rPr>
                      <w:t xml:space="preserve">L. C. Freeman, "A set of measures of centrality based on betweenness," </w:t>
                    </w:r>
                    <w:r>
                      <w:rPr>
                        <w:i/>
                        <w:iCs/>
                        <w:noProof/>
                        <w:lang w:val="en-150"/>
                      </w:rPr>
                      <w:t xml:space="preserve">Sociometry, </w:t>
                    </w:r>
                    <w:r>
                      <w:rPr>
                        <w:noProof/>
                        <w:lang w:val="en-150"/>
                      </w:rPr>
                      <w:t xml:space="preserve">pp. 35--41, 1977. </w:t>
                    </w:r>
                  </w:p>
                </w:tc>
              </w:tr>
              <w:tr w:rsidR="006C5617" w14:paraId="7861ABF4" w14:textId="77777777">
                <w:trPr>
                  <w:divId w:val="423380971"/>
                  <w:tblCellSpacing w:w="15" w:type="dxa"/>
                </w:trPr>
                <w:tc>
                  <w:tcPr>
                    <w:tcW w:w="50" w:type="pct"/>
                    <w:hideMark/>
                  </w:tcPr>
                  <w:p w14:paraId="5EB50954" w14:textId="77777777" w:rsidR="006C5617" w:rsidRDefault="006C5617">
                    <w:pPr>
                      <w:pStyle w:val="Bibliography"/>
                      <w:rPr>
                        <w:noProof/>
                        <w:lang w:val="en-150"/>
                      </w:rPr>
                    </w:pPr>
                    <w:r>
                      <w:rPr>
                        <w:noProof/>
                        <w:lang w:val="en-150"/>
                      </w:rPr>
                      <w:t xml:space="preserve">[6] </w:t>
                    </w:r>
                  </w:p>
                </w:tc>
                <w:tc>
                  <w:tcPr>
                    <w:tcW w:w="0" w:type="auto"/>
                    <w:hideMark/>
                  </w:tcPr>
                  <w:p w14:paraId="6233CD8E" w14:textId="77777777" w:rsidR="006C5617" w:rsidRDefault="006C5617">
                    <w:pPr>
                      <w:pStyle w:val="Bibliography"/>
                      <w:rPr>
                        <w:noProof/>
                        <w:lang w:val="en-150"/>
                      </w:rPr>
                    </w:pPr>
                    <w:r>
                      <w:rPr>
                        <w:noProof/>
                        <w:lang w:val="en-150"/>
                      </w:rPr>
                      <w:t xml:space="preserve">R. S. Burt, Brokerage and closure: An introduction to social capital, Oxford university press, 2005. </w:t>
                    </w:r>
                  </w:p>
                </w:tc>
              </w:tr>
              <w:tr w:rsidR="006C5617" w14:paraId="5852B72D" w14:textId="77777777">
                <w:trPr>
                  <w:divId w:val="423380971"/>
                  <w:tblCellSpacing w:w="15" w:type="dxa"/>
                </w:trPr>
                <w:tc>
                  <w:tcPr>
                    <w:tcW w:w="50" w:type="pct"/>
                    <w:hideMark/>
                  </w:tcPr>
                  <w:p w14:paraId="560EBB02" w14:textId="77777777" w:rsidR="006C5617" w:rsidRDefault="006C5617">
                    <w:pPr>
                      <w:pStyle w:val="Bibliography"/>
                      <w:rPr>
                        <w:noProof/>
                        <w:lang w:val="en-150"/>
                      </w:rPr>
                    </w:pPr>
                    <w:r>
                      <w:rPr>
                        <w:noProof/>
                        <w:lang w:val="en-150"/>
                      </w:rPr>
                      <w:t xml:space="preserve">[7] </w:t>
                    </w:r>
                  </w:p>
                </w:tc>
                <w:tc>
                  <w:tcPr>
                    <w:tcW w:w="0" w:type="auto"/>
                    <w:hideMark/>
                  </w:tcPr>
                  <w:p w14:paraId="0E290FE0" w14:textId="77777777" w:rsidR="006C5617" w:rsidRDefault="006C5617">
                    <w:pPr>
                      <w:pStyle w:val="Bibliography"/>
                      <w:rPr>
                        <w:noProof/>
                        <w:lang w:val="en-150"/>
                      </w:rPr>
                    </w:pPr>
                    <w:r>
                      <w:rPr>
                        <w:noProof/>
                        <w:lang w:val="en-150"/>
                      </w:rPr>
                      <w:t xml:space="preserve">D. Obstfeld, "Social networks, the tertius iungens orientation, and involvement in innovation," </w:t>
                    </w:r>
                    <w:r>
                      <w:rPr>
                        <w:i/>
                        <w:iCs/>
                        <w:noProof/>
                        <w:lang w:val="en-150"/>
                      </w:rPr>
                      <w:t xml:space="preserve">Administrative science quarterly, </w:t>
                    </w:r>
                    <w:r>
                      <w:rPr>
                        <w:noProof/>
                        <w:lang w:val="en-150"/>
                      </w:rPr>
                      <w:t xml:space="preserve">vol. 50, pp. 100--130, 2005. </w:t>
                    </w:r>
                  </w:p>
                </w:tc>
              </w:tr>
              <w:tr w:rsidR="006C5617" w14:paraId="526C5108" w14:textId="77777777">
                <w:trPr>
                  <w:divId w:val="423380971"/>
                  <w:tblCellSpacing w:w="15" w:type="dxa"/>
                </w:trPr>
                <w:tc>
                  <w:tcPr>
                    <w:tcW w:w="50" w:type="pct"/>
                    <w:hideMark/>
                  </w:tcPr>
                  <w:p w14:paraId="784A1907" w14:textId="77777777" w:rsidR="006C5617" w:rsidRDefault="006C5617">
                    <w:pPr>
                      <w:pStyle w:val="Bibliography"/>
                      <w:rPr>
                        <w:noProof/>
                        <w:lang w:val="en-150"/>
                      </w:rPr>
                    </w:pPr>
                    <w:r>
                      <w:rPr>
                        <w:noProof/>
                        <w:lang w:val="en-150"/>
                      </w:rPr>
                      <w:t xml:space="preserve">[8] </w:t>
                    </w:r>
                  </w:p>
                </w:tc>
                <w:tc>
                  <w:tcPr>
                    <w:tcW w:w="0" w:type="auto"/>
                    <w:hideMark/>
                  </w:tcPr>
                  <w:p w14:paraId="4DAF2005" w14:textId="77777777" w:rsidR="006C5617" w:rsidRDefault="006C5617">
                    <w:pPr>
                      <w:pStyle w:val="Bibliography"/>
                      <w:rPr>
                        <w:noProof/>
                        <w:lang w:val="en-150"/>
                      </w:rPr>
                    </w:pPr>
                    <w:r>
                      <w:rPr>
                        <w:noProof/>
                        <w:lang w:val="en-150"/>
                      </w:rPr>
                      <w:t xml:space="preserve">R. E. Reagans and E. W. Zuckerman, "Why knowledge does not equal power: the network redundancy trade-off," </w:t>
                    </w:r>
                    <w:r>
                      <w:rPr>
                        <w:i/>
                        <w:iCs/>
                        <w:noProof/>
                        <w:lang w:val="en-150"/>
                      </w:rPr>
                      <w:t xml:space="preserve">Industrial and corporate change, </w:t>
                    </w:r>
                    <w:r>
                      <w:rPr>
                        <w:noProof/>
                        <w:lang w:val="en-150"/>
                      </w:rPr>
                      <w:t xml:space="preserve">vol. 17, pp. 903--944, 2008. </w:t>
                    </w:r>
                  </w:p>
                </w:tc>
              </w:tr>
              <w:tr w:rsidR="006C5617" w14:paraId="69CF5B24" w14:textId="77777777">
                <w:trPr>
                  <w:divId w:val="423380971"/>
                  <w:tblCellSpacing w:w="15" w:type="dxa"/>
                </w:trPr>
                <w:tc>
                  <w:tcPr>
                    <w:tcW w:w="50" w:type="pct"/>
                    <w:hideMark/>
                  </w:tcPr>
                  <w:p w14:paraId="206D8B5B" w14:textId="77777777" w:rsidR="006C5617" w:rsidRDefault="006C5617">
                    <w:pPr>
                      <w:pStyle w:val="Bibliography"/>
                      <w:rPr>
                        <w:noProof/>
                        <w:lang w:val="en-150"/>
                      </w:rPr>
                    </w:pPr>
                    <w:r>
                      <w:rPr>
                        <w:noProof/>
                        <w:lang w:val="en-150"/>
                      </w:rPr>
                      <w:t xml:space="preserve">[9] </w:t>
                    </w:r>
                  </w:p>
                </w:tc>
                <w:tc>
                  <w:tcPr>
                    <w:tcW w:w="0" w:type="auto"/>
                    <w:hideMark/>
                  </w:tcPr>
                  <w:p w14:paraId="2587E7AB" w14:textId="77777777" w:rsidR="006C5617" w:rsidRDefault="006C5617">
                    <w:pPr>
                      <w:pStyle w:val="Bibliography"/>
                      <w:rPr>
                        <w:noProof/>
                        <w:lang w:val="en-150"/>
                      </w:rPr>
                    </w:pPr>
                    <w:r>
                      <w:rPr>
                        <w:noProof/>
                        <w:lang w:val="en-150"/>
                      </w:rPr>
                      <w:t xml:space="preserve">R. S. Burt and K. Burzynska, "Chinese entrepreneurs, social networks, and guanxi," </w:t>
                    </w:r>
                    <w:r>
                      <w:rPr>
                        <w:i/>
                        <w:iCs/>
                        <w:noProof/>
                        <w:lang w:val="en-150"/>
                      </w:rPr>
                      <w:t xml:space="preserve">Management and Organization Review, </w:t>
                    </w:r>
                    <w:r>
                      <w:rPr>
                        <w:noProof/>
                        <w:lang w:val="en-150"/>
                      </w:rPr>
                      <w:t xml:space="preserve">vol. 13, pp. 221--260, 2017. </w:t>
                    </w:r>
                  </w:p>
                </w:tc>
              </w:tr>
              <w:tr w:rsidR="006C5617" w14:paraId="7CCF59D7" w14:textId="77777777">
                <w:trPr>
                  <w:divId w:val="423380971"/>
                  <w:tblCellSpacing w:w="15" w:type="dxa"/>
                </w:trPr>
                <w:tc>
                  <w:tcPr>
                    <w:tcW w:w="50" w:type="pct"/>
                    <w:hideMark/>
                  </w:tcPr>
                  <w:p w14:paraId="52E873FB" w14:textId="77777777" w:rsidR="006C5617" w:rsidRDefault="006C5617">
                    <w:pPr>
                      <w:pStyle w:val="Bibliography"/>
                      <w:rPr>
                        <w:noProof/>
                        <w:lang w:val="en-150"/>
                      </w:rPr>
                    </w:pPr>
                    <w:r>
                      <w:rPr>
                        <w:noProof/>
                        <w:lang w:val="en-150"/>
                      </w:rPr>
                      <w:t xml:space="preserve">[10] </w:t>
                    </w:r>
                  </w:p>
                </w:tc>
                <w:tc>
                  <w:tcPr>
                    <w:tcW w:w="0" w:type="auto"/>
                    <w:hideMark/>
                  </w:tcPr>
                  <w:p w14:paraId="3AB64059" w14:textId="77777777" w:rsidR="006C5617" w:rsidRDefault="006C5617">
                    <w:pPr>
                      <w:pStyle w:val="Bibliography"/>
                      <w:rPr>
                        <w:noProof/>
                        <w:lang w:val="en-150"/>
                      </w:rPr>
                    </w:pPr>
                    <w:r>
                      <w:rPr>
                        <w:noProof/>
                        <w:lang w:val="en-150"/>
                      </w:rPr>
                      <w:t xml:space="preserve">R. S. Burt, M. Kilduff and S. Tasselli, "Social network analysis: Foundations and frontiers on advantage," </w:t>
                    </w:r>
                    <w:r>
                      <w:rPr>
                        <w:i/>
                        <w:iCs/>
                        <w:noProof/>
                        <w:lang w:val="en-150"/>
                      </w:rPr>
                      <w:t xml:space="preserve">Annual review of psychology, </w:t>
                    </w:r>
                    <w:r>
                      <w:rPr>
                        <w:noProof/>
                        <w:lang w:val="en-150"/>
                      </w:rPr>
                      <w:t xml:space="preserve">2015. </w:t>
                    </w:r>
                  </w:p>
                </w:tc>
              </w:tr>
              <w:tr w:rsidR="006C5617" w14:paraId="034B700A" w14:textId="77777777">
                <w:trPr>
                  <w:divId w:val="423380971"/>
                  <w:tblCellSpacing w:w="15" w:type="dxa"/>
                </w:trPr>
                <w:tc>
                  <w:tcPr>
                    <w:tcW w:w="50" w:type="pct"/>
                    <w:hideMark/>
                  </w:tcPr>
                  <w:p w14:paraId="39B68032" w14:textId="77777777" w:rsidR="006C5617" w:rsidRDefault="006C5617">
                    <w:pPr>
                      <w:pStyle w:val="Bibliography"/>
                      <w:rPr>
                        <w:noProof/>
                        <w:lang w:val="en-150"/>
                      </w:rPr>
                    </w:pPr>
                    <w:r>
                      <w:rPr>
                        <w:noProof/>
                        <w:lang w:val="en-150"/>
                      </w:rPr>
                      <w:t xml:space="preserve">[11] </w:t>
                    </w:r>
                  </w:p>
                </w:tc>
                <w:tc>
                  <w:tcPr>
                    <w:tcW w:w="0" w:type="auto"/>
                    <w:hideMark/>
                  </w:tcPr>
                  <w:p w14:paraId="2960D801" w14:textId="77777777" w:rsidR="006C5617" w:rsidRDefault="006C5617">
                    <w:pPr>
                      <w:pStyle w:val="Bibliography"/>
                      <w:rPr>
                        <w:noProof/>
                        <w:lang w:val="en-150"/>
                      </w:rPr>
                    </w:pPr>
                    <w:r>
                      <w:rPr>
                        <w:noProof/>
                        <w:lang w:val="en-150"/>
                      </w:rPr>
                      <w:t xml:space="preserve">Perry-Smith and J. E, "Social network ties beyond nonredundancy: An experimental investigation of the effect of knowledge content and tie strength on creativity.," </w:t>
                    </w:r>
                    <w:r>
                      <w:rPr>
                        <w:i/>
                        <w:iCs/>
                        <w:noProof/>
                        <w:lang w:val="en-150"/>
                      </w:rPr>
                      <w:t xml:space="preserve">Journal of applied psychology, </w:t>
                    </w:r>
                    <w:r>
                      <w:rPr>
                        <w:noProof/>
                        <w:lang w:val="en-150"/>
                      </w:rPr>
                      <w:t xml:space="preserve">2014. </w:t>
                    </w:r>
                  </w:p>
                </w:tc>
              </w:tr>
              <w:tr w:rsidR="006C5617" w14:paraId="77ED2582" w14:textId="77777777">
                <w:trPr>
                  <w:divId w:val="423380971"/>
                  <w:tblCellSpacing w:w="15" w:type="dxa"/>
                </w:trPr>
                <w:tc>
                  <w:tcPr>
                    <w:tcW w:w="50" w:type="pct"/>
                    <w:hideMark/>
                  </w:tcPr>
                  <w:p w14:paraId="0015E2AA" w14:textId="77777777" w:rsidR="006C5617" w:rsidRDefault="006C5617">
                    <w:pPr>
                      <w:pStyle w:val="Bibliography"/>
                      <w:rPr>
                        <w:noProof/>
                        <w:lang w:val="en-150"/>
                      </w:rPr>
                    </w:pPr>
                    <w:r>
                      <w:rPr>
                        <w:noProof/>
                        <w:lang w:val="en-150"/>
                      </w:rPr>
                      <w:t xml:space="preserve">[12] </w:t>
                    </w:r>
                  </w:p>
                </w:tc>
                <w:tc>
                  <w:tcPr>
                    <w:tcW w:w="0" w:type="auto"/>
                    <w:hideMark/>
                  </w:tcPr>
                  <w:p w14:paraId="62A53B9F" w14:textId="77777777" w:rsidR="006C5617" w:rsidRDefault="006C5617">
                    <w:pPr>
                      <w:pStyle w:val="Bibliography"/>
                      <w:rPr>
                        <w:noProof/>
                        <w:lang w:val="en-150"/>
                      </w:rPr>
                    </w:pPr>
                    <w:r>
                      <w:rPr>
                        <w:noProof/>
                        <w:lang w:val="en-150"/>
                      </w:rPr>
                      <w:t xml:space="preserve">A. M. Kleinbaum, "Organizational misfits and the origins of brokerage in intrafirm networks," </w:t>
                    </w:r>
                    <w:r>
                      <w:rPr>
                        <w:i/>
                        <w:iCs/>
                        <w:noProof/>
                        <w:lang w:val="en-150"/>
                      </w:rPr>
                      <w:t xml:space="preserve">Administrative Science Quarterly, </w:t>
                    </w:r>
                    <w:r>
                      <w:rPr>
                        <w:noProof/>
                        <w:lang w:val="en-150"/>
                      </w:rPr>
                      <w:t xml:space="preserve">2012. </w:t>
                    </w:r>
                  </w:p>
                </w:tc>
              </w:tr>
              <w:tr w:rsidR="006C5617" w14:paraId="5893FF4C" w14:textId="77777777">
                <w:trPr>
                  <w:divId w:val="423380971"/>
                  <w:tblCellSpacing w:w="15" w:type="dxa"/>
                </w:trPr>
                <w:tc>
                  <w:tcPr>
                    <w:tcW w:w="50" w:type="pct"/>
                    <w:hideMark/>
                  </w:tcPr>
                  <w:p w14:paraId="5FC4EAEE" w14:textId="77777777" w:rsidR="006C5617" w:rsidRDefault="006C5617">
                    <w:pPr>
                      <w:pStyle w:val="Bibliography"/>
                      <w:rPr>
                        <w:noProof/>
                        <w:lang w:val="en-150"/>
                      </w:rPr>
                    </w:pPr>
                    <w:r>
                      <w:rPr>
                        <w:noProof/>
                        <w:lang w:val="en-150"/>
                      </w:rPr>
                      <w:lastRenderedPageBreak/>
                      <w:t xml:space="preserve">[13] </w:t>
                    </w:r>
                  </w:p>
                </w:tc>
                <w:tc>
                  <w:tcPr>
                    <w:tcW w:w="0" w:type="auto"/>
                    <w:hideMark/>
                  </w:tcPr>
                  <w:p w14:paraId="20758C4C" w14:textId="77777777" w:rsidR="006C5617" w:rsidRDefault="006C5617">
                    <w:pPr>
                      <w:pStyle w:val="Bibliography"/>
                      <w:rPr>
                        <w:noProof/>
                        <w:lang w:val="en-150"/>
                      </w:rPr>
                    </w:pPr>
                    <w:r>
                      <w:rPr>
                        <w:noProof/>
                        <w:lang w:val="en-150"/>
                      </w:rPr>
                      <w:t xml:space="preserve">M. L. McDonald and J. D. Westphal, "Getting by with the advice of their friends: CEOs' advice networks and firms' strategic responses to poor performance," </w:t>
                    </w:r>
                    <w:r>
                      <w:rPr>
                        <w:i/>
                        <w:iCs/>
                        <w:noProof/>
                        <w:lang w:val="en-150"/>
                      </w:rPr>
                      <w:t xml:space="preserve">Administrative science quarterly, </w:t>
                    </w:r>
                    <w:r>
                      <w:rPr>
                        <w:noProof/>
                        <w:lang w:val="en-150"/>
                      </w:rPr>
                      <w:t xml:space="preserve">2003. </w:t>
                    </w:r>
                  </w:p>
                </w:tc>
              </w:tr>
              <w:tr w:rsidR="006C5617" w14:paraId="23B33C15" w14:textId="77777777">
                <w:trPr>
                  <w:divId w:val="423380971"/>
                  <w:tblCellSpacing w:w="15" w:type="dxa"/>
                </w:trPr>
                <w:tc>
                  <w:tcPr>
                    <w:tcW w:w="50" w:type="pct"/>
                    <w:hideMark/>
                  </w:tcPr>
                  <w:p w14:paraId="40B5EF96" w14:textId="77777777" w:rsidR="006C5617" w:rsidRDefault="006C5617">
                    <w:pPr>
                      <w:pStyle w:val="Bibliography"/>
                      <w:rPr>
                        <w:noProof/>
                        <w:lang w:val="en-150"/>
                      </w:rPr>
                    </w:pPr>
                    <w:r>
                      <w:rPr>
                        <w:noProof/>
                        <w:lang w:val="en-150"/>
                      </w:rPr>
                      <w:t xml:space="preserve">[14] </w:t>
                    </w:r>
                  </w:p>
                </w:tc>
                <w:tc>
                  <w:tcPr>
                    <w:tcW w:w="0" w:type="auto"/>
                    <w:hideMark/>
                  </w:tcPr>
                  <w:p w14:paraId="1EB51354" w14:textId="77777777" w:rsidR="006C5617" w:rsidRDefault="006C5617">
                    <w:pPr>
                      <w:pStyle w:val="Bibliography"/>
                      <w:rPr>
                        <w:noProof/>
                        <w:lang w:val="en-150"/>
                      </w:rPr>
                    </w:pPr>
                    <w:r>
                      <w:rPr>
                        <w:noProof/>
                        <w:lang w:val="en-150"/>
                      </w:rPr>
                      <w:t xml:space="preserve">J. D. Westphal, S. Boivie and D. H. Ming Chng, "The strategic impetus for social network ties: Reconstituting broken CEO friendship ties," </w:t>
                    </w:r>
                    <w:r>
                      <w:rPr>
                        <w:i/>
                        <w:iCs/>
                        <w:noProof/>
                        <w:lang w:val="en-150"/>
                      </w:rPr>
                      <w:t xml:space="preserve">Strategic Management Journal, </w:t>
                    </w:r>
                    <w:r>
                      <w:rPr>
                        <w:noProof/>
                        <w:lang w:val="en-150"/>
                      </w:rPr>
                      <w:t xml:space="preserve">2006. </w:t>
                    </w:r>
                  </w:p>
                </w:tc>
              </w:tr>
              <w:tr w:rsidR="006C5617" w14:paraId="386BFE92" w14:textId="77777777">
                <w:trPr>
                  <w:divId w:val="423380971"/>
                  <w:tblCellSpacing w:w="15" w:type="dxa"/>
                </w:trPr>
                <w:tc>
                  <w:tcPr>
                    <w:tcW w:w="50" w:type="pct"/>
                    <w:hideMark/>
                  </w:tcPr>
                  <w:p w14:paraId="2E14BECE" w14:textId="77777777" w:rsidR="006C5617" w:rsidRDefault="006C5617">
                    <w:pPr>
                      <w:pStyle w:val="Bibliography"/>
                      <w:rPr>
                        <w:noProof/>
                        <w:lang w:val="en-150"/>
                      </w:rPr>
                    </w:pPr>
                    <w:r>
                      <w:rPr>
                        <w:noProof/>
                        <w:lang w:val="en-150"/>
                      </w:rPr>
                      <w:t xml:space="preserve">[15] </w:t>
                    </w:r>
                  </w:p>
                </w:tc>
                <w:tc>
                  <w:tcPr>
                    <w:tcW w:w="0" w:type="auto"/>
                    <w:hideMark/>
                  </w:tcPr>
                  <w:p w14:paraId="6CE8C21F" w14:textId="77777777" w:rsidR="006C5617" w:rsidRDefault="006C5617">
                    <w:pPr>
                      <w:pStyle w:val="Bibliography"/>
                      <w:rPr>
                        <w:noProof/>
                        <w:lang w:val="en-150"/>
                      </w:rPr>
                    </w:pPr>
                    <w:r>
                      <w:rPr>
                        <w:noProof/>
                        <w:lang w:val="en-150"/>
                      </w:rPr>
                      <w:t xml:space="preserve">R. S. Burt and J. Merluzzi, "Network oscillation," </w:t>
                    </w:r>
                    <w:r>
                      <w:rPr>
                        <w:i/>
                        <w:iCs/>
                        <w:noProof/>
                        <w:lang w:val="en-150"/>
                      </w:rPr>
                      <w:t xml:space="preserve">Academy of Management Discoveries, </w:t>
                    </w:r>
                    <w:r>
                      <w:rPr>
                        <w:noProof/>
                        <w:lang w:val="en-150"/>
                      </w:rPr>
                      <w:t xml:space="preserve">vol. 2, pp. 368--391, 2016. </w:t>
                    </w:r>
                  </w:p>
                </w:tc>
              </w:tr>
              <w:tr w:rsidR="006C5617" w14:paraId="441647E9" w14:textId="77777777">
                <w:trPr>
                  <w:divId w:val="423380971"/>
                  <w:tblCellSpacing w:w="15" w:type="dxa"/>
                </w:trPr>
                <w:tc>
                  <w:tcPr>
                    <w:tcW w:w="50" w:type="pct"/>
                    <w:hideMark/>
                  </w:tcPr>
                  <w:p w14:paraId="221202AE" w14:textId="77777777" w:rsidR="006C5617" w:rsidRDefault="006C5617">
                    <w:pPr>
                      <w:pStyle w:val="Bibliography"/>
                      <w:rPr>
                        <w:noProof/>
                        <w:lang w:val="en-150"/>
                      </w:rPr>
                    </w:pPr>
                    <w:r>
                      <w:rPr>
                        <w:noProof/>
                        <w:lang w:val="en-150"/>
                      </w:rPr>
                      <w:t xml:space="preserve">[16] </w:t>
                    </w:r>
                  </w:p>
                </w:tc>
                <w:tc>
                  <w:tcPr>
                    <w:tcW w:w="0" w:type="auto"/>
                    <w:hideMark/>
                  </w:tcPr>
                  <w:p w14:paraId="27FD864F" w14:textId="77777777" w:rsidR="006C5617" w:rsidRDefault="006C5617">
                    <w:pPr>
                      <w:pStyle w:val="Bibliography"/>
                      <w:rPr>
                        <w:noProof/>
                        <w:lang w:val="en-150"/>
                      </w:rPr>
                    </w:pPr>
                    <w:r>
                      <w:rPr>
                        <w:noProof/>
                        <w:lang w:val="en-150"/>
                      </w:rPr>
                      <w:t xml:space="preserve">A. Tatarynowicz, M. Sytch and R. Gulati, "Environmental demands and the emergence of social structure: Technological dynamism and interorganizational network forms," </w:t>
                    </w:r>
                    <w:r>
                      <w:rPr>
                        <w:i/>
                        <w:iCs/>
                        <w:noProof/>
                        <w:lang w:val="en-150"/>
                      </w:rPr>
                      <w:t xml:space="preserve">Administrative Science Quarterly, </w:t>
                    </w:r>
                    <w:r>
                      <w:rPr>
                        <w:noProof/>
                        <w:lang w:val="en-150"/>
                      </w:rPr>
                      <w:t xml:space="preserve">vol. 61, pp. 52--86, 2016. </w:t>
                    </w:r>
                  </w:p>
                </w:tc>
              </w:tr>
              <w:tr w:rsidR="006C5617" w14:paraId="24304710" w14:textId="77777777">
                <w:trPr>
                  <w:divId w:val="423380971"/>
                  <w:tblCellSpacing w:w="15" w:type="dxa"/>
                </w:trPr>
                <w:tc>
                  <w:tcPr>
                    <w:tcW w:w="50" w:type="pct"/>
                    <w:hideMark/>
                  </w:tcPr>
                  <w:p w14:paraId="25D18CDD" w14:textId="77777777" w:rsidR="006C5617" w:rsidRDefault="006C5617">
                    <w:pPr>
                      <w:pStyle w:val="Bibliography"/>
                      <w:rPr>
                        <w:noProof/>
                        <w:lang w:val="en-150"/>
                      </w:rPr>
                    </w:pPr>
                    <w:r>
                      <w:rPr>
                        <w:noProof/>
                        <w:lang w:val="en-150"/>
                      </w:rPr>
                      <w:t xml:space="preserve">[17] </w:t>
                    </w:r>
                  </w:p>
                </w:tc>
                <w:tc>
                  <w:tcPr>
                    <w:tcW w:w="0" w:type="auto"/>
                    <w:hideMark/>
                  </w:tcPr>
                  <w:p w14:paraId="7315BE3E" w14:textId="77777777" w:rsidR="006C5617" w:rsidRDefault="006C5617">
                    <w:pPr>
                      <w:pStyle w:val="Bibliography"/>
                      <w:rPr>
                        <w:noProof/>
                        <w:lang w:val="en-150"/>
                      </w:rPr>
                    </w:pPr>
                    <w:r>
                      <w:rPr>
                        <w:noProof/>
                        <w:lang w:val="en-150"/>
                      </w:rPr>
                      <w:t xml:space="preserve">Z. Xiao and A. S. Tsui, "When brokers may not work: The cultural contingency of social capital in Chinese high-tech firms," </w:t>
                    </w:r>
                    <w:r>
                      <w:rPr>
                        <w:i/>
                        <w:iCs/>
                        <w:noProof/>
                        <w:lang w:val="en-150"/>
                      </w:rPr>
                      <w:t xml:space="preserve">Administrative Science Quarterly, </w:t>
                    </w:r>
                    <w:r>
                      <w:rPr>
                        <w:noProof/>
                        <w:lang w:val="en-150"/>
                      </w:rPr>
                      <w:t xml:space="preserve">vol. 52, pp. 1--31, 2007. </w:t>
                    </w:r>
                  </w:p>
                </w:tc>
              </w:tr>
              <w:tr w:rsidR="006C5617" w14:paraId="3E968902" w14:textId="77777777">
                <w:trPr>
                  <w:divId w:val="423380971"/>
                  <w:tblCellSpacing w:w="15" w:type="dxa"/>
                </w:trPr>
                <w:tc>
                  <w:tcPr>
                    <w:tcW w:w="50" w:type="pct"/>
                    <w:hideMark/>
                  </w:tcPr>
                  <w:p w14:paraId="6B22F213" w14:textId="77777777" w:rsidR="006C5617" w:rsidRDefault="006C5617">
                    <w:pPr>
                      <w:pStyle w:val="Bibliography"/>
                      <w:rPr>
                        <w:noProof/>
                        <w:lang w:val="en-150"/>
                      </w:rPr>
                    </w:pPr>
                    <w:r>
                      <w:rPr>
                        <w:noProof/>
                        <w:lang w:val="en-150"/>
                      </w:rPr>
                      <w:t xml:space="preserve">[18] </w:t>
                    </w:r>
                  </w:p>
                </w:tc>
                <w:tc>
                  <w:tcPr>
                    <w:tcW w:w="0" w:type="auto"/>
                    <w:hideMark/>
                  </w:tcPr>
                  <w:p w14:paraId="36ADA4C2" w14:textId="77777777" w:rsidR="006C5617" w:rsidRDefault="006C5617">
                    <w:pPr>
                      <w:pStyle w:val="Bibliography"/>
                      <w:rPr>
                        <w:noProof/>
                        <w:lang w:val="en-150"/>
                      </w:rPr>
                    </w:pPr>
                    <w:r>
                      <w:rPr>
                        <w:noProof/>
                        <w:lang w:val="en-150"/>
                      </w:rPr>
                      <w:t xml:space="preserve">B. Batjargal, "Network dynamics and new ventures in China: A longitudinal study," </w:t>
                    </w:r>
                    <w:r>
                      <w:rPr>
                        <w:i/>
                        <w:iCs/>
                        <w:noProof/>
                        <w:lang w:val="en-150"/>
                      </w:rPr>
                      <w:t xml:space="preserve">Entrepreneurship and Regional Development, </w:t>
                    </w:r>
                    <w:r>
                      <w:rPr>
                        <w:noProof/>
                        <w:lang w:val="en-150"/>
                      </w:rPr>
                      <w:t xml:space="preserve">vol. 22, pp. 139--153, 2010. </w:t>
                    </w:r>
                  </w:p>
                </w:tc>
              </w:tr>
            </w:tbl>
            <w:p w14:paraId="3012E619" w14:textId="77777777" w:rsidR="006C5617" w:rsidRDefault="006C5617">
              <w:pPr>
                <w:divId w:val="423380971"/>
                <w:rPr>
                  <w:rFonts w:eastAsia="Times New Roman"/>
                  <w:noProof/>
                </w:rPr>
              </w:pPr>
            </w:p>
            <w:p w14:paraId="2FD9FA13" w14:textId="6A6A03EC" w:rsidR="000E7133" w:rsidRPr="00594B4C" w:rsidRDefault="000E7133" w:rsidP="00594B4C">
              <w:pPr>
                <w:jc w:val="both"/>
              </w:pPr>
              <w:r>
                <w:rPr>
                  <w:b/>
                  <w:bCs/>
                  <w:noProof/>
                </w:rPr>
                <w:fldChar w:fldCharType="end"/>
              </w:r>
            </w:p>
          </w:sdtContent>
        </w:sdt>
      </w:sdtContent>
    </w:sdt>
    <w:sectPr w:rsidR="000E7133" w:rsidRPr="00594B4C" w:rsidSect="00594B4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E2882" w14:textId="77777777" w:rsidR="00954033" w:rsidRDefault="00954033" w:rsidP="000E7133">
      <w:pPr>
        <w:spacing w:after="0" w:line="240" w:lineRule="auto"/>
      </w:pPr>
      <w:r>
        <w:separator/>
      </w:r>
    </w:p>
  </w:endnote>
  <w:endnote w:type="continuationSeparator" w:id="0">
    <w:p w14:paraId="1683CA07" w14:textId="77777777" w:rsidR="00954033" w:rsidRDefault="00954033" w:rsidP="000E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E1F53" w14:textId="77777777" w:rsidR="00954033" w:rsidRDefault="00954033" w:rsidP="000E7133">
      <w:pPr>
        <w:spacing w:after="0" w:line="240" w:lineRule="auto"/>
      </w:pPr>
      <w:r>
        <w:separator/>
      </w:r>
    </w:p>
  </w:footnote>
  <w:footnote w:type="continuationSeparator" w:id="0">
    <w:p w14:paraId="40284088" w14:textId="77777777" w:rsidR="00954033" w:rsidRDefault="00954033" w:rsidP="000E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6A"/>
    <w:multiLevelType w:val="hybridMultilevel"/>
    <w:tmpl w:val="8B02513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9774383"/>
    <w:multiLevelType w:val="hybridMultilevel"/>
    <w:tmpl w:val="90E08F4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31287BC8"/>
    <w:multiLevelType w:val="multilevel"/>
    <w:tmpl w:val="24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A22AD4"/>
    <w:multiLevelType w:val="hybridMultilevel"/>
    <w:tmpl w:val="A3A2162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67CE068F"/>
    <w:multiLevelType w:val="hybridMultilevel"/>
    <w:tmpl w:val="9BEE8F7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6CFE1CD1"/>
    <w:multiLevelType w:val="hybridMultilevel"/>
    <w:tmpl w:val="835250A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776107C6"/>
    <w:multiLevelType w:val="hybridMultilevel"/>
    <w:tmpl w:val="EA3C914E"/>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174800922">
    <w:abstractNumId w:val="2"/>
  </w:num>
  <w:num w:numId="2" w16cid:durableId="1505780141">
    <w:abstractNumId w:val="0"/>
  </w:num>
  <w:num w:numId="3" w16cid:durableId="1094277388">
    <w:abstractNumId w:val="6"/>
  </w:num>
  <w:num w:numId="4" w16cid:durableId="437138137">
    <w:abstractNumId w:val="4"/>
  </w:num>
  <w:num w:numId="5" w16cid:durableId="274138340">
    <w:abstractNumId w:val="3"/>
  </w:num>
  <w:num w:numId="6" w16cid:durableId="2004312700">
    <w:abstractNumId w:val="1"/>
  </w:num>
  <w:num w:numId="7" w16cid:durableId="971786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6"/>
    <w:rsid w:val="0009276D"/>
    <w:rsid w:val="000E3C33"/>
    <w:rsid w:val="000E7133"/>
    <w:rsid w:val="001D04BF"/>
    <w:rsid w:val="00205459"/>
    <w:rsid w:val="0021215E"/>
    <w:rsid w:val="0026035F"/>
    <w:rsid w:val="002A2A19"/>
    <w:rsid w:val="002A6733"/>
    <w:rsid w:val="002B0A97"/>
    <w:rsid w:val="002B540A"/>
    <w:rsid w:val="002F5257"/>
    <w:rsid w:val="00320E85"/>
    <w:rsid w:val="00333D9F"/>
    <w:rsid w:val="00385292"/>
    <w:rsid w:val="003E23C6"/>
    <w:rsid w:val="00422EA3"/>
    <w:rsid w:val="00591BA2"/>
    <w:rsid w:val="00594B4C"/>
    <w:rsid w:val="006B24B4"/>
    <w:rsid w:val="006C5617"/>
    <w:rsid w:val="00707ED0"/>
    <w:rsid w:val="007240FB"/>
    <w:rsid w:val="007D1998"/>
    <w:rsid w:val="007D6527"/>
    <w:rsid w:val="00816A16"/>
    <w:rsid w:val="00846295"/>
    <w:rsid w:val="008A6F43"/>
    <w:rsid w:val="00902FBC"/>
    <w:rsid w:val="0094497B"/>
    <w:rsid w:val="00954033"/>
    <w:rsid w:val="0097093F"/>
    <w:rsid w:val="009C7641"/>
    <w:rsid w:val="009E2712"/>
    <w:rsid w:val="00A911F1"/>
    <w:rsid w:val="00AB5C2B"/>
    <w:rsid w:val="00B678CB"/>
    <w:rsid w:val="00BA4C26"/>
    <w:rsid w:val="00BB63AB"/>
    <w:rsid w:val="00BC6F64"/>
    <w:rsid w:val="00C4613F"/>
    <w:rsid w:val="00C50648"/>
    <w:rsid w:val="00C757F4"/>
    <w:rsid w:val="00CA5A4C"/>
    <w:rsid w:val="00DD2056"/>
    <w:rsid w:val="00DD248B"/>
    <w:rsid w:val="00DE2213"/>
    <w:rsid w:val="00DF4E5D"/>
    <w:rsid w:val="00E403C5"/>
    <w:rsid w:val="00E578BB"/>
    <w:rsid w:val="00E814A4"/>
    <w:rsid w:val="00EB2AE5"/>
    <w:rsid w:val="00EC438E"/>
    <w:rsid w:val="00EF7966"/>
    <w:rsid w:val="00F21B1C"/>
    <w:rsid w:val="00F43E4D"/>
    <w:rsid w:val="00F96DEF"/>
    <w:rsid w:val="00FF1BD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22B6"/>
  <w15:chartTrackingRefBased/>
  <w15:docId w15:val="{81DCE361-CF4C-4D0E-AFBB-A67A5B5F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3F"/>
  </w:style>
  <w:style w:type="paragraph" w:styleId="Heading1">
    <w:name w:val="heading 1"/>
    <w:basedOn w:val="Normal"/>
    <w:next w:val="Normal"/>
    <w:link w:val="Heading1Char"/>
    <w:uiPriority w:val="9"/>
    <w:qFormat/>
    <w:rsid w:val="0081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16"/>
    <w:rPr>
      <w:rFonts w:eastAsiaTheme="majorEastAsia" w:cstheme="majorBidi"/>
      <w:color w:val="272727" w:themeColor="text1" w:themeTint="D8"/>
    </w:rPr>
  </w:style>
  <w:style w:type="paragraph" w:styleId="Title">
    <w:name w:val="Title"/>
    <w:basedOn w:val="Normal"/>
    <w:next w:val="Normal"/>
    <w:link w:val="TitleChar"/>
    <w:uiPriority w:val="10"/>
    <w:qFormat/>
    <w:rsid w:val="00816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16"/>
    <w:pPr>
      <w:spacing w:before="160"/>
      <w:jc w:val="center"/>
    </w:pPr>
    <w:rPr>
      <w:i/>
      <w:iCs/>
      <w:color w:val="404040" w:themeColor="text1" w:themeTint="BF"/>
    </w:rPr>
  </w:style>
  <w:style w:type="character" w:customStyle="1" w:styleId="QuoteChar">
    <w:name w:val="Quote Char"/>
    <w:basedOn w:val="DefaultParagraphFont"/>
    <w:link w:val="Quote"/>
    <w:uiPriority w:val="29"/>
    <w:rsid w:val="00816A16"/>
    <w:rPr>
      <w:i/>
      <w:iCs/>
      <w:color w:val="404040" w:themeColor="text1" w:themeTint="BF"/>
    </w:rPr>
  </w:style>
  <w:style w:type="paragraph" w:styleId="ListParagraph">
    <w:name w:val="List Paragraph"/>
    <w:basedOn w:val="Normal"/>
    <w:uiPriority w:val="34"/>
    <w:qFormat/>
    <w:rsid w:val="00816A16"/>
    <w:pPr>
      <w:ind w:left="720"/>
      <w:contextualSpacing/>
    </w:pPr>
  </w:style>
  <w:style w:type="character" w:styleId="IntenseEmphasis">
    <w:name w:val="Intense Emphasis"/>
    <w:basedOn w:val="DefaultParagraphFont"/>
    <w:uiPriority w:val="21"/>
    <w:qFormat/>
    <w:rsid w:val="00816A16"/>
    <w:rPr>
      <w:i/>
      <w:iCs/>
      <w:color w:val="2F5496" w:themeColor="accent1" w:themeShade="BF"/>
    </w:rPr>
  </w:style>
  <w:style w:type="paragraph" w:styleId="IntenseQuote">
    <w:name w:val="Intense Quote"/>
    <w:basedOn w:val="Normal"/>
    <w:next w:val="Normal"/>
    <w:link w:val="IntenseQuoteChar"/>
    <w:uiPriority w:val="30"/>
    <w:qFormat/>
    <w:rsid w:val="0081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A16"/>
    <w:rPr>
      <w:i/>
      <w:iCs/>
      <w:color w:val="2F5496" w:themeColor="accent1" w:themeShade="BF"/>
    </w:rPr>
  </w:style>
  <w:style w:type="character" w:styleId="IntenseReference">
    <w:name w:val="Intense Reference"/>
    <w:basedOn w:val="DefaultParagraphFont"/>
    <w:uiPriority w:val="32"/>
    <w:qFormat/>
    <w:rsid w:val="00816A16"/>
    <w:rPr>
      <w:b/>
      <w:bCs/>
      <w:smallCaps/>
      <w:color w:val="2F5496" w:themeColor="accent1" w:themeShade="BF"/>
      <w:spacing w:val="5"/>
    </w:rPr>
  </w:style>
  <w:style w:type="paragraph" w:styleId="EndnoteText">
    <w:name w:val="endnote text"/>
    <w:basedOn w:val="Normal"/>
    <w:link w:val="EndnoteTextChar"/>
    <w:uiPriority w:val="99"/>
    <w:semiHidden/>
    <w:unhideWhenUsed/>
    <w:rsid w:val="000E71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133"/>
    <w:rPr>
      <w:sz w:val="20"/>
      <w:szCs w:val="20"/>
    </w:rPr>
  </w:style>
  <w:style w:type="character" w:styleId="EndnoteReference">
    <w:name w:val="endnote reference"/>
    <w:basedOn w:val="DefaultParagraphFont"/>
    <w:uiPriority w:val="99"/>
    <w:semiHidden/>
    <w:unhideWhenUsed/>
    <w:rsid w:val="000E7133"/>
    <w:rPr>
      <w:vertAlign w:val="superscript"/>
    </w:rPr>
  </w:style>
  <w:style w:type="paragraph" w:styleId="Bibliography">
    <w:name w:val="Bibliography"/>
    <w:basedOn w:val="Normal"/>
    <w:next w:val="Normal"/>
    <w:uiPriority w:val="37"/>
    <w:unhideWhenUsed/>
    <w:rsid w:val="000E7133"/>
  </w:style>
  <w:style w:type="character" w:styleId="PlaceholderText">
    <w:name w:val="Placeholder Text"/>
    <w:basedOn w:val="DefaultParagraphFont"/>
    <w:uiPriority w:val="99"/>
    <w:semiHidden/>
    <w:rsid w:val="00B678CB"/>
    <w:rPr>
      <w:color w:val="666666"/>
    </w:rPr>
  </w:style>
  <w:style w:type="paragraph" w:customStyle="1" w:styleId="whitespace-pre-wrap">
    <w:name w:val="whitespace-pre-wrap"/>
    <w:basedOn w:val="Normal"/>
    <w:rsid w:val="00AB5C2B"/>
    <w:pPr>
      <w:spacing w:before="100" w:beforeAutospacing="1" w:after="100" w:afterAutospacing="1" w:line="240" w:lineRule="auto"/>
    </w:pPr>
    <w:rPr>
      <w:rFonts w:ascii="Times New Roman" w:eastAsia="Times New Roman" w:hAnsi="Times New Roman" w:cs="Times New Roman"/>
      <w:kern w:val="0"/>
      <w:lang w:eastAsia="en-15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24">
      <w:bodyDiv w:val="1"/>
      <w:marLeft w:val="0"/>
      <w:marRight w:val="0"/>
      <w:marTop w:val="0"/>
      <w:marBottom w:val="0"/>
      <w:divBdr>
        <w:top w:val="none" w:sz="0" w:space="0" w:color="auto"/>
        <w:left w:val="none" w:sz="0" w:space="0" w:color="auto"/>
        <w:bottom w:val="none" w:sz="0" w:space="0" w:color="auto"/>
        <w:right w:val="none" w:sz="0" w:space="0" w:color="auto"/>
      </w:divBdr>
    </w:div>
    <w:div w:id="8262313">
      <w:bodyDiv w:val="1"/>
      <w:marLeft w:val="0"/>
      <w:marRight w:val="0"/>
      <w:marTop w:val="0"/>
      <w:marBottom w:val="0"/>
      <w:divBdr>
        <w:top w:val="none" w:sz="0" w:space="0" w:color="auto"/>
        <w:left w:val="none" w:sz="0" w:space="0" w:color="auto"/>
        <w:bottom w:val="none" w:sz="0" w:space="0" w:color="auto"/>
        <w:right w:val="none" w:sz="0" w:space="0" w:color="auto"/>
      </w:divBdr>
    </w:div>
    <w:div w:id="48187740">
      <w:bodyDiv w:val="1"/>
      <w:marLeft w:val="0"/>
      <w:marRight w:val="0"/>
      <w:marTop w:val="0"/>
      <w:marBottom w:val="0"/>
      <w:divBdr>
        <w:top w:val="none" w:sz="0" w:space="0" w:color="auto"/>
        <w:left w:val="none" w:sz="0" w:space="0" w:color="auto"/>
        <w:bottom w:val="none" w:sz="0" w:space="0" w:color="auto"/>
        <w:right w:val="none" w:sz="0" w:space="0" w:color="auto"/>
      </w:divBdr>
    </w:div>
    <w:div w:id="79569663">
      <w:bodyDiv w:val="1"/>
      <w:marLeft w:val="0"/>
      <w:marRight w:val="0"/>
      <w:marTop w:val="0"/>
      <w:marBottom w:val="0"/>
      <w:divBdr>
        <w:top w:val="none" w:sz="0" w:space="0" w:color="auto"/>
        <w:left w:val="none" w:sz="0" w:space="0" w:color="auto"/>
        <w:bottom w:val="none" w:sz="0" w:space="0" w:color="auto"/>
        <w:right w:val="none" w:sz="0" w:space="0" w:color="auto"/>
      </w:divBdr>
    </w:div>
    <w:div w:id="93676435">
      <w:bodyDiv w:val="1"/>
      <w:marLeft w:val="0"/>
      <w:marRight w:val="0"/>
      <w:marTop w:val="0"/>
      <w:marBottom w:val="0"/>
      <w:divBdr>
        <w:top w:val="none" w:sz="0" w:space="0" w:color="auto"/>
        <w:left w:val="none" w:sz="0" w:space="0" w:color="auto"/>
        <w:bottom w:val="none" w:sz="0" w:space="0" w:color="auto"/>
        <w:right w:val="none" w:sz="0" w:space="0" w:color="auto"/>
      </w:divBdr>
    </w:div>
    <w:div w:id="102699981">
      <w:bodyDiv w:val="1"/>
      <w:marLeft w:val="0"/>
      <w:marRight w:val="0"/>
      <w:marTop w:val="0"/>
      <w:marBottom w:val="0"/>
      <w:divBdr>
        <w:top w:val="none" w:sz="0" w:space="0" w:color="auto"/>
        <w:left w:val="none" w:sz="0" w:space="0" w:color="auto"/>
        <w:bottom w:val="none" w:sz="0" w:space="0" w:color="auto"/>
        <w:right w:val="none" w:sz="0" w:space="0" w:color="auto"/>
      </w:divBdr>
    </w:div>
    <w:div w:id="105856663">
      <w:bodyDiv w:val="1"/>
      <w:marLeft w:val="0"/>
      <w:marRight w:val="0"/>
      <w:marTop w:val="0"/>
      <w:marBottom w:val="0"/>
      <w:divBdr>
        <w:top w:val="none" w:sz="0" w:space="0" w:color="auto"/>
        <w:left w:val="none" w:sz="0" w:space="0" w:color="auto"/>
        <w:bottom w:val="none" w:sz="0" w:space="0" w:color="auto"/>
        <w:right w:val="none" w:sz="0" w:space="0" w:color="auto"/>
      </w:divBdr>
    </w:div>
    <w:div w:id="118763010">
      <w:bodyDiv w:val="1"/>
      <w:marLeft w:val="0"/>
      <w:marRight w:val="0"/>
      <w:marTop w:val="0"/>
      <w:marBottom w:val="0"/>
      <w:divBdr>
        <w:top w:val="none" w:sz="0" w:space="0" w:color="auto"/>
        <w:left w:val="none" w:sz="0" w:space="0" w:color="auto"/>
        <w:bottom w:val="none" w:sz="0" w:space="0" w:color="auto"/>
        <w:right w:val="none" w:sz="0" w:space="0" w:color="auto"/>
      </w:divBdr>
    </w:div>
    <w:div w:id="126819295">
      <w:bodyDiv w:val="1"/>
      <w:marLeft w:val="0"/>
      <w:marRight w:val="0"/>
      <w:marTop w:val="0"/>
      <w:marBottom w:val="0"/>
      <w:divBdr>
        <w:top w:val="none" w:sz="0" w:space="0" w:color="auto"/>
        <w:left w:val="none" w:sz="0" w:space="0" w:color="auto"/>
        <w:bottom w:val="none" w:sz="0" w:space="0" w:color="auto"/>
        <w:right w:val="none" w:sz="0" w:space="0" w:color="auto"/>
      </w:divBdr>
    </w:div>
    <w:div w:id="129831209">
      <w:bodyDiv w:val="1"/>
      <w:marLeft w:val="0"/>
      <w:marRight w:val="0"/>
      <w:marTop w:val="0"/>
      <w:marBottom w:val="0"/>
      <w:divBdr>
        <w:top w:val="none" w:sz="0" w:space="0" w:color="auto"/>
        <w:left w:val="none" w:sz="0" w:space="0" w:color="auto"/>
        <w:bottom w:val="none" w:sz="0" w:space="0" w:color="auto"/>
        <w:right w:val="none" w:sz="0" w:space="0" w:color="auto"/>
      </w:divBdr>
    </w:div>
    <w:div w:id="131795156">
      <w:bodyDiv w:val="1"/>
      <w:marLeft w:val="0"/>
      <w:marRight w:val="0"/>
      <w:marTop w:val="0"/>
      <w:marBottom w:val="0"/>
      <w:divBdr>
        <w:top w:val="none" w:sz="0" w:space="0" w:color="auto"/>
        <w:left w:val="none" w:sz="0" w:space="0" w:color="auto"/>
        <w:bottom w:val="none" w:sz="0" w:space="0" w:color="auto"/>
        <w:right w:val="none" w:sz="0" w:space="0" w:color="auto"/>
      </w:divBdr>
    </w:div>
    <w:div w:id="156847681">
      <w:bodyDiv w:val="1"/>
      <w:marLeft w:val="0"/>
      <w:marRight w:val="0"/>
      <w:marTop w:val="0"/>
      <w:marBottom w:val="0"/>
      <w:divBdr>
        <w:top w:val="none" w:sz="0" w:space="0" w:color="auto"/>
        <w:left w:val="none" w:sz="0" w:space="0" w:color="auto"/>
        <w:bottom w:val="none" w:sz="0" w:space="0" w:color="auto"/>
        <w:right w:val="none" w:sz="0" w:space="0" w:color="auto"/>
      </w:divBdr>
    </w:div>
    <w:div w:id="174081597">
      <w:bodyDiv w:val="1"/>
      <w:marLeft w:val="0"/>
      <w:marRight w:val="0"/>
      <w:marTop w:val="0"/>
      <w:marBottom w:val="0"/>
      <w:divBdr>
        <w:top w:val="none" w:sz="0" w:space="0" w:color="auto"/>
        <w:left w:val="none" w:sz="0" w:space="0" w:color="auto"/>
        <w:bottom w:val="none" w:sz="0" w:space="0" w:color="auto"/>
        <w:right w:val="none" w:sz="0" w:space="0" w:color="auto"/>
      </w:divBdr>
    </w:div>
    <w:div w:id="176311995">
      <w:bodyDiv w:val="1"/>
      <w:marLeft w:val="0"/>
      <w:marRight w:val="0"/>
      <w:marTop w:val="0"/>
      <w:marBottom w:val="0"/>
      <w:divBdr>
        <w:top w:val="none" w:sz="0" w:space="0" w:color="auto"/>
        <w:left w:val="none" w:sz="0" w:space="0" w:color="auto"/>
        <w:bottom w:val="none" w:sz="0" w:space="0" w:color="auto"/>
        <w:right w:val="none" w:sz="0" w:space="0" w:color="auto"/>
      </w:divBdr>
    </w:div>
    <w:div w:id="194585683">
      <w:bodyDiv w:val="1"/>
      <w:marLeft w:val="0"/>
      <w:marRight w:val="0"/>
      <w:marTop w:val="0"/>
      <w:marBottom w:val="0"/>
      <w:divBdr>
        <w:top w:val="none" w:sz="0" w:space="0" w:color="auto"/>
        <w:left w:val="none" w:sz="0" w:space="0" w:color="auto"/>
        <w:bottom w:val="none" w:sz="0" w:space="0" w:color="auto"/>
        <w:right w:val="none" w:sz="0" w:space="0" w:color="auto"/>
      </w:divBdr>
    </w:div>
    <w:div w:id="197014354">
      <w:bodyDiv w:val="1"/>
      <w:marLeft w:val="0"/>
      <w:marRight w:val="0"/>
      <w:marTop w:val="0"/>
      <w:marBottom w:val="0"/>
      <w:divBdr>
        <w:top w:val="none" w:sz="0" w:space="0" w:color="auto"/>
        <w:left w:val="none" w:sz="0" w:space="0" w:color="auto"/>
        <w:bottom w:val="none" w:sz="0" w:space="0" w:color="auto"/>
        <w:right w:val="none" w:sz="0" w:space="0" w:color="auto"/>
      </w:divBdr>
    </w:div>
    <w:div w:id="208153705">
      <w:bodyDiv w:val="1"/>
      <w:marLeft w:val="0"/>
      <w:marRight w:val="0"/>
      <w:marTop w:val="0"/>
      <w:marBottom w:val="0"/>
      <w:divBdr>
        <w:top w:val="none" w:sz="0" w:space="0" w:color="auto"/>
        <w:left w:val="none" w:sz="0" w:space="0" w:color="auto"/>
        <w:bottom w:val="none" w:sz="0" w:space="0" w:color="auto"/>
        <w:right w:val="none" w:sz="0" w:space="0" w:color="auto"/>
      </w:divBdr>
    </w:div>
    <w:div w:id="209655077">
      <w:bodyDiv w:val="1"/>
      <w:marLeft w:val="0"/>
      <w:marRight w:val="0"/>
      <w:marTop w:val="0"/>
      <w:marBottom w:val="0"/>
      <w:divBdr>
        <w:top w:val="none" w:sz="0" w:space="0" w:color="auto"/>
        <w:left w:val="none" w:sz="0" w:space="0" w:color="auto"/>
        <w:bottom w:val="none" w:sz="0" w:space="0" w:color="auto"/>
        <w:right w:val="none" w:sz="0" w:space="0" w:color="auto"/>
      </w:divBdr>
    </w:div>
    <w:div w:id="214590577">
      <w:bodyDiv w:val="1"/>
      <w:marLeft w:val="0"/>
      <w:marRight w:val="0"/>
      <w:marTop w:val="0"/>
      <w:marBottom w:val="0"/>
      <w:divBdr>
        <w:top w:val="none" w:sz="0" w:space="0" w:color="auto"/>
        <w:left w:val="none" w:sz="0" w:space="0" w:color="auto"/>
        <w:bottom w:val="none" w:sz="0" w:space="0" w:color="auto"/>
        <w:right w:val="none" w:sz="0" w:space="0" w:color="auto"/>
      </w:divBdr>
    </w:div>
    <w:div w:id="231547274">
      <w:bodyDiv w:val="1"/>
      <w:marLeft w:val="0"/>
      <w:marRight w:val="0"/>
      <w:marTop w:val="0"/>
      <w:marBottom w:val="0"/>
      <w:divBdr>
        <w:top w:val="none" w:sz="0" w:space="0" w:color="auto"/>
        <w:left w:val="none" w:sz="0" w:space="0" w:color="auto"/>
        <w:bottom w:val="none" w:sz="0" w:space="0" w:color="auto"/>
        <w:right w:val="none" w:sz="0" w:space="0" w:color="auto"/>
      </w:divBdr>
    </w:div>
    <w:div w:id="239558438">
      <w:bodyDiv w:val="1"/>
      <w:marLeft w:val="0"/>
      <w:marRight w:val="0"/>
      <w:marTop w:val="0"/>
      <w:marBottom w:val="0"/>
      <w:divBdr>
        <w:top w:val="none" w:sz="0" w:space="0" w:color="auto"/>
        <w:left w:val="none" w:sz="0" w:space="0" w:color="auto"/>
        <w:bottom w:val="none" w:sz="0" w:space="0" w:color="auto"/>
        <w:right w:val="none" w:sz="0" w:space="0" w:color="auto"/>
      </w:divBdr>
    </w:div>
    <w:div w:id="250092985">
      <w:bodyDiv w:val="1"/>
      <w:marLeft w:val="0"/>
      <w:marRight w:val="0"/>
      <w:marTop w:val="0"/>
      <w:marBottom w:val="0"/>
      <w:divBdr>
        <w:top w:val="none" w:sz="0" w:space="0" w:color="auto"/>
        <w:left w:val="none" w:sz="0" w:space="0" w:color="auto"/>
        <w:bottom w:val="none" w:sz="0" w:space="0" w:color="auto"/>
        <w:right w:val="none" w:sz="0" w:space="0" w:color="auto"/>
      </w:divBdr>
    </w:div>
    <w:div w:id="254944267">
      <w:bodyDiv w:val="1"/>
      <w:marLeft w:val="0"/>
      <w:marRight w:val="0"/>
      <w:marTop w:val="0"/>
      <w:marBottom w:val="0"/>
      <w:divBdr>
        <w:top w:val="none" w:sz="0" w:space="0" w:color="auto"/>
        <w:left w:val="none" w:sz="0" w:space="0" w:color="auto"/>
        <w:bottom w:val="none" w:sz="0" w:space="0" w:color="auto"/>
        <w:right w:val="none" w:sz="0" w:space="0" w:color="auto"/>
      </w:divBdr>
    </w:div>
    <w:div w:id="261844403">
      <w:bodyDiv w:val="1"/>
      <w:marLeft w:val="0"/>
      <w:marRight w:val="0"/>
      <w:marTop w:val="0"/>
      <w:marBottom w:val="0"/>
      <w:divBdr>
        <w:top w:val="none" w:sz="0" w:space="0" w:color="auto"/>
        <w:left w:val="none" w:sz="0" w:space="0" w:color="auto"/>
        <w:bottom w:val="none" w:sz="0" w:space="0" w:color="auto"/>
        <w:right w:val="none" w:sz="0" w:space="0" w:color="auto"/>
      </w:divBdr>
    </w:div>
    <w:div w:id="267930413">
      <w:bodyDiv w:val="1"/>
      <w:marLeft w:val="0"/>
      <w:marRight w:val="0"/>
      <w:marTop w:val="0"/>
      <w:marBottom w:val="0"/>
      <w:divBdr>
        <w:top w:val="none" w:sz="0" w:space="0" w:color="auto"/>
        <w:left w:val="none" w:sz="0" w:space="0" w:color="auto"/>
        <w:bottom w:val="none" w:sz="0" w:space="0" w:color="auto"/>
        <w:right w:val="none" w:sz="0" w:space="0" w:color="auto"/>
      </w:divBdr>
    </w:div>
    <w:div w:id="274755658">
      <w:bodyDiv w:val="1"/>
      <w:marLeft w:val="0"/>
      <w:marRight w:val="0"/>
      <w:marTop w:val="0"/>
      <w:marBottom w:val="0"/>
      <w:divBdr>
        <w:top w:val="none" w:sz="0" w:space="0" w:color="auto"/>
        <w:left w:val="none" w:sz="0" w:space="0" w:color="auto"/>
        <w:bottom w:val="none" w:sz="0" w:space="0" w:color="auto"/>
        <w:right w:val="none" w:sz="0" w:space="0" w:color="auto"/>
      </w:divBdr>
    </w:div>
    <w:div w:id="289211242">
      <w:bodyDiv w:val="1"/>
      <w:marLeft w:val="0"/>
      <w:marRight w:val="0"/>
      <w:marTop w:val="0"/>
      <w:marBottom w:val="0"/>
      <w:divBdr>
        <w:top w:val="none" w:sz="0" w:space="0" w:color="auto"/>
        <w:left w:val="none" w:sz="0" w:space="0" w:color="auto"/>
        <w:bottom w:val="none" w:sz="0" w:space="0" w:color="auto"/>
        <w:right w:val="none" w:sz="0" w:space="0" w:color="auto"/>
      </w:divBdr>
    </w:div>
    <w:div w:id="297951592">
      <w:bodyDiv w:val="1"/>
      <w:marLeft w:val="0"/>
      <w:marRight w:val="0"/>
      <w:marTop w:val="0"/>
      <w:marBottom w:val="0"/>
      <w:divBdr>
        <w:top w:val="none" w:sz="0" w:space="0" w:color="auto"/>
        <w:left w:val="none" w:sz="0" w:space="0" w:color="auto"/>
        <w:bottom w:val="none" w:sz="0" w:space="0" w:color="auto"/>
        <w:right w:val="none" w:sz="0" w:space="0" w:color="auto"/>
      </w:divBdr>
    </w:div>
    <w:div w:id="310329394">
      <w:bodyDiv w:val="1"/>
      <w:marLeft w:val="0"/>
      <w:marRight w:val="0"/>
      <w:marTop w:val="0"/>
      <w:marBottom w:val="0"/>
      <w:divBdr>
        <w:top w:val="none" w:sz="0" w:space="0" w:color="auto"/>
        <w:left w:val="none" w:sz="0" w:space="0" w:color="auto"/>
        <w:bottom w:val="none" w:sz="0" w:space="0" w:color="auto"/>
        <w:right w:val="none" w:sz="0" w:space="0" w:color="auto"/>
      </w:divBdr>
    </w:div>
    <w:div w:id="310646843">
      <w:bodyDiv w:val="1"/>
      <w:marLeft w:val="0"/>
      <w:marRight w:val="0"/>
      <w:marTop w:val="0"/>
      <w:marBottom w:val="0"/>
      <w:divBdr>
        <w:top w:val="none" w:sz="0" w:space="0" w:color="auto"/>
        <w:left w:val="none" w:sz="0" w:space="0" w:color="auto"/>
        <w:bottom w:val="none" w:sz="0" w:space="0" w:color="auto"/>
        <w:right w:val="none" w:sz="0" w:space="0" w:color="auto"/>
      </w:divBdr>
    </w:div>
    <w:div w:id="325597253">
      <w:bodyDiv w:val="1"/>
      <w:marLeft w:val="0"/>
      <w:marRight w:val="0"/>
      <w:marTop w:val="0"/>
      <w:marBottom w:val="0"/>
      <w:divBdr>
        <w:top w:val="none" w:sz="0" w:space="0" w:color="auto"/>
        <w:left w:val="none" w:sz="0" w:space="0" w:color="auto"/>
        <w:bottom w:val="none" w:sz="0" w:space="0" w:color="auto"/>
        <w:right w:val="none" w:sz="0" w:space="0" w:color="auto"/>
      </w:divBdr>
    </w:div>
    <w:div w:id="331954409">
      <w:bodyDiv w:val="1"/>
      <w:marLeft w:val="0"/>
      <w:marRight w:val="0"/>
      <w:marTop w:val="0"/>
      <w:marBottom w:val="0"/>
      <w:divBdr>
        <w:top w:val="none" w:sz="0" w:space="0" w:color="auto"/>
        <w:left w:val="none" w:sz="0" w:space="0" w:color="auto"/>
        <w:bottom w:val="none" w:sz="0" w:space="0" w:color="auto"/>
        <w:right w:val="none" w:sz="0" w:space="0" w:color="auto"/>
      </w:divBdr>
    </w:div>
    <w:div w:id="332103157">
      <w:bodyDiv w:val="1"/>
      <w:marLeft w:val="0"/>
      <w:marRight w:val="0"/>
      <w:marTop w:val="0"/>
      <w:marBottom w:val="0"/>
      <w:divBdr>
        <w:top w:val="none" w:sz="0" w:space="0" w:color="auto"/>
        <w:left w:val="none" w:sz="0" w:space="0" w:color="auto"/>
        <w:bottom w:val="none" w:sz="0" w:space="0" w:color="auto"/>
        <w:right w:val="none" w:sz="0" w:space="0" w:color="auto"/>
      </w:divBdr>
    </w:div>
    <w:div w:id="333655044">
      <w:bodyDiv w:val="1"/>
      <w:marLeft w:val="0"/>
      <w:marRight w:val="0"/>
      <w:marTop w:val="0"/>
      <w:marBottom w:val="0"/>
      <w:divBdr>
        <w:top w:val="none" w:sz="0" w:space="0" w:color="auto"/>
        <w:left w:val="none" w:sz="0" w:space="0" w:color="auto"/>
        <w:bottom w:val="none" w:sz="0" w:space="0" w:color="auto"/>
        <w:right w:val="none" w:sz="0" w:space="0" w:color="auto"/>
      </w:divBdr>
    </w:div>
    <w:div w:id="350647891">
      <w:bodyDiv w:val="1"/>
      <w:marLeft w:val="0"/>
      <w:marRight w:val="0"/>
      <w:marTop w:val="0"/>
      <w:marBottom w:val="0"/>
      <w:divBdr>
        <w:top w:val="none" w:sz="0" w:space="0" w:color="auto"/>
        <w:left w:val="none" w:sz="0" w:space="0" w:color="auto"/>
        <w:bottom w:val="none" w:sz="0" w:space="0" w:color="auto"/>
        <w:right w:val="none" w:sz="0" w:space="0" w:color="auto"/>
      </w:divBdr>
    </w:div>
    <w:div w:id="361394959">
      <w:bodyDiv w:val="1"/>
      <w:marLeft w:val="0"/>
      <w:marRight w:val="0"/>
      <w:marTop w:val="0"/>
      <w:marBottom w:val="0"/>
      <w:divBdr>
        <w:top w:val="none" w:sz="0" w:space="0" w:color="auto"/>
        <w:left w:val="none" w:sz="0" w:space="0" w:color="auto"/>
        <w:bottom w:val="none" w:sz="0" w:space="0" w:color="auto"/>
        <w:right w:val="none" w:sz="0" w:space="0" w:color="auto"/>
      </w:divBdr>
    </w:div>
    <w:div w:id="370157736">
      <w:bodyDiv w:val="1"/>
      <w:marLeft w:val="0"/>
      <w:marRight w:val="0"/>
      <w:marTop w:val="0"/>
      <w:marBottom w:val="0"/>
      <w:divBdr>
        <w:top w:val="none" w:sz="0" w:space="0" w:color="auto"/>
        <w:left w:val="none" w:sz="0" w:space="0" w:color="auto"/>
        <w:bottom w:val="none" w:sz="0" w:space="0" w:color="auto"/>
        <w:right w:val="none" w:sz="0" w:space="0" w:color="auto"/>
      </w:divBdr>
    </w:div>
    <w:div w:id="393745772">
      <w:bodyDiv w:val="1"/>
      <w:marLeft w:val="0"/>
      <w:marRight w:val="0"/>
      <w:marTop w:val="0"/>
      <w:marBottom w:val="0"/>
      <w:divBdr>
        <w:top w:val="none" w:sz="0" w:space="0" w:color="auto"/>
        <w:left w:val="none" w:sz="0" w:space="0" w:color="auto"/>
        <w:bottom w:val="none" w:sz="0" w:space="0" w:color="auto"/>
        <w:right w:val="none" w:sz="0" w:space="0" w:color="auto"/>
      </w:divBdr>
    </w:div>
    <w:div w:id="401759274">
      <w:bodyDiv w:val="1"/>
      <w:marLeft w:val="0"/>
      <w:marRight w:val="0"/>
      <w:marTop w:val="0"/>
      <w:marBottom w:val="0"/>
      <w:divBdr>
        <w:top w:val="none" w:sz="0" w:space="0" w:color="auto"/>
        <w:left w:val="none" w:sz="0" w:space="0" w:color="auto"/>
        <w:bottom w:val="none" w:sz="0" w:space="0" w:color="auto"/>
        <w:right w:val="none" w:sz="0" w:space="0" w:color="auto"/>
      </w:divBdr>
    </w:div>
    <w:div w:id="406730372">
      <w:bodyDiv w:val="1"/>
      <w:marLeft w:val="0"/>
      <w:marRight w:val="0"/>
      <w:marTop w:val="0"/>
      <w:marBottom w:val="0"/>
      <w:divBdr>
        <w:top w:val="none" w:sz="0" w:space="0" w:color="auto"/>
        <w:left w:val="none" w:sz="0" w:space="0" w:color="auto"/>
        <w:bottom w:val="none" w:sz="0" w:space="0" w:color="auto"/>
        <w:right w:val="none" w:sz="0" w:space="0" w:color="auto"/>
      </w:divBdr>
    </w:div>
    <w:div w:id="416248750">
      <w:bodyDiv w:val="1"/>
      <w:marLeft w:val="0"/>
      <w:marRight w:val="0"/>
      <w:marTop w:val="0"/>
      <w:marBottom w:val="0"/>
      <w:divBdr>
        <w:top w:val="none" w:sz="0" w:space="0" w:color="auto"/>
        <w:left w:val="none" w:sz="0" w:space="0" w:color="auto"/>
        <w:bottom w:val="none" w:sz="0" w:space="0" w:color="auto"/>
        <w:right w:val="none" w:sz="0" w:space="0" w:color="auto"/>
      </w:divBdr>
    </w:div>
    <w:div w:id="422266649">
      <w:bodyDiv w:val="1"/>
      <w:marLeft w:val="0"/>
      <w:marRight w:val="0"/>
      <w:marTop w:val="0"/>
      <w:marBottom w:val="0"/>
      <w:divBdr>
        <w:top w:val="none" w:sz="0" w:space="0" w:color="auto"/>
        <w:left w:val="none" w:sz="0" w:space="0" w:color="auto"/>
        <w:bottom w:val="none" w:sz="0" w:space="0" w:color="auto"/>
        <w:right w:val="none" w:sz="0" w:space="0" w:color="auto"/>
      </w:divBdr>
    </w:div>
    <w:div w:id="423380971">
      <w:bodyDiv w:val="1"/>
      <w:marLeft w:val="0"/>
      <w:marRight w:val="0"/>
      <w:marTop w:val="0"/>
      <w:marBottom w:val="0"/>
      <w:divBdr>
        <w:top w:val="none" w:sz="0" w:space="0" w:color="auto"/>
        <w:left w:val="none" w:sz="0" w:space="0" w:color="auto"/>
        <w:bottom w:val="none" w:sz="0" w:space="0" w:color="auto"/>
        <w:right w:val="none" w:sz="0" w:space="0" w:color="auto"/>
      </w:divBdr>
    </w:div>
    <w:div w:id="435902317">
      <w:bodyDiv w:val="1"/>
      <w:marLeft w:val="0"/>
      <w:marRight w:val="0"/>
      <w:marTop w:val="0"/>
      <w:marBottom w:val="0"/>
      <w:divBdr>
        <w:top w:val="none" w:sz="0" w:space="0" w:color="auto"/>
        <w:left w:val="none" w:sz="0" w:space="0" w:color="auto"/>
        <w:bottom w:val="none" w:sz="0" w:space="0" w:color="auto"/>
        <w:right w:val="none" w:sz="0" w:space="0" w:color="auto"/>
      </w:divBdr>
    </w:div>
    <w:div w:id="450789271">
      <w:bodyDiv w:val="1"/>
      <w:marLeft w:val="0"/>
      <w:marRight w:val="0"/>
      <w:marTop w:val="0"/>
      <w:marBottom w:val="0"/>
      <w:divBdr>
        <w:top w:val="none" w:sz="0" w:space="0" w:color="auto"/>
        <w:left w:val="none" w:sz="0" w:space="0" w:color="auto"/>
        <w:bottom w:val="none" w:sz="0" w:space="0" w:color="auto"/>
        <w:right w:val="none" w:sz="0" w:space="0" w:color="auto"/>
      </w:divBdr>
    </w:div>
    <w:div w:id="452135586">
      <w:bodyDiv w:val="1"/>
      <w:marLeft w:val="0"/>
      <w:marRight w:val="0"/>
      <w:marTop w:val="0"/>
      <w:marBottom w:val="0"/>
      <w:divBdr>
        <w:top w:val="none" w:sz="0" w:space="0" w:color="auto"/>
        <w:left w:val="none" w:sz="0" w:space="0" w:color="auto"/>
        <w:bottom w:val="none" w:sz="0" w:space="0" w:color="auto"/>
        <w:right w:val="none" w:sz="0" w:space="0" w:color="auto"/>
      </w:divBdr>
    </w:div>
    <w:div w:id="491524595">
      <w:bodyDiv w:val="1"/>
      <w:marLeft w:val="0"/>
      <w:marRight w:val="0"/>
      <w:marTop w:val="0"/>
      <w:marBottom w:val="0"/>
      <w:divBdr>
        <w:top w:val="none" w:sz="0" w:space="0" w:color="auto"/>
        <w:left w:val="none" w:sz="0" w:space="0" w:color="auto"/>
        <w:bottom w:val="none" w:sz="0" w:space="0" w:color="auto"/>
        <w:right w:val="none" w:sz="0" w:space="0" w:color="auto"/>
      </w:divBdr>
    </w:div>
    <w:div w:id="495606762">
      <w:bodyDiv w:val="1"/>
      <w:marLeft w:val="0"/>
      <w:marRight w:val="0"/>
      <w:marTop w:val="0"/>
      <w:marBottom w:val="0"/>
      <w:divBdr>
        <w:top w:val="none" w:sz="0" w:space="0" w:color="auto"/>
        <w:left w:val="none" w:sz="0" w:space="0" w:color="auto"/>
        <w:bottom w:val="none" w:sz="0" w:space="0" w:color="auto"/>
        <w:right w:val="none" w:sz="0" w:space="0" w:color="auto"/>
      </w:divBdr>
    </w:div>
    <w:div w:id="510995612">
      <w:bodyDiv w:val="1"/>
      <w:marLeft w:val="0"/>
      <w:marRight w:val="0"/>
      <w:marTop w:val="0"/>
      <w:marBottom w:val="0"/>
      <w:divBdr>
        <w:top w:val="none" w:sz="0" w:space="0" w:color="auto"/>
        <w:left w:val="none" w:sz="0" w:space="0" w:color="auto"/>
        <w:bottom w:val="none" w:sz="0" w:space="0" w:color="auto"/>
        <w:right w:val="none" w:sz="0" w:space="0" w:color="auto"/>
      </w:divBdr>
    </w:div>
    <w:div w:id="518199971">
      <w:bodyDiv w:val="1"/>
      <w:marLeft w:val="0"/>
      <w:marRight w:val="0"/>
      <w:marTop w:val="0"/>
      <w:marBottom w:val="0"/>
      <w:divBdr>
        <w:top w:val="none" w:sz="0" w:space="0" w:color="auto"/>
        <w:left w:val="none" w:sz="0" w:space="0" w:color="auto"/>
        <w:bottom w:val="none" w:sz="0" w:space="0" w:color="auto"/>
        <w:right w:val="none" w:sz="0" w:space="0" w:color="auto"/>
      </w:divBdr>
    </w:div>
    <w:div w:id="526142130">
      <w:bodyDiv w:val="1"/>
      <w:marLeft w:val="0"/>
      <w:marRight w:val="0"/>
      <w:marTop w:val="0"/>
      <w:marBottom w:val="0"/>
      <w:divBdr>
        <w:top w:val="none" w:sz="0" w:space="0" w:color="auto"/>
        <w:left w:val="none" w:sz="0" w:space="0" w:color="auto"/>
        <w:bottom w:val="none" w:sz="0" w:space="0" w:color="auto"/>
        <w:right w:val="none" w:sz="0" w:space="0" w:color="auto"/>
      </w:divBdr>
    </w:div>
    <w:div w:id="532959347">
      <w:bodyDiv w:val="1"/>
      <w:marLeft w:val="0"/>
      <w:marRight w:val="0"/>
      <w:marTop w:val="0"/>
      <w:marBottom w:val="0"/>
      <w:divBdr>
        <w:top w:val="none" w:sz="0" w:space="0" w:color="auto"/>
        <w:left w:val="none" w:sz="0" w:space="0" w:color="auto"/>
        <w:bottom w:val="none" w:sz="0" w:space="0" w:color="auto"/>
        <w:right w:val="none" w:sz="0" w:space="0" w:color="auto"/>
      </w:divBdr>
    </w:div>
    <w:div w:id="540098669">
      <w:bodyDiv w:val="1"/>
      <w:marLeft w:val="0"/>
      <w:marRight w:val="0"/>
      <w:marTop w:val="0"/>
      <w:marBottom w:val="0"/>
      <w:divBdr>
        <w:top w:val="none" w:sz="0" w:space="0" w:color="auto"/>
        <w:left w:val="none" w:sz="0" w:space="0" w:color="auto"/>
        <w:bottom w:val="none" w:sz="0" w:space="0" w:color="auto"/>
        <w:right w:val="none" w:sz="0" w:space="0" w:color="auto"/>
      </w:divBdr>
    </w:div>
    <w:div w:id="550581199">
      <w:bodyDiv w:val="1"/>
      <w:marLeft w:val="0"/>
      <w:marRight w:val="0"/>
      <w:marTop w:val="0"/>
      <w:marBottom w:val="0"/>
      <w:divBdr>
        <w:top w:val="none" w:sz="0" w:space="0" w:color="auto"/>
        <w:left w:val="none" w:sz="0" w:space="0" w:color="auto"/>
        <w:bottom w:val="none" w:sz="0" w:space="0" w:color="auto"/>
        <w:right w:val="none" w:sz="0" w:space="0" w:color="auto"/>
      </w:divBdr>
    </w:div>
    <w:div w:id="554782236">
      <w:bodyDiv w:val="1"/>
      <w:marLeft w:val="0"/>
      <w:marRight w:val="0"/>
      <w:marTop w:val="0"/>
      <w:marBottom w:val="0"/>
      <w:divBdr>
        <w:top w:val="none" w:sz="0" w:space="0" w:color="auto"/>
        <w:left w:val="none" w:sz="0" w:space="0" w:color="auto"/>
        <w:bottom w:val="none" w:sz="0" w:space="0" w:color="auto"/>
        <w:right w:val="none" w:sz="0" w:space="0" w:color="auto"/>
      </w:divBdr>
    </w:div>
    <w:div w:id="556821131">
      <w:bodyDiv w:val="1"/>
      <w:marLeft w:val="0"/>
      <w:marRight w:val="0"/>
      <w:marTop w:val="0"/>
      <w:marBottom w:val="0"/>
      <w:divBdr>
        <w:top w:val="none" w:sz="0" w:space="0" w:color="auto"/>
        <w:left w:val="none" w:sz="0" w:space="0" w:color="auto"/>
        <w:bottom w:val="none" w:sz="0" w:space="0" w:color="auto"/>
        <w:right w:val="none" w:sz="0" w:space="0" w:color="auto"/>
      </w:divBdr>
    </w:div>
    <w:div w:id="560673614">
      <w:bodyDiv w:val="1"/>
      <w:marLeft w:val="0"/>
      <w:marRight w:val="0"/>
      <w:marTop w:val="0"/>
      <w:marBottom w:val="0"/>
      <w:divBdr>
        <w:top w:val="none" w:sz="0" w:space="0" w:color="auto"/>
        <w:left w:val="none" w:sz="0" w:space="0" w:color="auto"/>
        <w:bottom w:val="none" w:sz="0" w:space="0" w:color="auto"/>
        <w:right w:val="none" w:sz="0" w:space="0" w:color="auto"/>
      </w:divBdr>
    </w:div>
    <w:div w:id="580219460">
      <w:bodyDiv w:val="1"/>
      <w:marLeft w:val="0"/>
      <w:marRight w:val="0"/>
      <w:marTop w:val="0"/>
      <w:marBottom w:val="0"/>
      <w:divBdr>
        <w:top w:val="none" w:sz="0" w:space="0" w:color="auto"/>
        <w:left w:val="none" w:sz="0" w:space="0" w:color="auto"/>
        <w:bottom w:val="none" w:sz="0" w:space="0" w:color="auto"/>
        <w:right w:val="none" w:sz="0" w:space="0" w:color="auto"/>
      </w:divBdr>
    </w:div>
    <w:div w:id="580339250">
      <w:bodyDiv w:val="1"/>
      <w:marLeft w:val="0"/>
      <w:marRight w:val="0"/>
      <w:marTop w:val="0"/>
      <w:marBottom w:val="0"/>
      <w:divBdr>
        <w:top w:val="none" w:sz="0" w:space="0" w:color="auto"/>
        <w:left w:val="none" w:sz="0" w:space="0" w:color="auto"/>
        <w:bottom w:val="none" w:sz="0" w:space="0" w:color="auto"/>
        <w:right w:val="none" w:sz="0" w:space="0" w:color="auto"/>
      </w:divBdr>
    </w:div>
    <w:div w:id="611667827">
      <w:bodyDiv w:val="1"/>
      <w:marLeft w:val="0"/>
      <w:marRight w:val="0"/>
      <w:marTop w:val="0"/>
      <w:marBottom w:val="0"/>
      <w:divBdr>
        <w:top w:val="none" w:sz="0" w:space="0" w:color="auto"/>
        <w:left w:val="none" w:sz="0" w:space="0" w:color="auto"/>
        <w:bottom w:val="none" w:sz="0" w:space="0" w:color="auto"/>
        <w:right w:val="none" w:sz="0" w:space="0" w:color="auto"/>
      </w:divBdr>
    </w:div>
    <w:div w:id="613288592">
      <w:bodyDiv w:val="1"/>
      <w:marLeft w:val="0"/>
      <w:marRight w:val="0"/>
      <w:marTop w:val="0"/>
      <w:marBottom w:val="0"/>
      <w:divBdr>
        <w:top w:val="none" w:sz="0" w:space="0" w:color="auto"/>
        <w:left w:val="none" w:sz="0" w:space="0" w:color="auto"/>
        <w:bottom w:val="none" w:sz="0" w:space="0" w:color="auto"/>
        <w:right w:val="none" w:sz="0" w:space="0" w:color="auto"/>
      </w:divBdr>
    </w:div>
    <w:div w:id="649332110">
      <w:bodyDiv w:val="1"/>
      <w:marLeft w:val="0"/>
      <w:marRight w:val="0"/>
      <w:marTop w:val="0"/>
      <w:marBottom w:val="0"/>
      <w:divBdr>
        <w:top w:val="none" w:sz="0" w:space="0" w:color="auto"/>
        <w:left w:val="none" w:sz="0" w:space="0" w:color="auto"/>
        <w:bottom w:val="none" w:sz="0" w:space="0" w:color="auto"/>
        <w:right w:val="none" w:sz="0" w:space="0" w:color="auto"/>
      </w:divBdr>
    </w:div>
    <w:div w:id="654186596">
      <w:bodyDiv w:val="1"/>
      <w:marLeft w:val="0"/>
      <w:marRight w:val="0"/>
      <w:marTop w:val="0"/>
      <w:marBottom w:val="0"/>
      <w:divBdr>
        <w:top w:val="none" w:sz="0" w:space="0" w:color="auto"/>
        <w:left w:val="none" w:sz="0" w:space="0" w:color="auto"/>
        <w:bottom w:val="none" w:sz="0" w:space="0" w:color="auto"/>
        <w:right w:val="none" w:sz="0" w:space="0" w:color="auto"/>
      </w:divBdr>
    </w:div>
    <w:div w:id="678847694">
      <w:bodyDiv w:val="1"/>
      <w:marLeft w:val="0"/>
      <w:marRight w:val="0"/>
      <w:marTop w:val="0"/>
      <w:marBottom w:val="0"/>
      <w:divBdr>
        <w:top w:val="none" w:sz="0" w:space="0" w:color="auto"/>
        <w:left w:val="none" w:sz="0" w:space="0" w:color="auto"/>
        <w:bottom w:val="none" w:sz="0" w:space="0" w:color="auto"/>
        <w:right w:val="none" w:sz="0" w:space="0" w:color="auto"/>
      </w:divBdr>
    </w:div>
    <w:div w:id="680738450">
      <w:bodyDiv w:val="1"/>
      <w:marLeft w:val="0"/>
      <w:marRight w:val="0"/>
      <w:marTop w:val="0"/>
      <w:marBottom w:val="0"/>
      <w:divBdr>
        <w:top w:val="none" w:sz="0" w:space="0" w:color="auto"/>
        <w:left w:val="none" w:sz="0" w:space="0" w:color="auto"/>
        <w:bottom w:val="none" w:sz="0" w:space="0" w:color="auto"/>
        <w:right w:val="none" w:sz="0" w:space="0" w:color="auto"/>
      </w:divBdr>
    </w:div>
    <w:div w:id="685912137">
      <w:bodyDiv w:val="1"/>
      <w:marLeft w:val="0"/>
      <w:marRight w:val="0"/>
      <w:marTop w:val="0"/>
      <w:marBottom w:val="0"/>
      <w:divBdr>
        <w:top w:val="none" w:sz="0" w:space="0" w:color="auto"/>
        <w:left w:val="none" w:sz="0" w:space="0" w:color="auto"/>
        <w:bottom w:val="none" w:sz="0" w:space="0" w:color="auto"/>
        <w:right w:val="none" w:sz="0" w:space="0" w:color="auto"/>
      </w:divBdr>
    </w:div>
    <w:div w:id="690911547">
      <w:bodyDiv w:val="1"/>
      <w:marLeft w:val="0"/>
      <w:marRight w:val="0"/>
      <w:marTop w:val="0"/>
      <w:marBottom w:val="0"/>
      <w:divBdr>
        <w:top w:val="none" w:sz="0" w:space="0" w:color="auto"/>
        <w:left w:val="none" w:sz="0" w:space="0" w:color="auto"/>
        <w:bottom w:val="none" w:sz="0" w:space="0" w:color="auto"/>
        <w:right w:val="none" w:sz="0" w:space="0" w:color="auto"/>
      </w:divBdr>
    </w:div>
    <w:div w:id="698043815">
      <w:bodyDiv w:val="1"/>
      <w:marLeft w:val="0"/>
      <w:marRight w:val="0"/>
      <w:marTop w:val="0"/>
      <w:marBottom w:val="0"/>
      <w:divBdr>
        <w:top w:val="none" w:sz="0" w:space="0" w:color="auto"/>
        <w:left w:val="none" w:sz="0" w:space="0" w:color="auto"/>
        <w:bottom w:val="none" w:sz="0" w:space="0" w:color="auto"/>
        <w:right w:val="none" w:sz="0" w:space="0" w:color="auto"/>
      </w:divBdr>
    </w:div>
    <w:div w:id="709962549">
      <w:bodyDiv w:val="1"/>
      <w:marLeft w:val="0"/>
      <w:marRight w:val="0"/>
      <w:marTop w:val="0"/>
      <w:marBottom w:val="0"/>
      <w:divBdr>
        <w:top w:val="none" w:sz="0" w:space="0" w:color="auto"/>
        <w:left w:val="none" w:sz="0" w:space="0" w:color="auto"/>
        <w:bottom w:val="none" w:sz="0" w:space="0" w:color="auto"/>
        <w:right w:val="none" w:sz="0" w:space="0" w:color="auto"/>
      </w:divBdr>
    </w:div>
    <w:div w:id="720445511">
      <w:bodyDiv w:val="1"/>
      <w:marLeft w:val="0"/>
      <w:marRight w:val="0"/>
      <w:marTop w:val="0"/>
      <w:marBottom w:val="0"/>
      <w:divBdr>
        <w:top w:val="none" w:sz="0" w:space="0" w:color="auto"/>
        <w:left w:val="none" w:sz="0" w:space="0" w:color="auto"/>
        <w:bottom w:val="none" w:sz="0" w:space="0" w:color="auto"/>
        <w:right w:val="none" w:sz="0" w:space="0" w:color="auto"/>
      </w:divBdr>
    </w:div>
    <w:div w:id="723065349">
      <w:bodyDiv w:val="1"/>
      <w:marLeft w:val="0"/>
      <w:marRight w:val="0"/>
      <w:marTop w:val="0"/>
      <w:marBottom w:val="0"/>
      <w:divBdr>
        <w:top w:val="none" w:sz="0" w:space="0" w:color="auto"/>
        <w:left w:val="none" w:sz="0" w:space="0" w:color="auto"/>
        <w:bottom w:val="none" w:sz="0" w:space="0" w:color="auto"/>
        <w:right w:val="none" w:sz="0" w:space="0" w:color="auto"/>
      </w:divBdr>
    </w:div>
    <w:div w:id="729618912">
      <w:bodyDiv w:val="1"/>
      <w:marLeft w:val="0"/>
      <w:marRight w:val="0"/>
      <w:marTop w:val="0"/>
      <w:marBottom w:val="0"/>
      <w:divBdr>
        <w:top w:val="none" w:sz="0" w:space="0" w:color="auto"/>
        <w:left w:val="none" w:sz="0" w:space="0" w:color="auto"/>
        <w:bottom w:val="none" w:sz="0" w:space="0" w:color="auto"/>
        <w:right w:val="none" w:sz="0" w:space="0" w:color="auto"/>
      </w:divBdr>
    </w:div>
    <w:div w:id="730274588">
      <w:bodyDiv w:val="1"/>
      <w:marLeft w:val="0"/>
      <w:marRight w:val="0"/>
      <w:marTop w:val="0"/>
      <w:marBottom w:val="0"/>
      <w:divBdr>
        <w:top w:val="none" w:sz="0" w:space="0" w:color="auto"/>
        <w:left w:val="none" w:sz="0" w:space="0" w:color="auto"/>
        <w:bottom w:val="none" w:sz="0" w:space="0" w:color="auto"/>
        <w:right w:val="none" w:sz="0" w:space="0" w:color="auto"/>
      </w:divBdr>
    </w:div>
    <w:div w:id="748885810">
      <w:bodyDiv w:val="1"/>
      <w:marLeft w:val="0"/>
      <w:marRight w:val="0"/>
      <w:marTop w:val="0"/>
      <w:marBottom w:val="0"/>
      <w:divBdr>
        <w:top w:val="none" w:sz="0" w:space="0" w:color="auto"/>
        <w:left w:val="none" w:sz="0" w:space="0" w:color="auto"/>
        <w:bottom w:val="none" w:sz="0" w:space="0" w:color="auto"/>
        <w:right w:val="none" w:sz="0" w:space="0" w:color="auto"/>
      </w:divBdr>
    </w:div>
    <w:div w:id="762342707">
      <w:bodyDiv w:val="1"/>
      <w:marLeft w:val="0"/>
      <w:marRight w:val="0"/>
      <w:marTop w:val="0"/>
      <w:marBottom w:val="0"/>
      <w:divBdr>
        <w:top w:val="none" w:sz="0" w:space="0" w:color="auto"/>
        <w:left w:val="none" w:sz="0" w:space="0" w:color="auto"/>
        <w:bottom w:val="none" w:sz="0" w:space="0" w:color="auto"/>
        <w:right w:val="none" w:sz="0" w:space="0" w:color="auto"/>
      </w:divBdr>
    </w:div>
    <w:div w:id="772752045">
      <w:bodyDiv w:val="1"/>
      <w:marLeft w:val="0"/>
      <w:marRight w:val="0"/>
      <w:marTop w:val="0"/>
      <w:marBottom w:val="0"/>
      <w:divBdr>
        <w:top w:val="none" w:sz="0" w:space="0" w:color="auto"/>
        <w:left w:val="none" w:sz="0" w:space="0" w:color="auto"/>
        <w:bottom w:val="none" w:sz="0" w:space="0" w:color="auto"/>
        <w:right w:val="none" w:sz="0" w:space="0" w:color="auto"/>
      </w:divBdr>
    </w:div>
    <w:div w:id="798690488">
      <w:bodyDiv w:val="1"/>
      <w:marLeft w:val="0"/>
      <w:marRight w:val="0"/>
      <w:marTop w:val="0"/>
      <w:marBottom w:val="0"/>
      <w:divBdr>
        <w:top w:val="none" w:sz="0" w:space="0" w:color="auto"/>
        <w:left w:val="none" w:sz="0" w:space="0" w:color="auto"/>
        <w:bottom w:val="none" w:sz="0" w:space="0" w:color="auto"/>
        <w:right w:val="none" w:sz="0" w:space="0" w:color="auto"/>
      </w:divBdr>
    </w:div>
    <w:div w:id="802385960">
      <w:bodyDiv w:val="1"/>
      <w:marLeft w:val="0"/>
      <w:marRight w:val="0"/>
      <w:marTop w:val="0"/>
      <w:marBottom w:val="0"/>
      <w:divBdr>
        <w:top w:val="none" w:sz="0" w:space="0" w:color="auto"/>
        <w:left w:val="none" w:sz="0" w:space="0" w:color="auto"/>
        <w:bottom w:val="none" w:sz="0" w:space="0" w:color="auto"/>
        <w:right w:val="none" w:sz="0" w:space="0" w:color="auto"/>
      </w:divBdr>
    </w:div>
    <w:div w:id="807436208">
      <w:bodyDiv w:val="1"/>
      <w:marLeft w:val="0"/>
      <w:marRight w:val="0"/>
      <w:marTop w:val="0"/>
      <w:marBottom w:val="0"/>
      <w:divBdr>
        <w:top w:val="none" w:sz="0" w:space="0" w:color="auto"/>
        <w:left w:val="none" w:sz="0" w:space="0" w:color="auto"/>
        <w:bottom w:val="none" w:sz="0" w:space="0" w:color="auto"/>
        <w:right w:val="none" w:sz="0" w:space="0" w:color="auto"/>
      </w:divBdr>
    </w:div>
    <w:div w:id="810441031">
      <w:bodyDiv w:val="1"/>
      <w:marLeft w:val="0"/>
      <w:marRight w:val="0"/>
      <w:marTop w:val="0"/>
      <w:marBottom w:val="0"/>
      <w:divBdr>
        <w:top w:val="none" w:sz="0" w:space="0" w:color="auto"/>
        <w:left w:val="none" w:sz="0" w:space="0" w:color="auto"/>
        <w:bottom w:val="none" w:sz="0" w:space="0" w:color="auto"/>
        <w:right w:val="none" w:sz="0" w:space="0" w:color="auto"/>
      </w:divBdr>
    </w:div>
    <w:div w:id="818233746">
      <w:bodyDiv w:val="1"/>
      <w:marLeft w:val="0"/>
      <w:marRight w:val="0"/>
      <w:marTop w:val="0"/>
      <w:marBottom w:val="0"/>
      <w:divBdr>
        <w:top w:val="none" w:sz="0" w:space="0" w:color="auto"/>
        <w:left w:val="none" w:sz="0" w:space="0" w:color="auto"/>
        <w:bottom w:val="none" w:sz="0" w:space="0" w:color="auto"/>
        <w:right w:val="none" w:sz="0" w:space="0" w:color="auto"/>
      </w:divBdr>
    </w:div>
    <w:div w:id="821118890">
      <w:bodyDiv w:val="1"/>
      <w:marLeft w:val="0"/>
      <w:marRight w:val="0"/>
      <w:marTop w:val="0"/>
      <w:marBottom w:val="0"/>
      <w:divBdr>
        <w:top w:val="none" w:sz="0" w:space="0" w:color="auto"/>
        <w:left w:val="none" w:sz="0" w:space="0" w:color="auto"/>
        <w:bottom w:val="none" w:sz="0" w:space="0" w:color="auto"/>
        <w:right w:val="none" w:sz="0" w:space="0" w:color="auto"/>
      </w:divBdr>
    </w:div>
    <w:div w:id="822740289">
      <w:bodyDiv w:val="1"/>
      <w:marLeft w:val="0"/>
      <w:marRight w:val="0"/>
      <w:marTop w:val="0"/>
      <w:marBottom w:val="0"/>
      <w:divBdr>
        <w:top w:val="none" w:sz="0" w:space="0" w:color="auto"/>
        <w:left w:val="none" w:sz="0" w:space="0" w:color="auto"/>
        <w:bottom w:val="none" w:sz="0" w:space="0" w:color="auto"/>
        <w:right w:val="none" w:sz="0" w:space="0" w:color="auto"/>
      </w:divBdr>
    </w:div>
    <w:div w:id="823859988">
      <w:bodyDiv w:val="1"/>
      <w:marLeft w:val="0"/>
      <w:marRight w:val="0"/>
      <w:marTop w:val="0"/>
      <w:marBottom w:val="0"/>
      <w:divBdr>
        <w:top w:val="none" w:sz="0" w:space="0" w:color="auto"/>
        <w:left w:val="none" w:sz="0" w:space="0" w:color="auto"/>
        <w:bottom w:val="none" w:sz="0" w:space="0" w:color="auto"/>
        <w:right w:val="none" w:sz="0" w:space="0" w:color="auto"/>
      </w:divBdr>
    </w:div>
    <w:div w:id="828520253">
      <w:bodyDiv w:val="1"/>
      <w:marLeft w:val="0"/>
      <w:marRight w:val="0"/>
      <w:marTop w:val="0"/>
      <w:marBottom w:val="0"/>
      <w:divBdr>
        <w:top w:val="none" w:sz="0" w:space="0" w:color="auto"/>
        <w:left w:val="none" w:sz="0" w:space="0" w:color="auto"/>
        <w:bottom w:val="none" w:sz="0" w:space="0" w:color="auto"/>
        <w:right w:val="none" w:sz="0" w:space="0" w:color="auto"/>
      </w:divBdr>
    </w:div>
    <w:div w:id="830876875">
      <w:bodyDiv w:val="1"/>
      <w:marLeft w:val="0"/>
      <w:marRight w:val="0"/>
      <w:marTop w:val="0"/>
      <w:marBottom w:val="0"/>
      <w:divBdr>
        <w:top w:val="none" w:sz="0" w:space="0" w:color="auto"/>
        <w:left w:val="none" w:sz="0" w:space="0" w:color="auto"/>
        <w:bottom w:val="none" w:sz="0" w:space="0" w:color="auto"/>
        <w:right w:val="none" w:sz="0" w:space="0" w:color="auto"/>
      </w:divBdr>
    </w:div>
    <w:div w:id="834877776">
      <w:bodyDiv w:val="1"/>
      <w:marLeft w:val="0"/>
      <w:marRight w:val="0"/>
      <w:marTop w:val="0"/>
      <w:marBottom w:val="0"/>
      <w:divBdr>
        <w:top w:val="none" w:sz="0" w:space="0" w:color="auto"/>
        <w:left w:val="none" w:sz="0" w:space="0" w:color="auto"/>
        <w:bottom w:val="none" w:sz="0" w:space="0" w:color="auto"/>
        <w:right w:val="none" w:sz="0" w:space="0" w:color="auto"/>
      </w:divBdr>
    </w:div>
    <w:div w:id="849953247">
      <w:bodyDiv w:val="1"/>
      <w:marLeft w:val="0"/>
      <w:marRight w:val="0"/>
      <w:marTop w:val="0"/>
      <w:marBottom w:val="0"/>
      <w:divBdr>
        <w:top w:val="none" w:sz="0" w:space="0" w:color="auto"/>
        <w:left w:val="none" w:sz="0" w:space="0" w:color="auto"/>
        <w:bottom w:val="none" w:sz="0" w:space="0" w:color="auto"/>
        <w:right w:val="none" w:sz="0" w:space="0" w:color="auto"/>
      </w:divBdr>
    </w:div>
    <w:div w:id="863443391">
      <w:bodyDiv w:val="1"/>
      <w:marLeft w:val="0"/>
      <w:marRight w:val="0"/>
      <w:marTop w:val="0"/>
      <w:marBottom w:val="0"/>
      <w:divBdr>
        <w:top w:val="none" w:sz="0" w:space="0" w:color="auto"/>
        <w:left w:val="none" w:sz="0" w:space="0" w:color="auto"/>
        <w:bottom w:val="none" w:sz="0" w:space="0" w:color="auto"/>
        <w:right w:val="none" w:sz="0" w:space="0" w:color="auto"/>
      </w:divBdr>
    </w:div>
    <w:div w:id="878053796">
      <w:bodyDiv w:val="1"/>
      <w:marLeft w:val="0"/>
      <w:marRight w:val="0"/>
      <w:marTop w:val="0"/>
      <w:marBottom w:val="0"/>
      <w:divBdr>
        <w:top w:val="none" w:sz="0" w:space="0" w:color="auto"/>
        <w:left w:val="none" w:sz="0" w:space="0" w:color="auto"/>
        <w:bottom w:val="none" w:sz="0" w:space="0" w:color="auto"/>
        <w:right w:val="none" w:sz="0" w:space="0" w:color="auto"/>
      </w:divBdr>
    </w:div>
    <w:div w:id="879512397">
      <w:bodyDiv w:val="1"/>
      <w:marLeft w:val="0"/>
      <w:marRight w:val="0"/>
      <w:marTop w:val="0"/>
      <w:marBottom w:val="0"/>
      <w:divBdr>
        <w:top w:val="none" w:sz="0" w:space="0" w:color="auto"/>
        <w:left w:val="none" w:sz="0" w:space="0" w:color="auto"/>
        <w:bottom w:val="none" w:sz="0" w:space="0" w:color="auto"/>
        <w:right w:val="none" w:sz="0" w:space="0" w:color="auto"/>
      </w:divBdr>
    </w:div>
    <w:div w:id="901141032">
      <w:bodyDiv w:val="1"/>
      <w:marLeft w:val="0"/>
      <w:marRight w:val="0"/>
      <w:marTop w:val="0"/>
      <w:marBottom w:val="0"/>
      <w:divBdr>
        <w:top w:val="none" w:sz="0" w:space="0" w:color="auto"/>
        <w:left w:val="none" w:sz="0" w:space="0" w:color="auto"/>
        <w:bottom w:val="none" w:sz="0" w:space="0" w:color="auto"/>
        <w:right w:val="none" w:sz="0" w:space="0" w:color="auto"/>
      </w:divBdr>
    </w:div>
    <w:div w:id="903682851">
      <w:bodyDiv w:val="1"/>
      <w:marLeft w:val="0"/>
      <w:marRight w:val="0"/>
      <w:marTop w:val="0"/>
      <w:marBottom w:val="0"/>
      <w:divBdr>
        <w:top w:val="none" w:sz="0" w:space="0" w:color="auto"/>
        <w:left w:val="none" w:sz="0" w:space="0" w:color="auto"/>
        <w:bottom w:val="none" w:sz="0" w:space="0" w:color="auto"/>
        <w:right w:val="none" w:sz="0" w:space="0" w:color="auto"/>
      </w:divBdr>
    </w:div>
    <w:div w:id="933127507">
      <w:bodyDiv w:val="1"/>
      <w:marLeft w:val="0"/>
      <w:marRight w:val="0"/>
      <w:marTop w:val="0"/>
      <w:marBottom w:val="0"/>
      <w:divBdr>
        <w:top w:val="none" w:sz="0" w:space="0" w:color="auto"/>
        <w:left w:val="none" w:sz="0" w:space="0" w:color="auto"/>
        <w:bottom w:val="none" w:sz="0" w:space="0" w:color="auto"/>
        <w:right w:val="none" w:sz="0" w:space="0" w:color="auto"/>
      </w:divBdr>
    </w:div>
    <w:div w:id="945432052">
      <w:bodyDiv w:val="1"/>
      <w:marLeft w:val="0"/>
      <w:marRight w:val="0"/>
      <w:marTop w:val="0"/>
      <w:marBottom w:val="0"/>
      <w:divBdr>
        <w:top w:val="none" w:sz="0" w:space="0" w:color="auto"/>
        <w:left w:val="none" w:sz="0" w:space="0" w:color="auto"/>
        <w:bottom w:val="none" w:sz="0" w:space="0" w:color="auto"/>
        <w:right w:val="none" w:sz="0" w:space="0" w:color="auto"/>
      </w:divBdr>
    </w:div>
    <w:div w:id="951129468">
      <w:bodyDiv w:val="1"/>
      <w:marLeft w:val="0"/>
      <w:marRight w:val="0"/>
      <w:marTop w:val="0"/>
      <w:marBottom w:val="0"/>
      <w:divBdr>
        <w:top w:val="none" w:sz="0" w:space="0" w:color="auto"/>
        <w:left w:val="none" w:sz="0" w:space="0" w:color="auto"/>
        <w:bottom w:val="none" w:sz="0" w:space="0" w:color="auto"/>
        <w:right w:val="none" w:sz="0" w:space="0" w:color="auto"/>
      </w:divBdr>
    </w:div>
    <w:div w:id="952979479">
      <w:bodyDiv w:val="1"/>
      <w:marLeft w:val="0"/>
      <w:marRight w:val="0"/>
      <w:marTop w:val="0"/>
      <w:marBottom w:val="0"/>
      <w:divBdr>
        <w:top w:val="none" w:sz="0" w:space="0" w:color="auto"/>
        <w:left w:val="none" w:sz="0" w:space="0" w:color="auto"/>
        <w:bottom w:val="none" w:sz="0" w:space="0" w:color="auto"/>
        <w:right w:val="none" w:sz="0" w:space="0" w:color="auto"/>
      </w:divBdr>
    </w:div>
    <w:div w:id="963852311">
      <w:bodyDiv w:val="1"/>
      <w:marLeft w:val="0"/>
      <w:marRight w:val="0"/>
      <w:marTop w:val="0"/>
      <w:marBottom w:val="0"/>
      <w:divBdr>
        <w:top w:val="none" w:sz="0" w:space="0" w:color="auto"/>
        <w:left w:val="none" w:sz="0" w:space="0" w:color="auto"/>
        <w:bottom w:val="none" w:sz="0" w:space="0" w:color="auto"/>
        <w:right w:val="none" w:sz="0" w:space="0" w:color="auto"/>
      </w:divBdr>
    </w:div>
    <w:div w:id="965282111">
      <w:bodyDiv w:val="1"/>
      <w:marLeft w:val="0"/>
      <w:marRight w:val="0"/>
      <w:marTop w:val="0"/>
      <w:marBottom w:val="0"/>
      <w:divBdr>
        <w:top w:val="none" w:sz="0" w:space="0" w:color="auto"/>
        <w:left w:val="none" w:sz="0" w:space="0" w:color="auto"/>
        <w:bottom w:val="none" w:sz="0" w:space="0" w:color="auto"/>
        <w:right w:val="none" w:sz="0" w:space="0" w:color="auto"/>
      </w:divBdr>
    </w:div>
    <w:div w:id="965307929">
      <w:bodyDiv w:val="1"/>
      <w:marLeft w:val="0"/>
      <w:marRight w:val="0"/>
      <w:marTop w:val="0"/>
      <w:marBottom w:val="0"/>
      <w:divBdr>
        <w:top w:val="none" w:sz="0" w:space="0" w:color="auto"/>
        <w:left w:val="none" w:sz="0" w:space="0" w:color="auto"/>
        <w:bottom w:val="none" w:sz="0" w:space="0" w:color="auto"/>
        <w:right w:val="none" w:sz="0" w:space="0" w:color="auto"/>
      </w:divBdr>
    </w:div>
    <w:div w:id="967588183">
      <w:bodyDiv w:val="1"/>
      <w:marLeft w:val="0"/>
      <w:marRight w:val="0"/>
      <w:marTop w:val="0"/>
      <w:marBottom w:val="0"/>
      <w:divBdr>
        <w:top w:val="none" w:sz="0" w:space="0" w:color="auto"/>
        <w:left w:val="none" w:sz="0" w:space="0" w:color="auto"/>
        <w:bottom w:val="none" w:sz="0" w:space="0" w:color="auto"/>
        <w:right w:val="none" w:sz="0" w:space="0" w:color="auto"/>
      </w:divBdr>
    </w:div>
    <w:div w:id="975181481">
      <w:bodyDiv w:val="1"/>
      <w:marLeft w:val="0"/>
      <w:marRight w:val="0"/>
      <w:marTop w:val="0"/>
      <w:marBottom w:val="0"/>
      <w:divBdr>
        <w:top w:val="none" w:sz="0" w:space="0" w:color="auto"/>
        <w:left w:val="none" w:sz="0" w:space="0" w:color="auto"/>
        <w:bottom w:val="none" w:sz="0" w:space="0" w:color="auto"/>
        <w:right w:val="none" w:sz="0" w:space="0" w:color="auto"/>
      </w:divBdr>
    </w:div>
    <w:div w:id="994407888">
      <w:bodyDiv w:val="1"/>
      <w:marLeft w:val="0"/>
      <w:marRight w:val="0"/>
      <w:marTop w:val="0"/>
      <w:marBottom w:val="0"/>
      <w:divBdr>
        <w:top w:val="none" w:sz="0" w:space="0" w:color="auto"/>
        <w:left w:val="none" w:sz="0" w:space="0" w:color="auto"/>
        <w:bottom w:val="none" w:sz="0" w:space="0" w:color="auto"/>
        <w:right w:val="none" w:sz="0" w:space="0" w:color="auto"/>
      </w:divBdr>
    </w:div>
    <w:div w:id="998077934">
      <w:bodyDiv w:val="1"/>
      <w:marLeft w:val="0"/>
      <w:marRight w:val="0"/>
      <w:marTop w:val="0"/>
      <w:marBottom w:val="0"/>
      <w:divBdr>
        <w:top w:val="none" w:sz="0" w:space="0" w:color="auto"/>
        <w:left w:val="none" w:sz="0" w:space="0" w:color="auto"/>
        <w:bottom w:val="none" w:sz="0" w:space="0" w:color="auto"/>
        <w:right w:val="none" w:sz="0" w:space="0" w:color="auto"/>
      </w:divBdr>
    </w:div>
    <w:div w:id="1000232342">
      <w:bodyDiv w:val="1"/>
      <w:marLeft w:val="0"/>
      <w:marRight w:val="0"/>
      <w:marTop w:val="0"/>
      <w:marBottom w:val="0"/>
      <w:divBdr>
        <w:top w:val="none" w:sz="0" w:space="0" w:color="auto"/>
        <w:left w:val="none" w:sz="0" w:space="0" w:color="auto"/>
        <w:bottom w:val="none" w:sz="0" w:space="0" w:color="auto"/>
        <w:right w:val="none" w:sz="0" w:space="0" w:color="auto"/>
      </w:divBdr>
    </w:div>
    <w:div w:id="1005598481">
      <w:bodyDiv w:val="1"/>
      <w:marLeft w:val="0"/>
      <w:marRight w:val="0"/>
      <w:marTop w:val="0"/>
      <w:marBottom w:val="0"/>
      <w:divBdr>
        <w:top w:val="none" w:sz="0" w:space="0" w:color="auto"/>
        <w:left w:val="none" w:sz="0" w:space="0" w:color="auto"/>
        <w:bottom w:val="none" w:sz="0" w:space="0" w:color="auto"/>
        <w:right w:val="none" w:sz="0" w:space="0" w:color="auto"/>
      </w:divBdr>
    </w:div>
    <w:div w:id="1015769226">
      <w:bodyDiv w:val="1"/>
      <w:marLeft w:val="0"/>
      <w:marRight w:val="0"/>
      <w:marTop w:val="0"/>
      <w:marBottom w:val="0"/>
      <w:divBdr>
        <w:top w:val="none" w:sz="0" w:space="0" w:color="auto"/>
        <w:left w:val="none" w:sz="0" w:space="0" w:color="auto"/>
        <w:bottom w:val="none" w:sz="0" w:space="0" w:color="auto"/>
        <w:right w:val="none" w:sz="0" w:space="0" w:color="auto"/>
      </w:divBdr>
    </w:div>
    <w:div w:id="1033312016">
      <w:bodyDiv w:val="1"/>
      <w:marLeft w:val="0"/>
      <w:marRight w:val="0"/>
      <w:marTop w:val="0"/>
      <w:marBottom w:val="0"/>
      <w:divBdr>
        <w:top w:val="none" w:sz="0" w:space="0" w:color="auto"/>
        <w:left w:val="none" w:sz="0" w:space="0" w:color="auto"/>
        <w:bottom w:val="none" w:sz="0" w:space="0" w:color="auto"/>
        <w:right w:val="none" w:sz="0" w:space="0" w:color="auto"/>
      </w:divBdr>
    </w:div>
    <w:div w:id="1047530993">
      <w:bodyDiv w:val="1"/>
      <w:marLeft w:val="0"/>
      <w:marRight w:val="0"/>
      <w:marTop w:val="0"/>
      <w:marBottom w:val="0"/>
      <w:divBdr>
        <w:top w:val="none" w:sz="0" w:space="0" w:color="auto"/>
        <w:left w:val="none" w:sz="0" w:space="0" w:color="auto"/>
        <w:bottom w:val="none" w:sz="0" w:space="0" w:color="auto"/>
        <w:right w:val="none" w:sz="0" w:space="0" w:color="auto"/>
      </w:divBdr>
    </w:div>
    <w:div w:id="1050836044">
      <w:bodyDiv w:val="1"/>
      <w:marLeft w:val="0"/>
      <w:marRight w:val="0"/>
      <w:marTop w:val="0"/>
      <w:marBottom w:val="0"/>
      <w:divBdr>
        <w:top w:val="none" w:sz="0" w:space="0" w:color="auto"/>
        <w:left w:val="none" w:sz="0" w:space="0" w:color="auto"/>
        <w:bottom w:val="none" w:sz="0" w:space="0" w:color="auto"/>
        <w:right w:val="none" w:sz="0" w:space="0" w:color="auto"/>
      </w:divBdr>
    </w:div>
    <w:div w:id="1056658985">
      <w:bodyDiv w:val="1"/>
      <w:marLeft w:val="0"/>
      <w:marRight w:val="0"/>
      <w:marTop w:val="0"/>
      <w:marBottom w:val="0"/>
      <w:divBdr>
        <w:top w:val="none" w:sz="0" w:space="0" w:color="auto"/>
        <w:left w:val="none" w:sz="0" w:space="0" w:color="auto"/>
        <w:bottom w:val="none" w:sz="0" w:space="0" w:color="auto"/>
        <w:right w:val="none" w:sz="0" w:space="0" w:color="auto"/>
      </w:divBdr>
    </w:div>
    <w:div w:id="1086074807">
      <w:bodyDiv w:val="1"/>
      <w:marLeft w:val="0"/>
      <w:marRight w:val="0"/>
      <w:marTop w:val="0"/>
      <w:marBottom w:val="0"/>
      <w:divBdr>
        <w:top w:val="none" w:sz="0" w:space="0" w:color="auto"/>
        <w:left w:val="none" w:sz="0" w:space="0" w:color="auto"/>
        <w:bottom w:val="none" w:sz="0" w:space="0" w:color="auto"/>
        <w:right w:val="none" w:sz="0" w:space="0" w:color="auto"/>
      </w:divBdr>
    </w:div>
    <w:div w:id="1112171727">
      <w:bodyDiv w:val="1"/>
      <w:marLeft w:val="0"/>
      <w:marRight w:val="0"/>
      <w:marTop w:val="0"/>
      <w:marBottom w:val="0"/>
      <w:divBdr>
        <w:top w:val="none" w:sz="0" w:space="0" w:color="auto"/>
        <w:left w:val="none" w:sz="0" w:space="0" w:color="auto"/>
        <w:bottom w:val="none" w:sz="0" w:space="0" w:color="auto"/>
        <w:right w:val="none" w:sz="0" w:space="0" w:color="auto"/>
      </w:divBdr>
    </w:div>
    <w:div w:id="1132208382">
      <w:bodyDiv w:val="1"/>
      <w:marLeft w:val="0"/>
      <w:marRight w:val="0"/>
      <w:marTop w:val="0"/>
      <w:marBottom w:val="0"/>
      <w:divBdr>
        <w:top w:val="none" w:sz="0" w:space="0" w:color="auto"/>
        <w:left w:val="none" w:sz="0" w:space="0" w:color="auto"/>
        <w:bottom w:val="none" w:sz="0" w:space="0" w:color="auto"/>
        <w:right w:val="none" w:sz="0" w:space="0" w:color="auto"/>
      </w:divBdr>
    </w:div>
    <w:div w:id="1135100785">
      <w:bodyDiv w:val="1"/>
      <w:marLeft w:val="0"/>
      <w:marRight w:val="0"/>
      <w:marTop w:val="0"/>
      <w:marBottom w:val="0"/>
      <w:divBdr>
        <w:top w:val="none" w:sz="0" w:space="0" w:color="auto"/>
        <w:left w:val="none" w:sz="0" w:space="0" w:color="auto"/>
        <w:bottom w:val="none" w:sz="0" w:space="0" w:color="auto"/>
        <w:right w:val="none" w:sz="0" w:space="0" w:color="auto"/>
      </w:divBdr>
    </w:div>
    <w:div w:id="1137995646">
      <w:bodyDiv w:val="1"/>
      <w:marLeft w:val="0"/>
      <w:marRight w:val="0"/>
      <w:marTop w:val="0"/>
      <w:marBottom w:val="0"/>
      <w:divBdr>
        <w:top w:val="none" w:sz="0" w:space="0" w:color="auto"/>
        <w:left w:val="none" w:sz="0" w:space="0" w:color="auto"/>
        <w:bottom w:val="none" w:sz="0" w:space="0" w:color="auto"/>
        <w:right w:val="none" w:sz="0" w:space="0" w:color="auto"/>
      </w:divBdr>
    </w:div>
    <w:div w:id="1162893928">
      <w:bodyDiv w:val="1"/>
      <w:marLeft w:val="0"/>
      <w:marRight w:val="0"/>
      <w:marTop w:val="0"/>
      <w:marBottom w:val="0"/>
      <w:divBdr>
        <w:top w:val="none" w:sz="0" w:space="0" w:color="auto"/>
        <w:left w:val="none" w:sz="0" w:space="0" w:color="auto"/>
        <w:bottom w:val="none" w:sz="0" w:space="0" w:color="auto"/>
        <w:right w:val="none" w:sz="0" w:space="0" w:color="auto"/>
      </w:divBdr>
    </w:div>
    <w:div w:id="1164904060">
      <w:bodyDiv w:val="1"/>
      <w:marLeft w:val="0"/>
      <w:marRight w:val="0"/>
      <w:marTop w:val="0"/>
      <w:marBottom w:val="0"/>
      <w:divBdr>
        <w:top w:val="none" w:sz="0" w:space="0" w:color="auto"/>
        <w:left w:val="none" w:sz="0" w:space="0" w:color="auto"/>
        <w:bottom w:val="none" w:sz="0" w:space="0" w:color="auto"/>
        <w:right w:val="none" w:sz="0" w:space="0" w:color="auto"/>
      </w:divBdr>
    </w:div>
    <w:div w:id="1191726655">
      <w:bodyDiv w:val="1"/>
      <w:marLeft w:val="0"/>
      <w:marRight w:val="0"/>
      <w:marTop w:val="0"/>
      <w:marBottom w:val="0"/>
      <w:divBdr>
        <w:top w:val="none" w:sz="0" w:space="0" w:color="auto"/>
        <w:left w:val="none" w:sz="0" w:space="0" w:color="auto"/>
        <w:bottom w:val="none" w:sz="0" w:space="0" w:color="auto"/>
        <w:right w:val="none" w:sz="0" w:space="0" w:color="auto"/>
      </w:divBdr>
    </w:div>
    <w:div w:id="1195654667">
      <w:bodyDiv w:val="1"/>
      <w:marLeft w:val="0"/>
      <w:marRight w:val="0"/>
      <w:marTop w:val="0"/>
      <w:marBottom w:val="0"/>
      <w:divBdr>
        <w:top w:val="none" w:sz="0" w:space="0" w:color="auto"/>
        <w:left w:val="none" w:sz="0" w:space="0" w:color="auto"/>
        <w:bottom w:val="none" w:sz="0" w:space="0" w:color="auto"/>
        <w:right w:val="none" w:sz="0" w:space="0" w:color="auto"/>
      </w:divBdr>
    </w:div>
    <w:div w:id="1197348349">
      <w:bodyDiv w:val="1"/>
      <w:marLeft w:val="0"/>
      <w:marRight w:val="0"/>
      <w:marTop w:val="0"/>
      <w:marBottom w:val="0"/>
      <w:divBdr>
        <w:top w:val="none" w:sz="0" w:space="0" w:color="auto"/>
        <w:left w:val="none" w:sz="0" w:space="0" w:color="auto"/>
        <w:bottom w:val="none" w:sz="0" w:space="0" w:color="auto"/>
        <w:right w:val="none" w:sz="0" w:space="0" w:color="auto"/>
      </w:divBdr>
    </w:div>
    <w:div w:id="1200124381">
      <w:bodyDiv w:val="1"/>
      <w:marLeft w:val="0"/>
      <w:marRight w:val="0"/>
      <w:marTop w:val="0"/>
      <w:marBottom w:val="0"/>
      <w:divBdr>
        <w:top w:val="none" w:sz="0" w:space="0" w:color="auto"/>
        <w:left w:val="none" w:sz="0" w:space="0" w:color="auto"/>
        <w:bottom w:val="none" w:sz="0" w:space="0" w:color="auto"/>
        <w:right w:val="none" w:sz="0" w:space="0" w:color="auto"/>
      </w:divBdr>
    </w:div>
    <w:div w:id="1209293788">
      <w:bodyDiv w:val="1"/>
      <w:marLeft w:val="0"/>
      <w:marRight w:val="0"/>
      <w:marTop w:val="0"/>
      <w:marBottom w:val="0"/>
      <w:divBdr>
        <w:top w:val="none" w:sz="0" w:space="0" w:color="auto"/>
        <w:left w:val="none" w:sz="0" w:space="0" w:color="auto"/>
        <w:bottom w:val="none" w:sz="0" w:space="0" w:color="auto"/>
        <w:right w:val="none" w:sz="0" w:space="0" w:color="auto"/>
      </w:divBdr>
    </w:div>
    <w:div w:id="1250040497">
      <w:bodyDiv w:val="1"/>
      <w:marLeft w:val="0"/>
      <w:marRight w:val="0"/>
      <w:marTop w:val="0"/>
      <w:marBottom w:val="0"/>
      <w:divBdr>
        <w:top w:val="none" w:sz="0" w:space="0" w:color="auto"/>
        <w:left w:val="none" w:sz="0" w:space="0" w:color="auto"/>
        <w:bottom w:val="none" w:sz="0" w:space="0" w:color="auto"/>
        <w:right w:val="none" w:sz="0" w:space="0" w:color="auto"/>
      </w:divBdr>
    </w:div>
    <w:div w:id="1251234682">
      <w:bodyDiv w:val="1"/>
      <w:marLeft w:val="0"/>
      <w:marRight w:val="0"/>
      <w:marTop w:val="0"/>
      <w:marBottom w:val="0"/>
      <w:divBdr>
        <w:top w:val="none" w:sz="0" w:space="0" w:color="auto"/>
        <w:left w:val="none" w:sz="0" w:space="0" w:color="auto"/>
        <w:bottom w:val="none" w:sz="0" w:space="0" w:color="auto"/>
        <w:right w:val="none" w:sz="0" w:space="0" w:color="auto"/>
      </w:divBdr>
    </w:div>
    <w:div w:id="1264454058">
      <w:bodyDiv w:val="1"/>
      <w:marLeft w:val="0"/>
      <w:marRight w:val="0"/>
      <w:marTop w:val="0"/>
      <w:marBottom w:val="0"/>
      <w:divBdr>
        <w:top w:val="none" w:sz="0" w:space="0" w:color="auto"/>
        <w:left w:val="none" w:sz="0" w:space="0" w:color="auto"/>
        <w:bottom w:val="none" w:sz="0" w:space="0" w:color="auto"/>
        <w:right w:val="none" w:sz="0" w:space="0" w:color="auto"/>
      </w:divBdr>
    </w:div>
    <w:div w:id="1285577110">
      <w:bodyDiv w:val="1"/>
      <w:marLeft w:val="0"/>
      <w:marRight w:val="0"/>
      <w:marTop w:val="0"/>
      <w:marBottom w:val="0"/>
      <w:divBdr>
        <w:top w:val="none" w:sz="0" w:space="0" w:color="auto"/>
        <w:left w:val="none" w:sz="0" w:space="0" w:color="auto"/>
        <w:bottom w:val="none" w:sz="0" w:space="0" w:color="auto"/>
        <w:right w:val="none" w:sz="0" w:space="0" w:color="auto"/>
      </w:divBdr>
    </w:div>
    <w:div w:id="1293973335">
      <w:bodyDiv w:val="1"/>
      <w:marLeft w:val="0"/>
      <w:marRight w:val="0"/>
      <w:marTop w:val="0"/>
      <w:marBottom w:val="0"/>
      <w:divBdr>
        <w:top w:val="none" w:sz="0" w:space="0" w:color="auto"/>
        <w:left w:val="none" w:sz="0" w:space="0" w:color="auto"/>
        <w:bottom w:val="none" w:sz="0" w:space="0" w:color="auto"/>
        <w:right w:val="none" w:sz="0" w:space="0" w:color="auto"/>
      </w:divBdr>
    </w:div>
    <w:div w:id="1308393271">
      <w:bodyDiv w:val="1"/>
      <w:marLeft w:val="0"/>
      <w:marRight w:val="0"/>
      <w:marTop w:val="0"/>
      <w:marBottom w:val="0"/>
      <w:divBdr>
        <w:top w:val="none" w:sz="0" w:space="0" w:color="auto"/>
        <w:left w:val="none" w:sz="0" w:space="0" w:color="auto"/>
        <w:bottom w:val="none" w:sz="0" w:space="0" w:color="auto"/>
        <w:right w:val="none" w:sz="0" w:space="0" w:color="auto"/>
      </w:divBdr>
    </w:div>
    <w:div w:id="1309893641">
      <w:bodyDiv w:val="1"/>
      <w:marLeft w:val="0"/>
      <w:marRight w:val="0"/>
      <w:marTop w:val="0"/>
      <w:marBottom w:val="0"/>
      <w:divBdr>
        <w:top w:val="none" w:sz="0" w:space="0" w:color="auto"/>
        <w:left w:val="none" w:sz="0" w:space="0" w:color="auto"/>
        <w:bottom w:val="none" w:sz="0" w:space="0" w:color="auto"/>
        <w:right w:val="none" w:sz="0" w:space="0" w:color="auto"/>
      </w:divBdr>
    </w:div>
    <w:div w:id="1312249493">
      <w:bodyDiv w:val="1"/>
      <w:marLeft w:val="0"/>
      <w:marRight w:val="0"/>
      <w:marTop w:val="0"/>
      <w:marBottom w:val="0"/>
      <w:divBdr>
        <w:top w:val="none" w:sz="0" w:space="0" w:color="auto"/>
        <w:left w:val="none" w:sz="0" w:space="0" w:color="auto"/>
        <w:bottom w:val="none" w:sz="0" w:space="0" w:color="auto"/>
        <w:right w:val="none" w:sz="0" w:space="0" w:color="auto"/>
      </w:divBdr>
    </w:div>
    <w:div w:id="1325744984">
      <w:bodyDiv w:val="1"/>
      <w:marLeft w:val="0"/>
      <w:marRight w:val="0"/>
      <w:marTop w:val="0"/>
      <w:marBottom w:val="0"/>
      <w:divBdr>
        <w:top w:val="none" w:sz="0" w:space="0" w:color="auto"/>
        <w:left w:val="none" w:sz="0" w:space="0" w:color="auto"/>
        <w:bottom w:val="none" w:sz="0" w:space="0" w:color="auto"/>
        <w:right w:val="none" w:sz="0" w:space="0" w:color="auto"/>
      </w:divBdr>
    </w:div>
    <w:div w:id="1327201133">
      <w:bodyDiv w:val="1"/>
      <w:marLeft w:val="0"/>
      <w:marRight w:val="0"/>
      <w:marTop w:val="0"/>
      <w:marBottom w:val="0"/>
      <w:divBdr>
        <w:top w:val="none" w:sz="0" w:space="0" w:color="auto"/>
        <w:left w:val="none" w:sz="0" w:space="0" w:color="auto"/>
        <w:bottom w:val="none" w:sz="0" w:space="0" w:color="auto"/>
        <w:right w:val="none" w:sz="0" w:space="0" w:color="auto"/>
      </w:divBdr>
    </w:div>
    <w:div w:id="1341665428">
      <w:bodyDiv w:val="1"/>
      <w:marLeft w:val="0"/>
      <w:marRight w:val="0"/>
      <w:marTop w:val="0"/>
      <w:marBottom w:val="0"/>
      <w:divBdr>
        <w:top w:val="none" w:sz="0" w:space="0" w:color="auto"/>
        <w:left w:val="none" w:sz="0" w:space="0" w:color="auto"/>
        <w:bottom w:val="none" w:sz="0" w:space="0" w:color="auto"/>
        <w:right w:val="none" w:sz="0" w:space="0" w:color="auto"/>
      </w:divBdr>
    </w:div>
    <w:div w:id="1352099322">
      <w:bodyDiv w:val="1"/>
      <w:marLeft w:val="0"/>
      <w:marRight w:val="0"/>
      <w:marTop w:val="0"/>
      <w:marBottom w:val="0"/>
      <w:divBdr>
        <w:top w:val="none" w:sz="0" w:space="0" w:color="auto"/>
        <w:left w:val="none" w:sz="0" w:space="0" w:color="auto"/>
        <w:bottom w:val="none" w:sz="0" w:space="0" w:color="auto"/>
        <w:right w:val="none" w:sz="0" w:space="0" w:color="auto"/>
      </w:divBdr>
    </w:div>
    <w:div w:id="1361315771">
      <w:bodyDiv w:val="1"/>
      <w:marLeft w:val="0"/>
      <w:marRight w:val="0"/>
      <w:marTop w:val="0"/>
      <w:marBottom w:val="0"/>
      <w:divBdr>
        <w:top w:val="none" w:sz="0" w:space="0" w:color="auto"/>
        <w:left w:val="none" w:sz="0" w:space="0" w:color="auto"/>
        <w:bottom w:val="none" w:sz="0" w:space="0" w:color="auto"/>
        <w:right w:val="none" w:sz="0" w:space="0" w:color="auto"/>
      </w:divBdr>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
    <w:div w:id="1434939919">
      <w:bodyDiv w:val="1"/>
      <w:marLeft w:val="0"/>
      <w:marRight w:val="0"/>
      <w:marTop w:val="0"/>
      <w:marBottom w:val="0"/>
      <w:divBdr>
        <w:top w:val="none" w:sz="0" w:space="0" w:color="auto"/>
        <w:left w:val="none" w:sz="0" w:space="0" w:color="auto"/>
        <w:bottom w:val="none" w:sz="0" w:space="0" w:color="auto"/>
        <w:right w:val="none" w:sz="0" w:space="0" w:color="auto"/>
      </w:divBdr>
    </w:div>
    <w:div w:id="1451440713">
      <w:bodyDiv w:val="1"/>
      <w:marLeft w:val="0"/>
      <w:marRight w:val="0"/>
      <w:marTop w:val="0"/>
      <w:marBottom w:val="0"/>
      <w:divBdr>
        <w:top w:val="none" w:sz="0" w:space="0" w:color="auto"/>
        <w:left w:val="none" w:sz="0" w:space="0" w:color="auto"/>
        <w:bottom w:val="none" w:sz="0" w:space="0" w:color="auto"/>
        <w:right w:val="none" w:sz="0" w:space="0" w:color="auto"/>
      </w:divBdr>
    </w:div>
    <w:div w:id="1461262317">
      <w:bodyDiv w:val="1"/>
      <w:marLeft w:val="0"/>
      <w:marRight w:val="0"/>
      <w:marTop w:val="0"/>
      <w:marBottom w:val="0"/>
      <w:divBdr>
        <w:top w:val="none" w:sz="0" w:space="0" w:color="auto"/>
        <w:left w:val="none" w:sz="0" w:space="0" w:color="auto"/>
        <w:bottom w:val="none" w:sz="0" w:space="0" w:color="auto"/>
        <w:right w:val="none" w:sz="0" w:space="0" w:color="auto"/>
      </w:divBdr>
    </w:div>
    <w:div w:id="1463184623">
      <w:bodyDiv w:val="1"/>
      <w:marLeft w:val="0"/>
      <w:marRight w:val="0"/>
      <w:marTop w:val="0"/>
      <w:marBottom w:val="0"/>
      <w:divBdr>
        <w:top w:val="none" w:sz="0" w:space="0" w:color="auto"/>
        <w:left w:val="none" w:sz="0" w:space="0" w:color="auto"/>
        <w:bottom w:val="none" w:sz="0" w:space="0" w:color="auto"/>
        <w:right w:val="none" w:sz="0" w:space="0" w:color="auto"/>
      </w:divBdr>
    </w:div>
    <w:div w:id="1470170890">
      <w:bodyDiv w:val="1"/>
      <w:marLeft w:val="0"/>
      <w:marRight w:val="0"/>
      <w:marTop w:val="0"/>
      <w:marBottom w:val="0"/>
      <w:divBdr>
        <w:top w:val="none" w:sz="0" w:space="0" w:color="auto"/>
        <w:left w:val="none" w:sz="0" w:space="0" w:color="auto"/>
        <w:bottom w:val="none" w:sz="0" w:space="0" w:color="auto"/>
        <w:right w:val="none" w:sz="0" w:space="0" w:color="auto"/>
      </w:divBdr>
    </w:div>
    <w:div w:id="1486168924">
      <w:bodyDiv w:val="1"/>
      <w:marLeft w:val="0"/>
      <w:marRight w:val="0"/>
      <w:marTop w:val="0"/>
      <w:marBottom w:val="0"/>
      <w:divBdr>
        <w:top w:val="none" w:sz="0" w:space="0" w:color="auto"/>
        <w:left w:val="none" w:sz="0" w:space="0" w:color="auto"/>
        <w:bottom w:val="none" w:sz="0" w:space="0" w:color="auto"/>
        <w:right w:val="none" w:sz="0" w:space="0" w:color="auto"/>
      </w:divBdr>
    </w:div>
    <w:div w:id="1486317585">
      <w:bodyDiv w:val="1"/>
      <w:marLeft w:val="0"/>
      <w:marRight w:val="0"/>
      <w:marTop w:val="0"/>
      <w:marBottom w:val="0"/>
      <w:divBdr>
        <w:top w:val="none" w:sz="0" w:space="0" w:color="auto"/>
        <w:left w:val="none" w:sz="0" w:space="0" w:color="auto"/>
        <w:bottom w:val="none" w:sz="0" w:space="0" w:color="auto"/>
        <w:right w:val="none" w:sz="0" w:space="0" w:color="auto"/>
      </w:divBdr>
    </w:div>
    <w:div w:id="1490244775">
      <w:bodyDiv w:val="1"/>
      <w:marLeft w:val="0"/>
      <w:marRight w:val="0"/>
      <w:marTop w:val="0"/>
      <w:marBottom w:val="0"/>
      <w:divBdr>
        <w:top w:val="none" w:sz="0" w:space="0" w:color="auto"/>
        <w:left w:val="none" w:sz="0" w:space="0" w:color="auto"/>
        <w:bottom w:val="none" w:sz="0" w:space="0" w:color="auto"/>
        <w:right w:val="none" w:sz="0" w:space="0" w:color="auto"/>
      </w:divBdr>
    </w:div>
    <w:div w:id="1501238582">
      <w:bodyDiv w:val="1"/>
      <w:marLeft w:val="0"/>
      <w:marRight w:val="0"/>
      <w:marTop w:val="0"/>
      <w:marBottom w:val="0"/>
      <w:divBdr>
        <w:top w:val="none" w:sz="0" w:space="0" w:color="auto"/>
        <w:left w:val="none" w:sz="0" w:space="0" w:color="auto"/>
        <w:bottom w:val="none" w:sz="0" w:space="0" w:color="auto"/>
        <w:right w:val="none" w:sz="0" w:space="0" w:color="auto"/>
      </w:divBdr>
    </w:div>
    <w:div w:id="1501699791">
      <w:bodyDiv w:val="1"/>
      <w:marLeft w:val="0"/>
      <w:marRight w:val="0"/>
      <w:marTop w:val="0"/>
      <w:marBottom w:val="0"/>
      <w:divBdr>
        <w:top w:val="none" w:sz="0" w:space="0" w:color="auto"/>
        <w:left w:val="none" w:sz="0" w:space="0" w:color="auto"/>
        <w:bottom w:val="none" w:sz="0" w:space="0" w:color="auto"/>
        <w:right w:val="none" w:sz="0" w:space="0" w:color="auto"/>
      </w:divBdr>
    </w:div>
    <w:div w:id="1518353344">
      <w:bodyDiv w:val="1"/>
      <w:marLeft w:val="0"/>
      <w:marRight w:val="0"/>
      <w:marTop w:val="0"/>
      <w:marBottom w:val="0"/>
      <w:divBdr>
        <w:top w:val="none" w:sz="0" w:space="0" w:color="auto"/>
        <w:left w:val="none" w:sz="0" w:space="0" w:color="auto"/>
        <w:bottom w:val="none" w:sz="0" w:space="0" w:color="auto"/>
        <w:right w:val="none" w:sz="0" w:space="0" w:color="auto"/>
      </w:divBdr>
    </w:div>
    <w:div w:id="1542401566">
      <w:bodyDiv w:val="1"/>
      <w:marLeft w:val="0"/>
      <w:marRight w:val="0"/>
      <w:marTop w:val="0"/>
      <w:marBottom w:val="0"/>
      <w:divBdr>
        <w:top w:val="none" w:sz="0" w:space="0" w:color="auto"/>
        <w:left w:val="none" w:sz="0" w:space="0" w:color="auto"/>
        <w:bottom w:val="none" w:sz="0" w:space="0" w:color="auto"/>
        <w:right w:val="none" w:sz="0" w:space="0" w:color="auto"/>
      </w:divBdr>
    </w:div>
    <w:div w:id="1543513514">
      <w:bodyDiv w:val="1"/>
      <w:marLeft w:val="0"/>
      <w:marRight w:val="0"/>
      <w:marTop w:val="0"/>
      <w:marBottom w:val="0"/>
      <w:divBdr>
        <w:top w:val="none" w:sz="0" w:space="0" w:color="auto"/>
        <w:left w:val="none" w:sz="0" w:space="0" w:color="auto"/>
        <w:bottom w:val="none" w:sz="0" w:space="0" w:color="auto"/>
        <w:right w:val="none" w:sz="0" w:space="0" w:color="auto"/>
      </w:divBdr>
    </w:div>
    <w:div w:id="1552230694">
      <w:bodyDiv w:val="1"/>
      <w:marLeft w:val="0"/>
      <w:marRight w:val="0"/>
      <w:marTop w:val="0"/>
      <w:marBottom w:val="0"/>
      <w:divBdr>
        <w:top w:val="none" w:sz="0" w:space="0" w:color="auto"/>
        <w:left w:val="none" w:sz="0" w:space="0" w:color="auto"/>
        <w:bottom w:val="none" w:sz="0" w:space="0" w:color="auto"/>
        <w:right w:val="none" w:sz="0" w:space="0" w:color="auto"/>
      </w:divBdr>
    </w:div>
    <w:div w:id="1555659351">
      <w:bodyDiv w:val="1"/>
      <w:marLeft w:val="0"/>
      <w:marRight w:val="0"/>
      <w:marTop w:val="0"/>
      <w:marBottom w:val="0"/>
      <w:divBdr>
        <w:top w:val="none" w:sz="0" w:space="0" w:color="auto"/>
        <w:left w:val="none" w:sz="0" w:space="0" w:color="auto"/>
        <w:bottom w:val="none" w:sz="0" w:space="0" w:color="auto"/>
        <w:right w:val="none" w:sz="0" w:space="0" w:color="auto"/>
      </w:divBdr>
    </w:div>
    <w:div w:id="1557158435">
      <w:bodyDiv w:val="1"/>
      <w:marLeft w:val="0"/>
      <w:marRight w:val="0"/>
      <w:marTop w:val="0"/>
      <w:marBottom w:val="0"/>
      <w:divBdr>
        <w:top w:val="none" w:sz="0" w:space="0" w:color="auto"/>
        <w:left w:val="none" w:sz="0" w:space="0" w:color="auto"/>
        <w:bottom w:val="none" w:sz="0" w:space="0" w:color="auto"/>
        <w:right w:val="none" w:sz="0" w:space="0" w:color="auto"/>
      </w:divBdr>
    </w:div>
    <w:div w:id="1582714136">
      <w:bodyDiv w:val="1"/>
      <w:marLeft w:val="0"/>
      <w:marRight w:val="0"/>
      <w:marTop w:val="0"/>
      <w:marBottom w:val="0"/>
      <w:divBdr>
        <w:top w:val="none" w:sz="0" w:space="0" w:color="auto"/>
        <w:left w:val="none" w:sz="0" w:space="0" w:color="auto"/>
        <w:bottom w:val="none" w:sz="0" w:space="0" w:color="auto"/>
        <w:right w:val="none" w:sz="0" w:space="0" w:color="auto"/>
      </w:divBdr>
    </w:div>
    <w:div w:id="1614827222">
      <w:bodyDiv w:val="1"/>
      <w:marLeft w:val="0"/>
      <w:marRight w:val="0"/>
      <w:marTop w:val="0"/>
      <w:marBottom w:val="0"/>
      <w:divBdr>
        <w:top w:val="none" w:sz="0" w:space="0" w:color="auto"/>
        <w:left w:val="none" w:sz="0" w:space="0" w:color="auto"/>
        <w:bottom w:val="none" w:sz="0" w:space="0" w:color="auto"/>
        <w:right w:val="none" w:sz="0" w:space="0" w:color="auto"/>
      </w:divBdr>
    </w:div>
    <w:div w:id="1617983051">
      <w:bodyDiv w:val="1"/>
      <w:marLeft w:val="0"/>
      <w:marRight w:val="0"/>
      <w:marTop w:val="0"/>
      <w:marBottom w:val="0"/>
      <w:divBdr>
        <w:top w:val="none" w:sz="0" w:space="0" w:color="auto"/>
        <w:left w:val="none" w:sz="0" w:space="0" w:color="auto"/>
        <w:bottom w:val="none" w:sz="0" w:space="0" w:color="auto"/>
        <w:right w:val="none" w:sz="0" w:space="0" w:color="auto"/>
      </w:divBdr>
    </w:div>
    <w:div w:id="1633517147">
      <w:bodyDiv w:val="1"/>
      <w:marLeft w:val="0"/>
      <w:marRight w:val="0"/>
      <w:marTop w:val="0"/>
      <w:marBottom w:val="0"/>
      <w:divBdr>
        <w:top w:val="none" w:sz="0" w:space="0" w:color="auto"/>
        <w:left w:val="none" w:sz="0" w:space="0" w:color="auto"/>
        <w:bottom w:val="none" w:sz="0" w:space="0" w:color="auto"/>
        <w:right w:val="none" w:sz="0" w:space="0" w:color="auto"/>
      </w:divBdr>
    </w:div>
    <w:div w:id="1648825884">
      <w:bodyDiv w:val="1"/>
      <w:marLeft w:val="0"/>
      <w:marRight w:val="0"/>
      <w:marTop w:val="0"/>
      <w:marBottom w:val="0"/>
      <w:divBdr>
        <w:top w:val="none" w:sz="0" w:space="0" w:color="auto"/>
        <w:left w:val="none" w:sz="0" w:space="0" w:color="auto"/>
        <w:bottom w:val="none" w:sz="0" w:space="0" w:color="auto"/>
        <w:right w:val="none" w:sz="0" w:space="0" w:color="auto"/>
      </w:divBdr>
    </w:div>
    <w:div w:id="1649089612">
      <w:bodyDiv w:val="1"/>
      <w:marLeft w:val="0"/>
      <w:marRight w:val="0"/>
      <w:marTop w:val="0"/>
      <w:marBottom w:val="0"/>
      <w:divBdr>
        <w:top w:val="none" w:sz="0" w:space="0" w:color="auto"/>
        <w:left w:val="none" w:sz="0" w:space="0" w:color="auto"/>
        <w:bottom w:val="none" w:sz="0" w:space="0" w:color="auto"/>
        <w:right w:val="none" w:sz="0" w:space="0" w:color="auto"/>
      </w:divBdr>
    </w:div>
    <w:div w:id="1650742354">
      <w:bodyDiv w:val="1"/>
      <w:marLeft w:val="0"/>
      <w:marRight w:val="0"/>
      <w:marTop w:val="0"/>
      <w:marBottom w:val="0"/>
      <w:divBdr>
        <w:top w:val="none" w:sz="0" w:space="0" w:color="auto"/>
        <w:left w:val="none" w:sz="0" w:space="0" w:color="auto"/>
        <w:bottom w:val="none" w:sz="0" w:space="0" w:color="auto"/>
        <w:right w:val="none" w:sz="0" w:space="0" w:color="auto"/>
      </w:divBdr>
    </w:div>
    <w:div w:id="1651330549">
      <w:bodyDiv w:val="1"/>
      <w:marLeft w:val="0"/>
      <w:marRight w:val="0"/>
      <w:marTop w:val="0"/>
      <w:marBottom w:val="0"/>
      <w:divBdr>
        <w:top w:val="none" w:sz="0" w:space="0" w:color="auto"/>
        <w:left w:val="none" w:sz="0" w:space="0" w:color="auto"/>
        <w:bottom w:val="none" w:sz="0" w:space="0" w:color="auto"/>
        <w:right w:val="none" w:sz="0" w:space="0" w:color="auto"/>
      </w:divBdr>
    </w:div>
    <w:div w:id="1668829233">
      <w:bodyDiv w:val="1"/>
      <w:marLeft w:val="0"/>
      <w:marRight w:val="0"/>
      <w:marTop w:val="0"/>
      <w:marBottom w:val="0"/>
      <w:divBdr>
        <w:top w:val="none" w:sz="0" w:space="0" w:color="auto"/>
        <w:left w:val="none" w:sz="0" w:space="0" w:color="auto"/>
        <w:bottom w:val="none" w:sz="0" w:space="0" w:color="auto"/>
        <w:right w:val="none" w:sz="0" w:space="0" w:color="auto"/>
      </w:divBdr>
    </w:div>
    <w:div w:id="1717970917">
      <w:bodyDiv w:val="1"/>
      <w:marLeft w:val="0"/>
      <w:marRight w:val="0"/>
      <w:marTop w:val="0"/>
      <w:marBottom w:val="0"/>
      <w:divBdr>
        <w:top w:val="none" w:sz="0" w:space="0" w:color="auto"/>
        <w:left w:val="none" w:sz="0" w:space="0" w:color="auto"/>
        <w:bottom w:val="none" w:sz="0" w:space="0" w:color="auto"/>
        <w:right w:val="none" w:sz="0" w:space="0" w:color="auto"/>
      </w:divBdr>
    </w:div>
    <w:div w:id="1728412748">
      <w:bodyDiv w:val="1"/>
      <w:marLeft w:val="0"/>
      <w:marRight w:val="0"/>
      <w:marTop w:val="0"/>
      <w:marBottom w:val="0"/>
      <w:divBdr>
        <w:top w:val="none" w:sz="0" w:space="0" w:color="auto"/>
        <w:left w:val="none" w:sz="0" w:space="0" w:color="auto"/>
        <w:bottom w:val="none" w:sz="0" w:space="0" w:color="auto"/>
        <w:right w:val="none" w:sz="0" w:space="0" w:color="auto"/>
      </w:divBdr>
    </w:div>
    <w:div w:id="1776710285">
      <w:bodyDiv w:val="1"/>
      <w:marLeft w:val="0"/>
      <w:marRight w:val="0"/>
      <w:marTop w:val="0"/>
      <w:marBottom w:val="0"/>
      <w:divBdr>
        <w:top w:val="none" w:sz="0" w:space="0" w:color="auto"/>
        <w:left w:val="none" w:sz="0" w:space="0" w:color="auto"/>
        <w:bottom w:val="none" w:sz="0" w:space="0" w:color="auto"/>
        <w:right w:val="none" w:sz="0" w:space="0" w:color="auto"/>
      </w:divBdr>
    </w:div>
    <w:div w:id="1779447216">
      <w:bodyDiv w:val="1"/>
      <w:marLeft w:val="0"/>
      <w:marRight w:val="0"/>
      <w:marTop w:val="0"/>
      <w:marBottom w:val="0"/>
      <w:divBdr>
        <w:top w:val="none" w:sz="0" w:space="0" w:color="auto"/>
        <w:left w:val="none" w:sz="0" w:space="0" w:color="auto"/>
        <w:bottom w:val="none" w:sz="0" w:space="0" w:color="auto"/>
        <w:right w:val="none" w:sz="0" w:space="0" w:color="auto"/>
      </w:divBdr>
    </w:div>
    <w:div w:id="1782994706">
      <w:bodyDiv w:val="1"/>
      <w:marLeft w:val="0"/>
      <w:marRight w:val="0"/>
      <w:marTop w:val="0"/>
      <w:marBottom w:val="0"/>
      <w:divBdr>
        <w:top w:val="none" w:sz="0" w:space="0" w:color="auto"/>
        <w:left w:val="none" w:sz="0" w:space="0" w:color="auto"/>
        <w:bottom w:val="none" w:sz="0" w:space="0" w:color="auto"/>
        <w:right w:val="none" w:sz="0" w:space="0" w:color="auto"/>
      </w:divBdr>
    </w:div>
    <w:div w:id="1798841501">
      <w:bodyDiv w:val="1"/>
      <w:marLeft w:val="0"/>
      <w:marRight w:val="0"/>
      <w:marTop w:val="0"/>
      <w:marBottom w:val="0"/>
      <w:divBdr>
        <w:top w:val="none" w:sz="0" w:space="0" w:color="auto"/>
        <w:left w:val="none" w:sz="0" w:space="0" w:color="auto"/>
        <w:bottom w:val="none" w:sz="0" w:space="0" w:color="auto"/>
        <w:right w:val="none" w:sz="0" w:space="0" w:color="auto"/>
      </w:divBdr>
    </w:div>
    <w:div w:id="1825001525">
      <w:bodyDiv w:val="1"/>
      <w:marLeft w:val="0"/>
      <w:marRight w:val="0"/>
      <w:marTop w:val="0"/>
      <w:marBottom w:val="0"/>
      <w:divBdr>
        <w:top w:val="none" w:sz="0" w:space="0" w:color="auto"/>
        <w:left w:val="none" w:sz="0" w:space="0" w:color="auto"/>
        <w:bottom w:val="none" w:sz="0" w:space="0" w:color="auto"/>
        <w:right w:val="none" w:sz="0" w:space="0" w:color="auto"/>
      </w:divBdr>
    </w:div>
    <w:div w:id="1832717036">
      <w:bodyDiv w:val="1"/>
      <w:marLeft w:val="0"/>
      <w:marRight w:val="0"/>
      <w:marTop w:val="0"/>
      <w:marBottom w:val="0"/>
      <w:divBdr>
        <w:top w:val="none" w:sz="0" w:space="0" w:color="auto"/>
        <w:left w:val="none" w:sz="0" w:space="0" w:color="auto"/>
        <w:bottom w:val="none" w:sz="0" w:space="0" w:color="auto"/>
        <w:right w:val="none" w:sz="0" w:space="0" w:color="auto"/>
      </w:divBdr>
    </w:div>
    <w:div w:id="1843621653">
      <w:bodyDiv w:val="1"/>
      <w:marLeft w:val="0"/>
      <w:marRight w:val="0"/>
      <w:marTop w:val="0"/>
      <w:marBottom w:val="0"/>
      <w:divBdr>
        <w:top w:val="none" w:sz="0" w:space="0" w:color="auto"/>
        <w:left w:val="none" w:sz="0" w:space="0" w:color="auto"/>
        <w:bottom w:val="none" w:sz="0" w:space="0" w:color="auto"/>
        <w:right w:val="none" w:sz="0" w:space="0" w:color="auto"/>
      </w:divBdr>
    </w:div>
    <w:div w:id="1845045379">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61115973">
      <w:bodyDiv w:val="1"/>
      <w:marLeft w:val="0"/>
      <w:marRight w:val="0"/>
      <w:marTop w:val="0"/>
      <w:marBottom w:val="0"/>
      <w:divBdr>
        <w:top w:val="none" w:sz="0" w:space="0" w:color="auto"/>
        <w:left w:val="none" w:sz="0" w:space="0" w:color="auto"/>
        <w:bottom w:val="none" w:sz="0" w:space="0" w:color="auto"/>
        <w:right w:val="none" w:sz="0" w:space="0" w:color="auto"/>
      </w:divBdr>
    </w:div>
    <w:div w:id="1888253060">
      <w:bodyDiv w:val="1"/>
      <w:marLeft w:val="0"/>
      <w:marRight w:val="0"/>
      <w:marTop w:val="0"/>
      <w:marBottom w:val="0"/>
      <w:divBdr>
        <w:top w:val="none" w:sz="0" w:space="0" w:color="auto"/>
        <w:left w:val="none" w:sz="0" w:space="0" w:color="auto"/>
        <w:bottom w:val="none" w:sz="0" w:space="0" w:color="auto"/>
        <w:right w:val="none" w:sz="0" w:space="0" w:color="auto"/>
      </w:divBdr>
    </w:div>
    <w:div w:id="1910261798">
      <w:bodyDiv w:val="1"/>
      <w:marLeft w:val="0"/>
      <w:marRight w:val="0"/>
      <w:marTop w:val="0"/>
      <w:marBottom w:val="0"/>
      <w:divBdr>
        <w:top w:val="none" w:sz="0" w:space="0" w:color="auto"/>
        <w:left w:val="none" w:sz="0" w:space="0" w:color="auto"/>
        <w:bottom w:val="none" w:sz="0" w:space="0" w:color="auto"/>
        <w:right w:val="none" w:sz="0" w:space="0" w:color="auto"/>
      </w:divBdr>
    </w:div>
    <w:div w:id="1933319255">
      <w:bodyDiv w:val="1"/>
      <w:marLeft w:val="0"/>
      <w:marRight w:val="0"/>
      <w:marTop w:val="0"/>
      <w:marBottom w:val="0"/>
      <w:divBdr>
        <w:top w:val="none" w:sz="0" w:space="0" w:color="auto"/>
        <w:left w:val="none" w:sz="0" w:space="0" w:color="auto"/>
        <w:bottom w:val="none" w:sz="0" w:space="0" w:color="auto"/>
        <w:right w:val="none" w:sz="0" w:space="0" w:color="auto"/>
      </w:divBdr>
    </w:div>
    <w:div w:id="1939023381">
      <w:bodyDiv w:val="1"/>
      <w:marLeft w:val="0"/>
      <w:marRight w:val="0"/>
      <w:marTop w:val="0"/>
      <w:marBottom w:val="0"/>
      <w:divBdr>
        <w:top w:val="none" w:sz="0" w:space="0" w:color="auto"/>
        <w:left w:val="none" w:sz="0" w:space="0" w:color="auto"/>
        <w:bottom w:val="none" w:sz="0" w:space="0" w:color="auto"/>
        <w:right w:val="none" w:sz="0" w:space="0" w:color="auto"/>
      </w:divBdr>
    </w:div>
    <w:div w:id="1939101508">
      <w:bodyDiv w:val="1"/>
      <w:marLeft w:val="0"/>
      <w:marRight w:val="0"/>
      <w:marTop w:val="0"/>
      <w:marBottom w:val="0"/>
      <w:divBdr>
        <w:top w:val="none" w:sz="0" w:space="0" w:color="auto"/>
        <w:left w:val="none" w:sz="0" w:space="0" w:color="auto"/>
        <w:bottom w:val="none" w:sz="0" w:space="0" w:color="auto"/>
        <w:right w:val="none" w:sz="0" w:space="0" w:color="auto"/>
      </w:divBdr>
    </w:div>
    <w:div w:id="1951039247">
      <w:bodyDiv w:val="1"/>
      <w:marLeft w:val="0"/>
      <w:marRight w:val="0"/>
      <w:marTop w:val="0"/>
      <w:marBottom w:val="0"/>
      <w:divBdr>
        <w:top w:val="none" w:sz="0" w:space="0" w:color="auto"/>
        <w:left w:val="none" w:sz="0" w:space="0" w:color="auto"/>
        <w:bottom w:val="none" w:sz="0" w:space="0" w:color="auto"/>
        <w:right w:val="none" w:sz="0" w:space="0" w:color="auto"/>
      </w:divBdr>
    </w:div>
    <w:div w:id="1964268167">
      <w:bodyDiv w:val="1"/>
      <w:marLeft w:val="0"/>
      <w:marRight w:val="0"/>
      <w:marTop w:val="0"/>
      <w:marBottom w:val="0"/>
      <w:divBdr>
        <w:top w:val="none" w:sz="0" w:space="0" w:color="auto"/>
        <w:left w:val="none" w:sz="0" w:space="0" w:color="auto"/>
        <w:bottom w:val="none" w:sz="0" w:space="0" w:color="auto"/>
        <w:right w:val="none" w:sz="0" w:space="0" w:color="auto"/>
      </w:divBdr>
    </w:div>
    <w:div w:id="1983927375">
      <w:bodyDiv w:val="1"/>
      <w:marLeft w:val="0"/>
      <w:marRight w:val="0"/>
      <w:marTop w:val="0"/>
      <w:marBottom w:val="0"/>
      <w:divBdr>
        <w:top w:val="none" w:sz="0" w:space="0" w:color="auto"/>
        <w:left w:val="none" w:sz="0" w:space="0" w:color="auto"/>
        <w:bottom w:val="none" w:sz="0" w:space="0" w:color="auto"/>
        <w:right w:val="none" w:sz="0" w:space="0" w:color="auto"/>
      </w:divBdr>
    </w:div>
    <w:div w:id="2006349559">
      <w:bodyDiv w:val="1"/>
      <w:marLeft w:val="0"/>
      <w:marRight w:val="0"/>
      <w:marTop w:val="0"/>
      <w:marBottom w:val="0"/>
      <w:divBdr>
        <w:top w:val="none" w:sz="0" w:space="0" w:color="auto"/>
        <w:left w:val="none" w:sz="0" w:space="0" w:color="auto"/>
        <w:bottom w:val="none" w:sz="0" w:space="0" w:color="auto"/>
        <w:right w:val="none" w:sz="0" w:space="0" w:color="auto"/>
      </w:divBdr>
    </w:div>
    <w:div w:id="2017029125">
      <w:bodyDiv w:val="1"/>
      <w:marLeft w:val="0"/>
      <w:marRight w:val="0"/>
      <w:marTop w:val="0"/>
      <w:marBottom w:val="0"/>
      <w:divBdr>
        <w:top w:val="none" w:sz="0" w:space="0" w:color="auto"/>
        <w:left w:val="none" w:sz="0" w:space="0" w:color="auto"/>
        <w:bottom w:val="none" w:sz="0" w:space="0" w:color="auto"/>
        <w:right w:val="none" w:sz="0" w:space="0" w:color="auto"/>
      </w:divBdr>
    </w:div>
    <w:div w:id="2017295618">
      <w:bodyDiv w:val="1"/>
      <w:marLeft w:val="0"/>
      <w:marRight w:val="0"/>
      <w:marTop w:val="0"/>
      <w:marBottom w:val="0"/>
      <w:divBdr>
        <w:top w:val="none" w:sz="0" w:space="0" w:color="auto"/>
        <w:left w:val="none" w:sz="0" w:space="0" w:color="auto"/>
        <w:bottom w:val="none" w:sz="0" w:space="0" w:color="auto"/>
        <w:right w:val="none" w:sz="0" w:space="0" w:color="auto"/>
      </w:divBdr>
    </w:div>
    <w:div w:id="2029719357">
      <w:bodyDiv w:val="1"/>
      <w:marLeft w:val="0"/>
      <w:marRight w:val="0"/>
      <w:marTop w:val="0"/>
      <w:marBottom w:val="0"/>
      <w:divBdr>
        <w:top w:val="none" w:sz="0" w:space="0" w:color="auto"/>
        <w:left w:val="none" w:sz="0" w:space="0" w:color="auto"/>
        <w:bottom w:val="none" w:sz="0" w:space="0" w:color="auto"/>
        <w:right w:val="none" w:sz="0" w:space="0" w:color="auto"/>
      </w:divBdr>
    </w:div>
    <w:div w:id="2033147626">
      <w:bodyDiv w:val="1"/>
      <w:marLeft w:val="0"/>
      <w:marRight w:val="0"/>
      <w:marTop w:val="0"/>
      <w:marBottom w:val="0"/>
      <w:divBdr>
        <w:top w:val="none" w:sz="0" w:space="0" w:color="auto"/>
        <w:left w:val="none" w:sz="0" w:space="0" w:color="auto"/>
        <w:bottom w:val="none" w:sz="0" w:space="0" w:color="auto"/>
        <w:right w:val="none" w:sz="0" w:space="0" w:color="auto"/>
      </w:divBdr>
    </w:div>
    <w:div w:id="2057193656">
      <w:bodyDiv w:val="1"/>
      <w:marLeft w:val="0"/>
      <w:marRight w:val="0"/>
      <w:marTop w:val="0"/>
      <w:marBottom w:val="0"/>
      <w:divBdr>
        <w:top w:val="none" w:sz="0" w:space="0" w:color="auto"/>
        <w:left w:val="none" w:sz="0" w:space="0" w:color="auto"/>
        <w:bottom w:val="none" w:sz="0" w:space="0" w:color="auto"/>
        <w:right w:val="none" w:sz="0" w:space="0" w:color="auto"/>
      </w:divBdr>
    </w:div>
    <w:div w:id="2061785162">
      <w:bodyDiv w:val="1"/>
      <w:marLeft w:val="0"/>
      <w:marRight w:val="0"/>
      <w:marTop w:val="0"/>
      <w:marBottom w:val="0"/>
      <w:divBdr>
        <w:top w:val="none" w:sz="0" w:space="0" w:color="auto"/>
        <w:left w:val="none" w:sz="0" w:space="0" w:color="auto"/>
        <w:bottom w:val="none" w:sz="0" w:space="0" w:color="auto"/>
        <w:right w:val="none" w:sz="0" w:space="0" w:color="auto"/>
      </w:divBdr>
    </w:div>
    <w:div w:id="2082018746">
      <w:bodyDiv w:val="1"/>
      <w:marLeft w:val="0"/>
      <w:marRight w:val="0"/>
      <w:marTop w:val="0"/>
      <w:marBottom w:val="0"/>
      <w:divBdr>
        <w:top w:val="none" w:sz="0" w:space="0" w:color="auto"/>
        <w:left w:val="none" w:sz="0" w:space="0" w:color="auto"/>
        <w:bottom w:val="none" w:sz="0" w:space="0" w:color="auto"/>
        <w:right w:val="none" w:sz="0" w:space="0" w:color="auto"/>
      </w:divBdr>
    </w:div>
    <w:div w:id="21159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Bur03</b:Tag>
    <b:SourceType>BookSection</b:SourceType>
    <b:Guid>{FC9E8064-30E5-417F-AA04-7374402B2947}</b:Guid>
    <b:Title>Structural Holes: The Social Structure of Competition</b:Title>
    <b:Year>1992</b:Year>
    <b:Author>
      <b:Author>
        <b:NameList>
          <b:Person>
            <b:Last>Burt</b:Last>
            <b:First>Ronald</b:First>
            <b:Middle>S</b:Middle>
          </b:Person>
        </b:NameList>
      </b:Author>
    </b:Author>
    <b:JournalName>Networks in the knowledge economy</b:JournalName>
    <b:Pages>57--91</b:Pages>
    <b:Publisher>Harvard University Press</b:Publisher>
    <b:RefOrder>1</b:RefOrder>
  </b:Source>
  <b:Source>
    <b:Tag>Bur04</b:Tag>
    <b:SourceType>JournalArticle</b:SourceType>
    <b:Guid>{D154F37E-5C72-4EDE-833A-F19240202D7B}</b:Guid>
    <b:Author>
      <b:Author>
        <b:NameList>
          <b:Person>
            <b:Last>Burt</b:Last>
            <b:First>Ronald</b:First>
            <b:Middle>S</b:Middle>
          </b:Person>
        </b:NameList>
      </b:Author>
    </b:Author>
    <b:Title>Structural holes and good ideas</b:Title>
    <b:Year>2004</b:Year>
    <b:Pages>349--399</b:Pages>
    <b:Publisher>The University of Chicago Press</b:Publisher>
    <b:JournalName>American journal of sociology</b:JournalName>
    <b:RefOrder>2</b:RefOrder>
  </b:Source>
  <b:Source>
    <b:Tag>Col88</b:Tag>
    <b:SourceType>JournalArticle</b:SourceType>
    <b:Guid>{B1E188C7-F106-46A5-9DBA-6C9C2503038E}</b:Guid>
    <b:Author>
      <b:Author>
        <b:NameList>
          <b:Person>
            <b:Last>Coleman</b:Last>
            <b:First>James</b:First>
            <b:Middle>S</b:Middle>
          </b:Person>
        </b:NameList>
      </b:Author>
    </b:Author>
    <b:Title>Social capital in the creation of human capital</b:Title>
    <b:JournalName>American journal of sociology</b:JournalName>
    <b:Year>1988</b:Year>
    <b:Pages>S95--S120</b:Pages>
    <b:Volume>94</b:Volume>
    <b:RefOrder>3</b:RefOrder>
  </b:Source>
  <b:Source>
    <b:Tag>Gra73</b:Tag>
    <b:SourceType>JournalArticle</b:SourceType>
    <b:Guid>{1B7730E1-6920-431A-8C1C-F375A5DF0FE0}</b:Guid>
    <b:Author>
      <b:Author>
        <b:NameList>
          <b:Person>
            <b:Last>Granovetter</b:Last>
            <b:First>Mark</b:First>
            <b:Middle>S</b:Middle>
          </b:Person>
        </b:NameList>
      </b:Author>
    </b:Author>
    <b:Title>The strength of weak ties</b:Title>
    <b:JournalName>American journal of sociology</b:JournalName>
    <b:Year>1973</b:Year>
    <b:Pages>1360--1380</b:Pages>
    <b:Volume>78</b:Volume>
    <b:RefOrder>4</b:RefOrder>
  </b:Source>
  <b:Source>
    <b:Tag>Fre77</b:Tag>
    <b:SourceType>JournalArticle</b:SourceType>
    <b:Guid>{62649DAE-1B46-4C77-8E07-D9A3376EEF64}</b:Guid>
    <b:Author>
      <b:Author>
        <b:NameList>
          <b:Person>
            <b:Last>Freeman</b:Last>
            <b:First>Linton</b:First>
            <b:Middle>C</b:Middle>
          </b:Person>
        </b:NameList>
      </b:Author>
    </b:Author>
    <b:Title>A set of measures of centrality based on betweenness</b:Title>
    <b:JournalName>Sociometry</b:JournalName>
    <b:Year>1977</b:Year>
    <b:Pages>35--41</b:Pages>
    <b:RefOrder>5</b:RefOrder>
  </b:Source>
  <b:Source>
    <b:Tag>Bur05</b:Tag>
    <b:SourceType>Book</b:SourceType>
    <b:Guid>{1AD08E44-6594-4668-B626-89B7F59A7716}</b:Guid>
    <b:Title>Brokerage and closure: An introduction to social capital</b:Title>
    <b:Year>2005</b:Year>
    <b:Author>
      <b:Author>
        <b:NameList>
          <b:Person>
            <b:Last>Burt</b:Last>
            <b:First>Ronald</b:First>
            <b:Middle>S</b:Middle>
          </b:Person>
        </b:NameList>
      </b:Author>
    </b:Author>
    <b:Publisher>Oxford university press</b:Publisher>
    <b:RefOrder>6</b:RefOrder>
  </b:Source>
  <b:Source>
    <b:Tag>Obs05</b:Tag>
    <b:SourceType>JournalArticle</b:SourceType>
    <b:Guid>{A3528C68-7557-4196-AF7A-C79CD0108258}</b:Guid>
    <b:Title>Social networks, the tertius iungens orientation, and involvement in innovation</b:Title>
    <b:Year>2005</b:Year>
    <b:Publisher>SAGE Publications Sage CA: Los Angeles, CA</b:Publisher>
    <b:Author>
      <b:Author>
        <b:NameList>
          <b:Person>
            <b:Last>Obstfeld</b:Last>
            <b:First>David</b:First>
          </b:Person>
        </b:NameList>
      </b:Author>
    </b:Author>
    <b:JournalName>Administrative science quarterly</b:JournalName>
    <b:Pages>100--130</b:Pages>
    <b:Volume>50</b:Volume>
    <b:RefOrder>7</b:RefOrder>
  </b:Source>
  <b:Source>
    <b:Tag>Rea08</b:Tag>
    <b:SourceType>JournalArticle</b:SourceType>
    <b:Guid>{45797280-DB98-442A-A39E-C3B49DF10234}</b:Guid>
    <b:Author>
      <b:Author>
        <b:NameList>
          <b:Person>
            <b:Last>Reagans</b:Last>
            <b:First>Ray</b:First>
            <b:Middle>E</b:Middle>
          </b:Person>
          <b:Person>
            <b:Last>Zuckerman</b:Last>
            <b:First>Ezra</b:First>
            <b:Middle>W</b:Middle>
          </b:Person>
        </b:NameList>
      </b:Author>
    </b:Author>
    <b:Title>Why knowledge does not equal power: the network redundancy trade-off</b:Title>
    <b:JournalName>Industrial and corporate change</b:JournalName>
    <b:Year>2008</b:Year>
    <b:Pages>903--944</b:Pages>
    <b:Volume>17</b:Volume>
    <b:RefOrder>8</b:RefOrder>
  </b:Source>
  <b:Source>
    <b:Tag>Bur17</b:Tag>
    <b:SourceType>JournalArticle</b:SourceType>
    <b:Guid>{EE2B770C-E032-478B-A3AC-4D9E8315F7AE}</b:Guid>
    <b:Title>Chinese entrepreneurs, social networks, and guanxi</b:Title>
    <b:Year>2017</b:Year>
    <b:Author>
      <b:Author>
        <b:NameList>
          <b:Person>
            <b:Last>Burt</b:Last>
            <b:First>Ronald</b:First>
            <b:Middle>S</b:Middle>
          </b:Person>
          <b:Person>
            <b:Last>Burzynska</b:Last>
            <b:First>Katarzyna</b:First>
          </b:Person>
        </b:NameList>
      </b:Author>
    </b:Author>
    <b:JournalName>Management and Organization Review</b:JournalName>
    <b:Pages>221--260</b:Pages>
    <b:Volume>13</b:Volume>
    <b:RefOrder>9</b:RefOrder>
  </b:Source>
  <b:Source>
    <b:Tag>Bur15</b:Tag>
    <b:SourceType>JournalArticle</b:SourceType>
    <b:Guid>{890154A7-2AD0-46F1-908A-488F6D71637C}</b:Guid>
    <b:Author>
      <b:Author>
        <b:NameList>
          <b:Person>
            <b:Last>Burt</b:Last>
            <b:First>Ronald</b:First>
            <b:Middle>S</b:Middle>
          </b:Person>
          <b:Person>
            <b:Last>Kilduff</b:Last>
            <b:First>Martin</b:First>
          </b:Person>
          <b:Person>
            <b:Last>Tasselli</b:Last>
            <b:First>Stefano</b:First>
          </b:Person>
        </b:NameList>
      </b:Author>
    </b:Author>
    <b:Title>Social network analysis: Foundations and frontiers on advantage</b:Title>
    <b:JournalName>Annual review of psychology</b:JournalName>
    <b:Year>2015</b:Year>
    <b:RefOrder>10</b:RefOrder>
  </b:Source>
  <b:Source>
    <b:Tag>Per14</b:Tag>
    <b:SourceType>JournalArticle</b:SourceType>
    <b:Guid>{146D0E5D-8318-4247-BBAF-75325B4D27EE}</b:Guid>
    <b:Author>
      <b:Author>
        <b:NameList>
          <b:Person>
            <b:Last>Perry-Smith</b:Last>
          </b:Person>
          <b:Person>
            <b:Last>E</b:Last>
            <b:First>Jill</b:First>
          </b:Person>
        </b:NameList>
      </b:Author>
    </b:Author>
    <b:Title>Social network ties beyond nonredundancy: An experimental investigation of the effect of knowledge content and tie strength on creativity.</b:Title>
    <b:JournalName>Journal of applied psychology</b:JournalName>
    <b:Year>2014</b:Year>
    <b:RefOrder>11</b:RefOrder>
  </b:Source>
  <b:Source>
    <b:Tag>Kle12</b:Tag>
    <b:SourceType>JournalArticle</b:SourceType>
    <b:Guid>{DCB28016-A06E-4376-8A3A-9C62179CB7B7}</b:Guid>
    <b:Author>
      <b:Author>
        <b:NameList>
          <b:Person>
            <b:Last>Kleinbaum</b:Last>
            <b:First>Adam</b:First>
            <b:Middle>M</b:Middle>
          </b:Person>
        </b:NameList>
      </b:Author>
    </b:Author>
    <b:Title>Organizational misfits and the origins of brokerage in intrafirm networks</b:Title>
    <b:JournalName>Administrative Science Quarterly</b:JournalName>
    <b:Year>2012</b:Year>
    <b:RefOrder>12</b:RefOrder>
  </b:Source>
  <b:Source>
    <b:Tag>McD03</b:Tag>
    <b:SourceType>JournalArticle</b:SourceType>
    <b:Guid>{CFABD9AF-752F-46C6-B95E-C1B5BE903C03}</b:Guid>
    <b:Author>
      <b:Author>
        <b:NameList>
          <b:Person>
            <b:Last>McDonald</b:Last>
            <b:First>Michael</b:First>
            <b:Middle>L</b:Middle>
          </b:Person>
          <b:Person>
            <b:Last>Westphal</b:Last>
            <b:First>James</b:First>
            <b:Middle>D</b:Middle>
          </b:Person>
        </b:NameList>
      </b:Author>
    </b:Author>
    <b:Title>Getting by with the advice of their friends: CEOs' advice networks and firms' strategic responses to poor performance</b:Title>
    <b:JournalName>Administrative science quarterly</b:JournalName>
    <b:Year>2003</b:Year>
    <b:RefOrder>13</b:RefOrder>
  </b:Source>
  <b:Source>
    <b:Tag>Wes06</b:Tag>
    <b:SourceType>JournalArticle</b:SourceType>
    <b:Guid>{EE1E5CD7-24BF-493A-A8D5-DC5E1FE54873}</b:Guid>
    <b:Author>
      <b:Author>
        <b:NameList>
          <b:Person>
            <b:Last>Westphal</b:Last>
            <b:First>James</b:First>
            <b:Middle>D</b:Middle>
          </b:Person>
          <b:Person>
            <b:Last>Boivie</b:Last>
            <b:First>Steven</b:First>
          </b:Person>
          <b:Person>
            <b:Last>Ming Chng</b:Last>
            <b:First>Daniel</b:First>
            <b:Middle>Han</b:Middle>
          </b:Person>
        </b:NameList>
      </b:Author>
    </b:Author>
    <b:Title>The strategic impetus for social network ties: Reconstituting broken CEO friendship ties</b:Title>
    <b:JournalName>Strategic Management Journal</b:JournalName>
    <b:Year>2006</b:Year>
    <b:RefOrder>14</b:RefOrder>
  </b:Source>
  <b:Source>
    <b:Tag>Bur16</b:Tag>
    <b:SourceType>JournalArticle</b:SourceType>
    <b:Guid>{570018E8-1D80-488F-97B1-068F37D27272}</b:Guid>
    <b:Author>
      <b:Author>
        <b:NameList>
          <b:Person>
            <b:Last>Burt</b:Last>
            <b:First>Ronald</b:First>
            <b:Middle>S</b:Middle>
          </b:Person>
          <b:Person>
            <b:Last>Merluzzi</b:Last>
            <b:First>Jennifer</b:First>
          </b:Person>
        </b:NameList>
      </b:Author>
    </b:Author>
    <b:Title>Network oscillation</b:Title>
    <b:JournalName>Academy of Management Discoveries</b:JournalName>
    <b:Year>2016</b:Year>
    <b:Pages>368--391</b:Pages>
    <b:Volume>2</b:Volume>
    <b:RefOrder>15</b:RefOrder>
  </b:Source>
  <b:Source>
    <b:Tag>Tat16</b:Tag>
    <b:SourceType>JournalArticle</b:SourceType>
    <b:Guid>{3D1D24CC-8DEE-4ADC-9BEC-DE9B38D63C00}</b:Guid>
    <b:Author>
      <b:Author>
        <b:NameList>
          <b:Person>
            <b:Last>Tatarynowicz</b:Last>
            <b:First>Adam</b:First>
          </b:Person>
          <b:Person>
            <b:Last>Sytch</b:Last>
            <b:First>Maxim</b:First>
          </b:Person>
          <b:Person>
            <b:Last>Gulati</b:Last>
            <b:First>Ranjay</b:First>
          </b:Person>
        </b:NameList>
      </b:Author>
    </b:Author>
    <b:Title>Environmental demands and the emergence of social structure: Technological dynamism and interorganizational network forms</b:Title>
    <b:JournalName>Administrative Science Quarterly</b:JournalName>
    <b:Year>2016</b:Year>
    <b:Pages>52--86</b:Pages>
    <b:Volume>61</b:Volume>
    <b:RefOrder>16</b:RefOrder>
  </b:Source>
  <b:Source>
    <b:Tag>Bat10</b:Tag>
    <b:SourceType>JournalArticle</b:SourceType>
    <b:Guid>{0DB7A439-84B1-451A-8FC2-8B677857E97B}</b:Guid>
    <b:Author>
      <b:Author>
        <b:NameList>
          <b:Person>
            <b:Last>Batjargal</b:Last>
            <b:First>Bat</b:First>
          </b:Person>
        </b:NameList>
      </b:Author>
    </b:Author>
    <b:Title>Network dynamics and new ventures in China: A longitudinal study</b:Title>
    <b:JournalName>Entrepreneurship and Regional Development</b:JournalName>
    <b:Year>2010</b:Year>
    <b:Pages>139--153</b:Pages>
    <b:Volume>22</b:Volume>
    <b:RefOrder>18</b:RefOrder>
  </b:Source>
  <b:Source>
    <b:Tag>Xia07</b:Tag>
    <b:SourceType>JournalArticle</b:SourceType>
    <b:Guid>{0E7217D2-3C98-4EE6-8A4D-A51077896B65}</b:Guid>
    <b:Author>
      <b:Author>
        <b:NameList>
          <b:Person>
            <b:Last>Xiao</b:Last>
            <b:First>Zhixing</b:First>
          </b:Person>
          <b:Person>
            <b:Last>Tsui</b:Last>
            <b:First>Anne</b:First>
            <b:Middle>S</b:Middle>
          </b:Person>
        </b:NameList>
      </b:Author>
    </b:Author>
    <b:Title>When brokers may not work: The cultural contingency of social capital in Chinese high-tech firms</b:Title>
    <b:JournalName>Administrative Science Quarterly</b:JournalName>
    <b:Year>2007</b:Year>
    <b:Pages>1--31</b:Pages>
    <b:Volume>52</b:Volume>
    <b:RefOrder>17</b:RefOrder>
  </b:Source>
  <b:Source>
    <b:Tag>Bai16</b:Tag>
    <b:SourceType>JournalArticle</b:SourceType>
    <b:Guid>{169E15FE-9350-4D0B-BEF3-76793B785AF1}</b:Guid>
    <b:Author>
      <b:Author>
        <b:NameList>
          <b:Person>
            <b:Last>Bail</b:Last>
            <b:First>Christopher</b:First>
            <b:Middle>Andrew</b:Middle>
          </b:Person>
        </b:NameList>
      </b:Author>
    </b:Author>
    <b:Title>Combining natural language processing and network analysis to examine how advocacy organizations stimulate conversation on social media</b:Title>
    <b:JournalName>Proceedings of the National Academy of Sciences</b:JournalName>
    <b:Year>2016</b:Year>
    <b:Volume>113</b:Volume>
    <b:RefOrder>19</b:RefOrder>
  </b:Source>
  <b:Source>
    <b:Tag>Bus08</b:Tag>
    <b:SourceType>JournalArticle</b:SourceType>
    <b:Guid>{32DA3D4B-748B-4D33-AAB7-541D0D467D08}</b:Guid>
    <b:Author>
      <b:Author>
        <b:NameList>
          <b:Person>
            <b:Last>Buskens</b:Last>
            <b:First>Vincent</b:First>
          </b:Person>
          <b:Person>
            <b:Last>Van de Rijt</b:Last>
            <b:First>Arnout</b:First>
          </b:Person>
        </b:NameList>
      </b:Author>
    </b:Author>
    <b:Title>Dynamics of networks if everyone strives for structural holes</b:Title>
    <b:JournalName>American Journal of Sociology</b:JournalName>
    <b:Year>2008</b:Year>
    <b:RefOrder>20</b:RefOrder>
  </b:Source>
</b:Sources>
</file>

<file path=customXml/itemProps1.xml><?xml version="1.0" encoding="utf-8"?>
<ds:datastoreItem xmlns:ds="http://schemas.openxmlformats.org/officeDocument/2006/customXml" ds:itemID="{7799BE03-9AF0-4EE8-9865-1E9F045C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9</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Ciprian</dc:creator>
  <cp:keywords/>
  <dc:description/>
  <cp:lastModifiedBy>Turcu Ciprian</cp:lastModifiedBy>
  <cp:revision>13</cp:revision>
  <dcterms:created xsi:type="dcterms:W3CDTF">2025-05-11T15:08:00Z</dcterms:created>
  <dcterms:modified xsi:type="dcterms:W3CDTF">2025-05-14T19:37:00Z</dcterms:modified>
</cp:coreProperties>
</file>