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791" w:rsidRPr="00FD7791" w:rsidRDefault="00FD7791" w:rsidP="00FD779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="00FD7791" w:rsidRPr="00FD7791" w:rsidRDefault="00FD7791" w:rsidP="00FD779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:rsidR="00FD7791" w:rsidRPr="00FD7791" w:rsidRDefault="00FD7791" w:rsidP="00FD779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высшего образования</w:t>
      </w:r>
    </w:p>
    <w:p w:rsidR="00FD7791" w:rsidRPr="00FD7791" w:rsidRDefault="00FD7791" w:rsidP="00FD779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«Вятский государственный университет»</w:t>
      </w:r>
    </w:p>
    <w:p w:rsidR="00FD7791" w:rsidRPr="00FD7791" w:rsidRDefault="00FD7791" w:rsidP="00FD779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 xml:space="preserve">Колледж </w:t>
      </w:r>
      <w:proofErr w:type="spellStart"/>
      <w:r w:rsidRPr="00FD7791">
        <w:rPr>
          <w:rFonts w:eastAsia="Times New Roman" w:cs="Times New Roman"/>
          <w:color w:val="000000"/>
          <w:szCs w:val="28"/>
          <w:lang w:eastAsia="ru-RU"/>
        </w:rPr>
        <w:t>ВятГУ</w:t>
      </w:r>
      <w:proofErr w:type="spellEnd"/>
    </w:p>
    <w:p w:rsidR="00FD7791" w:rsidRPr="00FD7791" w:rsidRDefault="00FD7791" w:rsidP="00FD779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autoSpaceDE w:val="0"/>
        <w:autoSpaceDN w:val="0"/>
        <w:adjustRightInd w:val="0"/>
        <w:ind w:firstLine="0"/>
        <w:jc w:val="center"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 xml:space="preserve">ОТЧЕТ </w:t>
      </w:r>
    </w:p>
    <w:p w:rsidR="00FD7791" w:rsidRPr="00FD7791" w:rsidRDefault="00FD7791" w:rsidP="00FD7791">
      <w:pPr>
        <w:autoSpaceDE w:val="0"/>
        <w:autoSpaceDN w:val="0"/>
        <w:adjustRightInd w:val="0"/>
        <w:ind w:firstLine="0"/>
        <w:jc w:val="center"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>ПО ДОМАШНЕЙ КОНТРОЛЬНОЙ РАБОТЕ №6</w:t>
      </w:r>
    </w:p>
    <w:p w:rsidR="00FD7791" w:rsidRPr="00FD7791" w:rsidRDefault="00FD7791" w:rsidP="00FD7791">
      <w:pPr>
        <w:autoSpaceDE w:val="0"/>
        <w:autoSpaceDN w:val="0"/>
        <w:adjustRightInd w:val="0"/>
        <w:ind w:firstLine="0"/>
        <w:jc w:val="center"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>«ИССЛЕДОВАНИЕ ФРАКТАЛОВ»</w:t>
      </w:r>
    </w:p>
    <w:p w:rsidR="00FD7791" w:rsidRPr="00FD7791" w:rsidRDefault="00FD7791" w:rsidP="00FD7791">
      <w:pPr>
        <w:autoSpaceDE w:val="0"/>
        <w:autoSpaceDN w:val="0"/>
        <w:adjustRightInd w:val="0"/>
        <w:ind w:firstLine="0"/>
        <w:jc w:val="center"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>ПО МДК 05.02 РАЗРАБОТКА КОДА ИНФОРМАЦИОННЫХ СИСТЕМ</w:t>
      </w:r>
    </w:p>
    <w:p w:rsidR="00FD7791" w:rsidRPr="00FD7791" w:rsidRDefault="00FD7791" w:rsidP="00FD7791">
      <w:pPr>
        <w:autoSpaceDE w:val="0"/>
        <w:autoSpaceDN w:val="0"/>
        <w:adjustRightInd w:val="0"/>
        <w:ind w:firstLine="0"/>
        <w:rPr>
          <w:rFonts w:eastAsia="Calibri" w:cs="Times New Roman"/>
          <w:b/>
          <w:bCs/>
          <w:color w:val="000000"/>
          <w:szCs w:val="28"/>
        </w:rPr>
      </w:pPr>
    </w:p>
    <w:p w:rsidR="00FD7791" w:rsidRPr="00FD7791" w:rsidRDefault="00FD7791" w:rsidP="00FD7791">
      <w:pPr>
        <w:autoSpaceDE w:val="0"/>
        <w:autoSpaceDN w:val="0"/>
        <w:adjustRightInd w:val="0"/>
        <w:ind w:firstLine="0"/>
        <w:rPr>
          <w:rFonts w:eastAsia="Calibri" w:cs="Times New Roman"/>
          <w:b/>
          <w:bCs/>
          <w:color w:val="000000"/>
          <w:szCs w:val="28"/>
        </w:rPr>
      </w:pPr>
    </w:p>
    <w:p w:rsidR="00FD7791" w:rsidRPr="00FD7791" w:rsidRDefault="00FD7791" w:rsidP="00FD7791">
      <w:pPr>
        <w:autoSpaceDE w:val="0"/>
        <w:autoSpaceDN w:val="0"/>
        <w:adjustRightInd w:val="0"/>
        <w:ind w:firstLine="0"/>
        <w:rPr>
          <w:rFonts w:eastAsia="Calibri" w:cs="Times New Roman"/>
          <w:b/>
          <w:bCs/>
          <w:color w:val="000000"/>
          <w:szCs w:val="28"/>
        </w:rPr>
      </w:pPr>
    </w:p>
    <w:p w:rsidR="00FD7791" w:rsidRPr="00FD7791" w:rsidRDefault="00FD7791" w:rsidP="00FD7791">
      <w:pPr>
        <w:autoSpaceDE w:val="0"/>
        <w:autoSpaceDN w:val="0"/>
        <w:adjustRightInd w:val="0"/>
        <w:ind w:firstLine="0"/>
        <w:rPr>
          <w:rFonts w:eastAsia="Calibri" w:cs="Times New Roman"/>
          <w:b/>
          <w:bCs/>
          <w:color w:val="000000"/>
          <w:szCs w:val="28"/>
        </w:rPr>
      </w:pPr>
    </w:p>
    <w:p w:rsidR="00FD7791" w:rsidRPr="00FD7791" w:rsidRDefault="00FD7791" w:rsidP="00FD7791">
      <w:pPr>
        <w:ind w:left="4820" w:hanging="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Выполнил: студент учебной группы</w:t>
      </w:r>
    </w:p>
    <w:p w:rsidR="00FD7791" w:rsidRPr="00FD7791" w:rsidRDefault="00FD7791" w:rsidP="00FD7791">
      <w:pPr>
        <w:ind w:left="5670" w:hanging="85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ИСПк-203-52-00</w:t>
      </w:r>
    </w:p>
    <w:p w:rsidR="00FD7791" w:rsidRPr="00FD7791" w:rsidRDefault="00FD7791" w:rsidP="00FD7791">
      <w:pPr>
        <w:ind w:left="5670" w:hanging="851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Сюткин Андрей Андреевич</w:t>
      </w:r>
    </w:p>
    <w:p w:rsidR="00FD7791" w:rsidRPr="00FD7791" w:rsidRDefault="00FD7791" w:rsidP="00FD7791">
      <w:pPr>
        <w:ind w:left="5670" w:hanging="851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left="5670" w:hanging="85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Преподаватель:</w:t>
      </w:r>
    </w:p>
    <w:p w:rsidR="00FD7791" w:rsidRPr="00FD7791" w:rsidRDefault="00FD7791" w:rsidP="00FD7791">
      <w:pPr>
        <w:ind w:left="5670" w:hanging="85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Сергеева Елизавета Григорьевна</w:t>
      </w:r>
    </w:p>
    <w:p w:rsidR="00FD7791" w:rsidRPr="00FD7791" w:rsidRDefault="00FD7791" w:rsidP="00FD7791">
      <w:pPr>
        <w:ind w:left="5670" w:hanging="851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Киров</w:t>
      </w:r>
    </w:p>
    <w:p w:rsidR="00FD7791" w:rsidRPr="00FD7791" w:rsidRDefault="00FD7791" w:rsidP="00FD7791">
      <w:pPr>
        <w:ind w:firstLine="0"/>
        <w:jc w:val="center"/>
        <w:rPr>
          <w:rFonts w:eastAsia="Times New Roman" w:cs="Times New Roman"/>
          <w:vanish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2023</w:t>
      </w:r>
    </w:p>
    <w:p w:rsidR="00FD7791" w:rsidRPr="00FD7791" w:rsidRDefault="00FD7791" w:rsidP="00FD7791">
      <w:pPr>
        <w:spacing w:line="240" w:lineRule="auto"/>
        <w:ind w:firstLine="0"/>
        <w:jc w:val="left"/>
        <w:rPr>
          <w:rFonts w:ascii="Calibri" w:eastAsia="Calibri" w:hAnsi="Calibri" w:cs="Times New Roman"/>
          <w:color w:val="000000"/>
          <w:szCs w:val="28"/>
        </w:rPr>
      </w:pPr>
      <w:r w:rsidRPr="00FD7791">
        <w:rPr>
          <w:rFonts w:ascii="Calibri" w:eastAsia="Calibri" w:hAnsi="Calibri" w:cs="Times New Roman"/>
          <w:color w:val="000000"/>
          <w:szCs w:val="28"/>
        </w:rPr>
        <w:t xml:space="preserve"> </w:t>
      </w:r>
    </w:p>
    <w:p w:rsidR="00FD7791" w:rsidRPr="00FD7791" w:rsidRDefault="00FD7791" w:rsidP="00FD7791">
      <w:pPr>
        <w:numPr>
          <w:ilvl w:val="0"/>
          <w:numId w:val="2"/>
        </w:numPr>
        <w:tabs>
          <w:tab w:val="left" w:pos="1134"/>
        </w:tabs>
        <w:ind w:firstLine="284"/>
        <w:contextualSpacing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lastRenderedPageBreak/>
        <w:t>Цель домашней контрольной работы:</w:t>
      </w:r>
    </w:p>
    <w:p w:rsidR="00FD7791" w:rsidRPr="00FD7791" w:rsidRDefault="00FD7791" w:rsidP="00FD7791">
      <w:pPr>
        <w:tabs>
          <w:tab w:val="left" w:pos="1134"/>
        </w:tabs>
        <w:ind w:firstLine="709"/>
        <w:contextualSpacing/>
        <w:rPr>
          <w:rFonts w:eastAsia="Calibri" w:cs="Times New Roman"/>
          <w:color w:val="000000"/>
          <w:szCs w:val="28"/>
        </w:rPr>
      </w:pPr>
      <w:r w:rsidRPr="00FD7791">
        <w:rPr>
          <w:rFonts w:eastAsia="Calibri" w:cs="Times New Roman"/>
          <w:color w:val="000000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:rsidR="00FD7791" w:rsidRPr="00FD7791" w:rsidRDefault="00FD7791" w:rsidP="00FD7791">
      <w:pPr>
        <w:numPr>
          <w:ilvl w:val="0"/>
          <w:numId w:val="2"/>
        </w:numPr>
        <w:tabs>
          <w:tab w:val="left" w:pos="1134"/>
        </w:tabs>
        <w:ind w:firstLine="284"/>
        <w:contextualSpacing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>Скриншот формулировки задания</w:t>
      </w:r>
    </w:p>
    <w:p w:rsidR="00FD7791" w:rsidRPr="00FD7791" w:rsidRDefault="00FD7791" w:rsidP="00FD7791">
      <w:pPr>
        <w:keepNext/>
        <w:tabs>
          <w:tab w:val="left" w:pos="1134"/>
        </w:tabs>
        <w:ind w:firstLine="0"/>
        <w:contextualSpacing/>
        <w:jc w:val="center"/>
        <w:rPr>
          <w:rFonts w:ascii="Calibri" w:eastAsia="Calibri" w:hAnsi="Calibr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715000" cy="4991100"/>
            <wp:effectExtent l="0" t="0" r="0" b="0"/>
            <wp:docPr id="1" name="Рисунок 1" descr="https://sun9-east.userapi.com/sun9-30/s/v1/ig2/Si3hwPbpDpAd2KiPV8BIwUv8EPZYVx0hoPV4JWCdSe71A5vcEcpP3oCk-gL3eakkB-wYD7Lw8wk_jzebdfYghQAI.jpg?size=600x524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east.userapi.com/sun9-30/s/v1/ig2/Si3hwPbpDpAd2KiPV8BIwUv8EPZYVx0hoPV4JWCdSe71A5vcEcpP3oCk-gL3eakkB-wYD7Lw8wk_jzebdfYghQAI.jpg?size=600x524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791" w:rsidRPr="00FD7791" w:rsidRDefault="00FD7791" w:rsidP="00FD7791">
      <w:pPr>
        <w:spacing w:line="240" w:lineRule="auto"/>
        <w:ind w:firstLine="0"/>
        <w:jc w:val="center"/>
        <w:rPr>
          <w:rFonts w:eastAsia="SimHei" w:cs="Times New Roman"/>
          <w:b/>
          <w:bCs/>
          <w:color w:val="000000"/>
          <w:szCs w:val="28"/>
        </w:rPr>
      </w:pPr>
      <w:r w:rsidRPr="00FD7791">
        <w:rPr>
          <w:rFonts w:eastAsia="SimHei" w:cs="Times New Roman"/>
          <w:szCs w:val="28"/>
        </w:rPr>
        <w:t xml:space="preserve">Рисунок </w:t>
      </w:r>
      <w:r w:rsidRPr="00FD7791">
        <w:rPr>
          <w:rFonts w:eastAsia="SimHei" w:cs="Times New Roman"/>
          <w:szCs w:val="28"/>
        </w:rPr>
        <w:fldChar w:fldCharType="begin"/>
      </w:r>
      <w:r w:rsidRPr="00FD7791">
        <w:rPr>
          <w:rFonts w:eastAsia="SimHei" w:cs="Times New Roman"/>
          <w:szCs w:val="28"/>
        </w:rPr>
        <w:instrText xml:space="preserve"> SEQ Рисунок \* ARABIC </w:instrText>
      </w:r>
      <w:r w:rsidRPr="00FD7791">
        <w:rPr>
          <w:rFonts w:eastAsia="SimHei" w:cs="Times New Roman"/>
          <w:szCs w:val="28"/>
        </w:rPr>
        <w:fldChar w:fldCharType="separate"/>
      </w:r>
      <w:r w:rsidRPr="00FD7791">
        <w:rPr>
          <w:rFonts w:eastAsia="SimHei" w:cs="Times New Roman"/>
          <w:noProof/>
          <w:szCs w:val="28"/>
        </w:rPr>
        <w:t>1</w:t>
      </w:r>
      <w:r w:rsidRPr="00FD7791">
        <w:rPr>
          <w:rFonts w:eastAsia="SimHei" w:cs="Times New Roman"/>
          <w:szCs w:val="28"/>
        </w:rPr>
        <w:fldChar w:fldCharType="end"/>
      </w:r>
      <w:r>
        <w:rPr>
          <w:rFonts w:eastAsia="SimHei" w:cs="Times New Roman"/>
          <w:szCs w:val="28"/>
        </w:rPr>
        <w:t xml:space="preserve"> </w:t>
      </w:r>
      <w:r w:rsidRPr="00E307CE">
        <w:rPr>
          <w:rFonts w:eastAsia="Calibri" w:cs="Times New Roman"/>
          <w:bCs/>
          <w:color w:val="000000"/>
          <w:szCs w:val="28"/>
        </w:rPr>
        <w:t>–</w:t>
      </w:r>
      <w:r>
        <w:rPr>
          <w:rFonts w:eastAsia="SimHei" w:cs="Times New Roman"/>
          <w:szCs w:val="28"/>
        </w:rPr>
        <w:t xml:space="preserve"> </w:t>
      </w:r>
      <w:r w:rsidRPr="00FD7791">
        <w:rPr>
          <w:rFonts w:eastAsia="SimHei" w:cs="Times New Roman"/>
          <w:szCs w:val="28"/>
        </w:rPr>
        <w:t>Формулировка задания</w:t>
      </w:r>
      <w:r>
        <w:rPr>
          <w:rFonts w:eastAsia="SimHei" w:cs="Times New Roman"/>
          <w:szCs w:val="28"/>
        </w:rPr>
        <w:t xml:space="preserve"> </w:t>
      </w:r>
    </w:p>
    <w:p w:rsidR="00FD7791" w:rsidRPr="00FD7791" w:rsidRDefault="00FD7791" w:rsidP="00FD7791">
      <w:pPr>
        <w:spacing w:line="240" w:lineRule="auto"/>
        <w:ind w:firstLine="0"/>
        <w:jc w:val="left"/>
        <w:rPr>
          <w:rFonts w:eastAsia="Calibri" w:cs="Times New Roman"/>
          <w:szCs w:val="28"/>
        </w:rPr>
      </w:pPr>
    </w:p>
    <w:p w:rsidR="00FD7791" w:rsidRPr="00FD7791" w:rsidRDefault="00FD7791" w:rsidP="00FD7791">
      <w:pPr>
        <w:numPr>
          <w:ilvl w:val="0"/>
          <w:numId w:val="2"/>
        </w:numPr>
        <w:tabs>
          <w:tab w:val="left" w:pos="1134"/>
        </w:tabs>
        <w:ind w:firstLine="284"/>
        <w:contextualSpacing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>Описание алгоритма</w:t>
      </w:r>
    </w:p>
    <w:p w:rsidR="00380315" w:rsidRDefault="00380315" w:rsidP="00380315">
      <w:pPr>
        <w:tabs>
          <w:tab w:val="left" w:pos="1134"/>
        </w:tabs>
        <w:ind w:firstLine="709"/>
        <w:contextualSpacing/>
        <w:rPr>
          <w:rFonts w:eastAsia="Calibri" w:cs="Times New Roman"/>
          <w:color w:val="000000"/>
          <w:szCs w:val="28"/>
        </w:rPr>
      </w:pPr>
      <w:r w:rsidRPr="00380315">
        <w:rPr>
          <w:rFonts w:eastAsia="Calibri" w:cs="Times New Roman"/>
          <w:color w:val="000000"/>
          <w:szCs w:val="28"/>
        </w:rPr>
        <w:t>Вначале берётся квадрат со стороной равной единице, затем каждая сторона квадрата делится на три равные части, а весь квадрат на девять одинаковых квадратиков с равными сторонами. Из полученной фигуры вырезается центральный квадрат. Затем такой же процедуре подвергается каждый из 8 оставшихся квадратиков и так далее.</w:t>
      </w:r>
    </w:p>
    <w:p w:rsidR="00380315" w:rsidRPr="00380315" w:rsidRDefault="00380315" w:rsidP="00380315">
      <w:pPr>
        <w:tabs>
          <w:tab w:val="left" w:pos="1134"/>
        </w:tabs>
        <w:ind w:firstLine="709"/>
        <w:contextualSpacing/>
        <w:rPr>
          <w:rFonts w:eastAsia="Calibri" w:cs="Times New Roman"/>
          <w:color w:val="000000"/>
          <w:szCs w:val="28"/>
        </w:rPr>
      </w:pPr>
    </w:p>
    <w:p w:rsidR="00FD7791" w:rsidRPr="00FD7791" w:rsidRDefault="00FD7791" w:rsidP="00FD7791">
      <w:pPr>
        <w:numPr>
          <w:ilvl w:val="0"/>
          <w:numId w:val="2"/>
        </w:numPr>
        <w:tabs>
          <w:tab w:val="left" w:pos="1134"/>
        </w:tabs>
        <w:ind w:firstLine="284"/>
        <w:contextualSpacing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>Код программы</w:t>
      </w:r>
    </w:p>
    <w:p w:rsidR="00FD7791" w:rsidRDefault="00FD7791" w:rsidP="00FD7791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uses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GraphABC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module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D7791" w:rsidRDefault="00FD7791" w:rsidP="00FD7791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:rsidR="00FD7791" w:rsidRDefault="00FD7791" w:rsidP="00FD7791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:rsidR="00FD7791" w:rsidRPr="00FD7791" w:rsidRDefault="00FD7791" w:rsidP="00FD7791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D779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x1</w:t>
      </w:r>
      <w:proofErr w:type="gramEnd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; y1 := </w:t>
      </w:r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; x2 := </w:t>
      </w:r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460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; y1 := </w:t>
      </w:r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460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; n := round((x2-x1) / (</w:t>
      </w:r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FD7791" w:rsidRPr="00FD7791" w:rsidRDefault="00FD7791" w:rsidP="00FD7791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LockDrawing</w:t>
      </w:r>
      <w:proofErr w:type="spellEnd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D7791" w:rsidRPr="00FD7791" w:rsidRDefault="00FD7791" w:rsidP="00FD7791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Key(</w:t>
      </w:r>
      <w:proofErr w:type="gramEnd"/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D7791" w:rsidRPr="00FD7791" w:rsidRDefault="00FD7791" w:rsidP="00FD7791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OnKeyDown</w:t>
      </w:r>
      <w:proofErr w:type="spellEnd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Key;</w:t>
      </w:r>
    </w:p>
    <w:p w:rsidR="00FD7791" w:rsidRPr="00FD7791" w:rsidRDefault="00FD7791" w:rsidP="00FD7791">
      <w:pPr>
        <w:tabs>
          <w:tab w:val="left" w:pos="425"/>
          <w:tab w:val="left" w:pos="1134"/>
        </w:tabs>
        <w:spacing w:line="240" w:lineRule="auto"/>
        <w:ind w:left="426" w:firstLine="0"/>
        <w:contextualSpacing/>
        <w:jc w:val="left"/>
        <w:rPr>
          <w:rFonts w:eastAsia="Calibri" w:cs="Times New Roman"/>
          <w:b/>
          <w:bCs/>
          <w:color w:val="000000"/>
          <w:szCs w:val="28"/>
          <w:lang w:val="en-US"/>
        </w:rPr>
      </w:pPr>
      <w:proofErr w:type="gramStart"/>
      <w:r w:rsidRPr="00FD779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:rsidR="00FD7791" w:rsidRPr="00FD7791" w:rsidRDefault="00FD7791" w:rsidP="00380315">
      <w:pPr>
        <w:numPr>
          <w:ilvl w:val="0"/>
          <w:numId w:val="2"/>
        </w:numPr>
        <w:tabs>
          <w:tab w:val="left" w:pos="1134"/>
        </w:tabs>
        <w:ind w:firstLine="284"/>
        <w:contextualSpacing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>Код модуля</w:t>
      </w:r>
    </w:p>
    <w:p w:rsid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unit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module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interface</w:t>
      </w:r>
      <w:proofErr w:type="spellEnd"/>
    </w:p>
    <w:p w:rsid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GraphABC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803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, y1, x2, y2: </w:t>
      </w:r>
      <w:r w:rsidRPr="0038031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Key(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key: </w:t>
      </w:r>
      <w:r w:rsidRPr="003803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(x1, y1, x2, y2: </w:t>
      </w:r>
      <w:r w:rsidRPr="0038031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implementation</w:t>
      </w:r>
      <w:proofErr w:type="spellEnd"/>
    </w:p>
    <w:p w:rsid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(x1, y1, x2, y2: </w:t>
      </w:r>
      <w:r w:rsidRPr="0038031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x1n, y1n, x2n, y2n: </w:t>
      </w:r>
      <w:r w:rsidRPr="0038031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abs(x1-x2) &gt; n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x1n :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* x1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+ x2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x2n :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= x1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+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* x2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y1n :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* y1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+ y2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y2n :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= y1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+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* y2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Rectangle(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Round(x1n), Round(y1n), Round(x2n), Round(y2n));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(x1, y1, x1n, y1n);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x1n, y1, x2n, y1n);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x2n, y1, x2, y1n);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(x1, y1n, x1n, y2n);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x2n, y1n, x2, y2n);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(x1, y2n, x1n, y2);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x1n, y2n, x2n, y2);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x2n, y2n, x2, y2)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Key(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key: </w:t>
      </w:r>
      <w:r w:rsidRPr="003803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case</w:t>
      </w:r>
      <w:proofErr w:type="gramEnd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key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VK_Z: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n :=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n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VK_X: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n*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 x2-x1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n :=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n*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VK_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C :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y1+=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x2+=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y2-=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VK_V: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y1-=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x2-=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y2+=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VK_Left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x2-=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VK_Right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x2+=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VK_Up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y1-=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y2-=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VK_Down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y1+=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y2+=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Window.Clear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Rectangle(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Round(x1), Round(y1), Round(x2), Round(y2));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(x1, y1, x2, y2);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ReDraw</w:t>
      </w:r>
      <w:proofErr w:type="spellEnd"/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0315" w:rsidRDefault="00380315" w:rsidP="00380315">
      <w:pPr>
        <w:tabs>
          <w:tab w:val="left" w:pos="425"/>
          <w:tab w:val="left" w:pos="1134"/>
        </w:tabs>
        <w:spacing w:line="240" w:lineRule="auto"/>
        <w:ind w:left="426" w:firstLine="0"/>
        <w:contextualSpacing/>
        <w:jc w:val="lef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FD7791" w:rsidRPr="00380315" w:rsidRDefault="00FD7791" w:rsidP="00380315">
      <w:pPr>
        <w:pStyle w:val="a3"/>
        <w:numPr>
          <w:ilvl w:val="0"/>
          <w:numId w:val="2"/>
        </w:numPr>
        <w:tabs>
          <w:tab w:val="clear" w:pos="425"/>
          <w:tab w:val="num" w:pos="850"/>
          <w:tab w:val="left" w:pos="1134"/>
        </w:tabs>
        <w:spacing w:line="240" w:lineRule="auto"/>
        <w:ind w:left="850"/>
        <w:jc w:val="left"/>
        <w:rPr>
          <w:rFonts w:eastAsia="Calibri" w:cs="Times New Roman"/>
          <w:b/>
          <w:bCs/>
          <w:color w:val="000000"/>
          <w:szCs w:val="28"/>
          <w:lang w:val="en-US"/>
        </w:rPr>
      </w:pPr>
      <w:r w:rsidRPr="00380315">
        <w:rPr>
          <w:rFonts w:eastAsia="Calibri" w:cs="Times New Roman"/>
          <w:b/>
          <w:bCs/>
          <w:color w:val="000000"/>
          <w:szCs w:val="28"/>
        </w:rPr>
        <w:t>Результат выполнения программы</w:t>
      </w:r>
    </w:p>
    <w:p w:rsidR="00845DEC" w:rsidRDefault="00380315" w:rsidP="0038031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A3AFEF" wp14:editId="65588D1A">
            <wp:extent cx="5886450" cy="4711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" t="402" r="588"/>
                    <a:stretch/>
                  </pic:blipFill>
                  <pic:spPr bwMode="auto">
                    <a:xfrm>
                      <a:off x="0" y="0"/>
                      <a:ext cx="5886450" cy="471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315" w:rsidRDefault="00380315" w:rsidP="00380315">
      <w:pPr>
        <w:ind w:firstLine="0"/>
        <w:jc w:val="center"/>
      </w:pPr>
      <w:r>
        <w:t>Рисунок 2 – Начало программы</w:t>
      </w:r>
    </w:p>
    <w:p w:rsidR="00380315" w:rsidRDefault="00380315" w:rsidP="003803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E1B2F1" wp14:editId="3C8036CC">
            <wp:extent cx="5940425" cy="4722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15" w:rsidRDefault="00380315" w:rsidP="00380315">
      <w:pPr>
        <w:ind w:firstLine="0"/>
        <w:jc w:val="center"/>
      </w:pPr>
      <w:r>
        <w:t>Рисунок 3 – Перемещение фигуры</w:t>
      </w:r>
    </w:p>
    <w:p w:rsidR="00380315" w:rsidRDefault="00380315" w:rsidP="003803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393789" wp14:editId="4581AFA5">
            <wp:extent cx="5940425" cy="4730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15" w:rsidRDefault="00380315" w:rsidP="00380315">
      <w:pPr>
        <w:ind w:firstLine="0"/>
        <w:jc w:val="center"/>
      </w:pPr>
      <w:r>
        <w:t>Рисунок 4 – Изменение глубины прорисовки</w:t>
      </w:r>
    </w:p>
    <w:p w:rsidR="00380315" w:rsidRDefault="00380315" w:rsidP="003803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84AAFB" wp14:editId="582D147B">
            <wp:extent cx="5940425" cy="4732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15" w:rsidRPr="007609B5" w:rsidRDefault="00380315" w:rsidP="00380315">
      <w:pPr>
        <w:ind w:firstLine="0"/>
        <w:jc w:val="center"/>
        <w:rPr>
          <w:b/>
        </w:rPr>
      </w:pPr>
      <w:r>
        <w:t>Рисунок 5 – Масштабирование фигуры</w:t>
      </w:r>
    </w:p>
    <w:p w:rsidR="007609B5" w:rsidRDefault="007609B5" w:rsidP="007609B5">
      <w:pPr>
        <w:pStyle w:val="a3"/>
        <w:numPr>
          <w:ilvl w:val="0"/>
          <w:numId w:val="2"/>
        </w:numPr>
        <w:tabs>
          <w:tab w:val="clear" w:pos="425"/>
          <w:tab w:val="num" w:pos="850"/>
          <w:tab w:val="left" w:pos="1134"/>
        </w:tabs>
        <w:spacing w:line="240" w:lineRule="auto"/>
        <w:ind w:left="850"/>
        <w:jc w:val="left"/>
        <w:rPr>
          <w:rFonts w:eastAsia="Calibri" w:cs="Times New Roman"/>
          <w:b/>
          <w:bCs/>
          <w:color w:val="000000"/>
          <w:szCs w:val="28"/>
        </w:rPr>
      </w:pPr>
      <w:r w:rsidRPr="007609B5">
        <w:rPr>
          <w:rFonts w:eastAsia="Calibri" w:cs="Times New Roman"/>
          <w:b/>
          <w:bCs/>
          <w:color w:val="000000"/>
          <w:szCs w:val="28"/>
        </w:rPr>
        <w:t>Вывод</w:t>
      </w:r>
    </w:p>
    <w:p w:rsidR="007609B5" w:rsidRPr="007609B5" w:rsidRDefault="007609B5" w:rsidP="007609B5">
      <w:pPr>
        <w:ind w:firstLine="709"/>
        <w:rPr>
          <w:rFonts w:cs="Times New Roman"/>
          <w:bCs/>
          <w:szCs w:val="28"/>
        </w:rPr>
      </w:pPr>
      <w:r w:rsidRPr="007609B5">
        <w:rPr>
          <w:rFonts w:eastAsia="Calibri" w:cs="Times New Roman"/>
          <w:color w:val="000000"/>
          <w:szCs w:val="28"/>
        </w:rPr>
        <w:t xml:space="preserve">Поставленная </w:t>
      </w:r>
      <w:r>
        <w:rPr>
          <w:rFonts w:eastAsia="Calibri" w:cs="Times New Roman"/>
          <w:color w:val="000000"/>
          <w:szCs w:val="28"/>
        </w:rPr>
        <w:t xml:space="preserve">цель работы: </w:t>
      </w:r>
      <w:r>
        <w:rPr>
          <w:rFonts w:cs="Times New Roman"/>
          <w:color w:val="000000" w:themeColor="text1"/>
          <w:szCs w:val="28"/>
        </w:rPr>
        <w:t>Получение навыков реализации алгоритмов с рекурсивными вычислениями, знакомство с фракталами</w:t>
      </w:r>
      <w:r>
        <w:rPr>
          <w:rFonts w:cs="Times New Roman"/>
          <w:color w:val="000000" w:themeColor="text1"/>
          <w:szCs w:val="28"/>
        </w:rPr>
        <w:t xml:space="preserve"> была выполнена. </w:t>
      </w:r>
      <w:r w:rsidRPr="007609B5">
        <w:rPr>
          <w:rFonts w:eastAsia="Calibri" w:cs="Times New Roman"/>
          <w:color w:val="000000"/>
          <w:szCs w:val="28"/>
        </w:rPr>
        <w:t xml:space="preserve">Работа была разделена на несколько этапов: цель, формулировка задания, </w:t>
      </w:r>
      <w:r>
        <w:rPr>
          <w:rFonts w:eastAsia="Calibri" w:cs="Times New Roman"/>
          <w:color w:val="000000"/>
          <w:szCs w:val="28"/>
        </w:rPr>
        <w:t xml:space="preserve">изучение новой информации, </w:t>
      </w:r>
      <w:r w:rsidRPr="007609B5">
        <w:rPr>
          <w:rFonts w:eastAsia="Calibri" w:cs="Times New Roman"/>
          <w:color w:val="000000"/>
          <w:szCs w:val="28"/>
        </w:rPr>
        <w:t>написание кода программы, результат выполнения программы, вывод.</w:t>
      </w:r>
      <w:r>
        <w:rPr>
          <w:rFonts w:eastAsia="Calibri" w:cs="Times New Roman"/>
          <w:color w:val="000000"/>
          <w:szCs w:val="28"/>
        </w:rPr>
        <w:t xml:space="preserve"> </w:t>
      </w:r>
      <w:r w:rsidR="008831BC">
        <w:rPr>
          <w:rFonts w:eastAsia="Calibri" w:cs="Times New Roman"/>
          <w:color w:val="000000"/>
          <w:szCs w:val="28"/>
        </w:rPr>
        <w:t xml:space="preserve">В ходе написания программы, мы узнали, что такое рекурсия. </w:t>
      </w:r>
      <w:r w:rsidR="008831BC" w:rsidRPr="008831BC">
        <w:rPr>
          <w:color w:val="000000"/>
          <w:szCs w:val="28"/>
        </w:rPr>
        <w:t>Рекурсия – это определение объекта через обращение к самому себе</w:t>
      </w:r>
      <w:r w:rsidR="008831BC" w:rsidRPr="008831BC">
        <w:rPr>
          <w:color w:val="000000"/>
          <w:szCs w:val="28"/>
        </w:rPr>
        <w:t>.</w:t>
      </w:r>
      <w:r w:rsidR="008831BC">
        <w:rPr>
          <w:color w:val="000000"/>
          <w:sz w:val="27"/>
          <w:szCs w:val="27"/>
        </w:rPr>
        <w:t xml:space="preserve"> </w:t>
      </w:r>
      <w:r w:rsidR="008831BC">
        <w:rPr>
          <w:rFonts w:eastAsia="Calibri" w:cs="Times New Roman"/>
          <w:color w:val="000000"/>
          <w:szCs w:val="28"/>
        </w:rPr>
        <w:t>Также</w:t>
      </w:r>
      <w:bookmarkStart w:id="0" w:name="_GoBack"/>
      <w:bookmarkEnd w:id="0"/>
      <w:r w:rsidR="008831BC">
        <w:rPr>
          <w:rFonts w:eastAsia="Calibri" w:cs="Times New Roman"/>
          <w:color w:val="000000"/>
          <w:szCs w:val="28"/>
        </w:rPr>
        <w:t xml:space="preserve"> в</w:t>
      </w:r>
      <w:r>
        <w:rPr>
          <w:rFonts w:eastAsia="Calibri" w:cs="Times New Roman"/>
          <w:color w:val="000000"/>
          <w:szCs w:val="28"/>
        </w:rPr>
        <w:t xml:space="preserve"> коде программы был использован написанный нами модуль с названием </w:t>
      </w:r>
      <w:r>
        <w:rPr>
          <w:rFonts w:eastAsia="Calibri" w:cs="Times New Roman"/>
          <w:color w:val="000000"/>
          <w:szCs w:val="28"/>
          <w:lang w:val="en-US"/>
        </w:rPr>
        <w:t>module</w:t>
      </w:r>
      <w:r w:rsidRPr="007609B5">
        <w:rPr>
          <w:rFonts w:eastAsia="Calibri" w:cs="Times New Roman"/>
          <w:color w:val="000000"/>
          <w:szCs w:val="28"/>
        </w:rPr>
        <w:t>.</w:t>
      </w:r>
      <w:r w:rsidR="008831BC" w:rsidRPr="007609B5">
        <w:rPr>
          <w:rFonts w:cs="Times New Roman"/>
          <w:bCs/>
          <w:szCs w:val="28"/>
        </w:rPr>
        <w:t xml:space="preserve"> </w:t>
      </w:r>
      <w:r w:rsidRPr="007609B5">
        <w:rPr>
          <w:rFonts w:cs="Times New Roman"/>
          <w:bCs/>
          <w:szCs w:val="28"/>
        </w:rPr>
        <w:t xml:space="preserve">Подводя итог, хочу сказать, что в ходе работы все цели были достигнуты, а полученные в ходе выполнения работы знания будут полезны и применимы в дальнейшем. </w:t>
      </w:r>
    </w:p>
    <w:sectPr w:rsidR="007609B5" w:rsidRPr="0076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E817057"/>
    <w:multiLevelType w:val="singleLevel"/>
    <w:tmpl w:val="EB107D5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</w:rPr>
    </w:lvl>
  </w:abstractNum>
  <w:abstractNum w:abstractNumId="1" w15:restartNumberingAfterBreak="0">
    <w:nsid w:val="27E5238C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470C58CB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7F332BE8"/>
    <w:multiLevelType w:val="hybridMultilevel"/>
    <w:tmpl w:val="AECC6E3A"/>
    <w:lvl w:ilvl="0" w:tplc="3EF010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91"/>
    <w:rsid w:val="00380315"/>
    <w:rsid w:val="007609B5"/>
    <w:rsid w:val="00845DEC"/>
    <w:rsid w:val="008831BC"/>
    <w:rsid w:val="009566CC"/>
    <w:rsid w:val="00D4625D"/>
    <w:rsid w:val="00FD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6FD68-1026-4174-B601-AC1DD596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6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625D"/>
    <w:pPr>
      <w:keepNext/>
      <w:keepLines/>
      <w:spacing w:before="240" w:line="276" w:lineRule="auto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25D"/>
    <w:rPr>
      <w:rFonts w:ascii="Times New Roman" w:eastAsiaTheme="majorEastAsia" w:hAnsi="Times New Roman" w:cstheme="majorBidi"/>
      <w:caps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66CC"/>
    <w:pPr>
      <w:spacing w:after="100"/>
    </w:pPr>
    <w:rPr>
      <w:sz w:val="24"/>
    </w:rPr>
  </w:style>
  <w:style w:type="paragraph" w:styleId="a3">
    <w:name w:val="List Paragraph"/>
    <w:basedOn w:val="a"/>
    <w:uiPriority w:val="34"/>
    <w:qFormat/>
    <w:rsid w:val="0038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2023-03-01T13:46:00Z</dcterms:created>
  <dcterms:modified xsi:type="dcterms:W3CDTF">2023-03-01T14:21:00Z</dcterms:modified>
</cp:coreProperties>
</file>