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1871E" w14:textId="77777777" w:rsidR="0002387D" w:rsidRDefault="0002387D"/>
    <w:p w14:paraId="76B98155" w14:textId="77777777" w:rsidR="0002387D" w:rsidRDefault="0002387D" w:rsidP="00E95B4D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45A38866" w14:textId="77777777" w:rsidR="0002387D" w:rsidRDefault="0002387D"/>
    <w:p w14:paraId="2DB487E6" w14:textId="77777777" w:rsidR="00E95B4D" w:rsidRDefault="00B226DD">
      <w:r>
        <w:t xml:space="preserve">Based on the data available to us, it shows that the success rate </w:t>
      </w:r>
      <w:r w:rsidR="00B341FD">
        <w:t xml:space="preserve">differs across different categories; however, </w:t>
      </w:r>
      <w:r>
        <w:t xml:space="preserve">the following industries: Film &amp; video, music, technology and theater </w:t>
      </w:r>
      <w:r w:rsidR="00B341FD">
        <w:t xml:space="preserve">enjoy </w:t>
      </w:r>
      <w:r>
        <w:t xml:space="preserve">much greater </w:t>
      </w:r>
      <w:r w:rsidR="00B341FD">
        <w:t xml:space="preserve">success rate; and have raised most amount of money </w:t>
      </w:r>
      <w:r>
        <w:t>than other industries</w:t>
      </w:r>
    </w:p>
    <w:p w14:paraId="01CE4A0A" w14:textId="77777777" w:rsidR="00E95B4D" w:rsidRDefault="00E95B4D">
      <w:r>
        <w:t>In Kickstarter, a project is consider “Successful” once it meet its initial funding goal. However, success rate on Kickstarter alone is not indicative of the project’s success in general.</w:t>
      </w:r>
    </w:p>
    <w:p w14:paraId="61FB200C" w14:textId="77777777" w:rsidR="00E95B4D" w:rsidRDefault="00E95B4D" w:rsidP="00E95B4D">
      <w:r>
        <w:t>I suspect that the success rate by category varies over time due to the shift of trend.</w:t>
      </w:r>
    </w:p>
    <w:p w14:paraId="7A0951F6" w14:textId="77777777" w:rsidR="00E95B4D" w:rsidRDefault="00E95B4D"/>
    <w:p w14:paraId="529A46E6" w14:textId="77777777" w:rsidR="00E95B4D" w:rsidRDefault="00E95B4D" w:rsidP="00E95B4D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039EBB34" w14:textId="77777777" w:rsidR="00E95B4D" w:rsidRDefault="00E95B4D" w:rsidP="00E95B4D">
      <w:pPr>
        <w:pStyle w:val="ListParagraph"/>
      </w:pPr>
    </w:p>
    <w:p w14:paraId="7B805E9A" w14:textId="77777777" w:rsidR="002939D4" w:rsidRDefault="00001D86">
      <w:r>
        <w:t>The small project size may not be representative of the whole picture and therefore, more in-depth analysis is recommended.</w:t>
      </w:r>
    </w:p>
    <w:p w14:paraId="06BA3A4D" w14:textId="77777777" w:rsidR="00BE2470" w:rsidRDefault="00BE2470"/>
    <w:p w14:paraId="315B554B" w14:textId="77777777" w:rsidR="00E95B4D" w:rsidRDefault="00E95B4D"/>
    <w:p w14:paraId="17E3F65D" w14:textId="77777777" w:rsidR="00E95B4D" w:rsidRDefault="00E95B4D" w:rsidP="00E95B4D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1F6F18A4" w14:textId="77777777" w:rsidR="00E95B4D" w:rsidRDefault="00E95B4D" w:rsidP="00E95B4D"/>
    <w:p w14:paraId="041110AA" w14:textId="6DB5E3E8" w:rsidR="00001D86" w:rsidRDefault="00B852B1">
      <w:r>
        <w:t>Maybe Scatter graph with a trend</w:t>
      </w:r>
      <w:bookmarkStart w:id="0" w:name="_GoBack"/>
      <w:bookmarkEnd w:id="0"/>
    </w:p>
    <w:p w14:paraId="1DB90F5E" w14:textId="77777777" w:rsidR="00001D86" w:rsidRDefault="00001D86"/>
    <w:sectPr w:rsidR="00001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1310F"/>
    <w:multiLevelType w:val="hybridMultilevel"/>
    <w:tmpl w:val="3F9A7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6DD"/>
    <w:rsid w:val="00001D86"/>
    <w:rsid w:val="0002387D"/>
    <w:rsid w:val="000907A9"/>
    <w:rsid w:val="002939D4"/>
    <w:rsid w:val="003B5542"/>
    <w:rsid w:val="00A6729B"/>
    <w:rsid w:val="00B226DD"/>
    <w:rsid w:val="00B341FD"/>
    <w:rsid w:val="00B852B1"/>
    <w:rsid w:val="00BE2470"/>
    <w:rsid w:val="00E9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C687"/>
  <w15:chartTrackingRefBased/>
  <w15:docId w15:val="{C2711498-7CE9-4FE7-8929-0B83C9FE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Medicine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Irabor, M.B.A.</dc:creator>
  <cp:keywords/>
  <dc:description/>
  <cp:lastModifiedBy>chris irabor</cp:lastModifiedBy>
  <cp:revision>4</cp:revision>
  <dcterms:created xsi:type="dcterms:W3CDTF">2019-01-31T17:38:00Z</dcterms:created>
  <dcterms:modified xsi:type="dcterms:W3CDTF">2019-02-07T02:45:00Z</dcterms:modified>
</cp:coreProperties>
</file>