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5B2" w:rsidRDefault="005C05B2" w:rsidP="00CF5A54">
      <w:pPr>
        <w:pStyle w:val="a6"/>
        <w:spacing w:before="62" w:after="62"/>
      </w:pPr>
      <w:r>
        <w:rPr>
          <w:rFonts w:hint="eastAsia"/>
        </w:rPr>
        <w:t>年份</w:t>
      </w:r>
      <w:bookmarkStart w:id="0" w:name="_GoBack"/>
      <w:bookmarkEnd w:id="0"/>
      <w:r>
        <w:rPr>
          <w:rFonts w:hint="eastAsia"/>
        </w:rPr>
        <w:t>不明</w:t>
      </w:r>
    </w:p>
    <w:p w:rsidR="005C05B2" w:rsidRDefault="005C05B2" w:rsidP="005C05B2">
      <w:pPr>
        <w:spacing w:before="62" w:after="62"/>
        <w:outlineLvl w:val="0"/>
        <w:rPr>
          <w:rFonts w:hint="eastAsia"/>
        </w:rPr>
      </w:pPr>
      <w:r>
        <w:rPr>
          <w:rFonts w:hint="eastAsia"/>
        </w:rPr>
        <w:t>B卷（A B卷只是顺序不同）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>一  判断题（每小题2分，10小题）（顺序不对）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1.T是线性赋范空间B上的有界线性算子，则任意闭集的原像都是闭集。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2.B是Banach空间，则它的任意闭子集都是完备的。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3.B是线性赋范空间，T是紧算子，它映有界集合到紧集合。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4.B是Banach空间，T是有界线性算子，它映任意开集到开集。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5.B是Banach空间，T是B上的一个无界算子，那么B是无限维的。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>二  设S是l^2空间上的子集，S={{z_n} | |z_n|&lt;=1/n,n∈N}，证明S是l^2空间上的紧集。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（提示：R^n空间或者C^n中的有界闭集是紧集，所以是全有界的。）（15分）</w:t>
      </w:r>
    </w:p>
    <w:p w:rsidR="005C05B2" w:rsidRDefault="005C05B2" w:rsidP="005C05B2">
      <w:pPr>
        <w:spacing w:before="62" w:after="62"/>
        <w:outlineLvl w:val="0"/>
        <w:rPr>
          <w:rFonts w:hint="eastAsia"/>
        </w:rPr>
      </w:pPr>
      <w:r>
        <w:rPr>
          <w:rFonts w:hint="eastAsia"/>
        </w:rPr>
        <w:t>三  积分方程 x(s)-λ∫(from 0 to 1)exp(s-t)x(t)dt=y(s)，写成算子方程，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就是(I-λT)x=y。T:  Tx(s)=∫(from 0 to 1)exp(s-t)x(t)dt。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1.求||T||；（5分）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2.求解这个积分方程。（10分）</w:t>
      </w:r>
    </w:p>
    <w:p w:rsidR="005C05B2" w:rsidRDefault="005C05B2" w:rsidP="005C05B2">
      <w:pPr>
        <w:spacing w:before="62" w:after="62"/>
        <w:outlineLvl w:val="0"/>
        <w:rPr>
          <w:rFonts w:hint="eastAsia"/>
        </w:rPr>
      </w:pPr>
      <w:r>
        <w:rPr>
          <w:rFonts w:hint="eastAsia"/>
        </w:rPr>
        <w:t>四  线性空间F上定义了两个范数||·||_1和||·||_2，(F,||·||_1)和(F,||·||_2)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都是Banach空间M&gt;0，存在M&gt;0，对于任意x∈F，||x||_1&lt;M*||x||_2。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求证这两个范数等价。（15分）</w:t>
      </w:r>
    </w:p>
    <w:p w:rsidR="005C05B2" w:rsidRDefault="005C05B2" w:rsidP="005C05B2">
      <w:pPr>
        <w:spacing w:before="62" w:after="62"/>
        <w:outlineLvl w:val="0"/>
        <w:rPr>
          <w:rFonts w:hint="eastAsia"/>
        </w:rPr>
      </w:pPr>
      <w:r>
        <w:rPr>
          <w:rFonts w:hint="eastAsia"/>
        </w:rPr>
        <w:t>五  T:l^2→l^2  (z_1,z_2,z_3,…)→(z_2/1,z_3/2,z_4/3,…)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求证：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1.T是紧算子；（5分）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2.Range(T)在l^2中稠密；（5分）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3.求T的特征值和特征子空间；（5分）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4.求σ(T)。（5分）</w:t>
      </w:r>
    </w:p>
    <w:p w:rsidR="005C05B2" w:rsidRDefault="005C05B2" w:rsidP="005C05B2">
      <w:pPr>
        <w:spacing w:before="62" w:after="62"/>
        <w:outlineLvl w:val="0"/>
        <w:rPr>
          <w:rFonts w:hint="eastAsia"/>
        </w:rPr>
      </w:pPr>
      <w:r>
        <w:rPr>
          <w:rFonts w:hint="eastAsia"/>
        </w:rPr>
        <w:t xml:space="preserve">六  Hilbert 空间l^2上有一个规范正交序列{v_n} 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1.对于空间上任意一点U,lim&lt;U,Vn&gt;是否存在？为什么？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  如果存在，求出它的极限。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2.Σv_n/n是否收敛？为什么？ 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3.Σv_n/sqrt(n)是否收敛？为什么？  （15分）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>选作题  （15分）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Hilbert空间H上有有界线性算子A，满足|&lt;Ax,x&gt;|&gt;m*||x||，m&gt;0，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lastRenderedPageBreak/>
        <w:t xml:space="preserve">    求证：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1.A是单射；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2.Range(A)是闭集；</w:t>
      </w:r>
    </w:p>
    <w:p w:rsidR="005C05B2" w:rsidRDefault="005C05B2" w:rsidP="005C05B2">
      <w:pPr>
        <w:spacing w:before="62" w:after="62"/>
        <w:rPr>
          <w:rFonts w:hint="eastAsia"/>
        </w:rPr>
      </w:pPr>
      <w:r>
        <w:rPr>
          <w:rFonts w:hint="eastAsia"/>
        </w:rPr>
        <w:t xml:space="preserve">    3.A存在有界逆，即A^{-1}存在且有界。</w:t>
      </w: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B2"/>
    <w:rsid w:val="00152EDF"/>
    <w:rsid w:val="002C2DF5"/>
    <w:rsid w:val="005C05B2"/>
    <w:rsid w:val="007B7D5C"/>
    <w:rsid w:val="009A1A96"/>
    <w:rsid w:val="00C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EC0E50-92D6-F747-B54C-F2109AB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2</cp:revision>
  <dcterms:created xsi:type="dcterms:W3CDTF">2019-01-09T07:28:00Z</dcterms:created>
  <dcterms:modified xsi:type="dcterms:W3CDTF">2019-01-09T07:28:00Z</dcterms:modified>
</cp:coreProperties>
</file>