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B3AF3" w14:textId="4C18A1A4" w:rsidR="007A6A52" w:rsidRDefault="007A6A52" w:rsidP="007A6A52">
      <w:pPr>
        <w:jc w:val="center"/>
        <w:rPr>
          <w:rFonts w:ascii="宋体" w:eastAsia="宋体" w:hAnsi="宋体"/>
          <w:sz w:val="32"/>
          <w:szCs w:val="32"/>
        </w:rPr>
      </w:pPr>
      <w:r w:rsidRPr="00107822">
        <w:rPr>
          <w:rFonts w:ascii="宋体" w:eastAsia="宋体" w:hAnsi="宋体" w:hint="eastAsia"/>
          <w:sz w:val="32"/>
          <w:szCs w:val="32"/>
        </w:rPr>
        <w:t>第</w:t>
      </w:r>
      <w:r>
        <w:rPr>
          <w:rFonts w:ascii="宋体" w:eastAsia="宋体" w:hAnsi="宋体" w:hint="eastAsia"/>
          <w:sz w:val="32"/>
          <w:szCs w:val="32"/>
        </w:rPr>
        <w:t>十</w:t>
      </w:r>
      <w:r w:rsidR="00B91D43">
        <w:rPr>
          <w:rFonts w:ascii="宋体" w:eastAsia="宋体" w:hAnsi="宋体" w:hint="eastAsia"/>
          <w:sz w:val="32"/>
          <w:szCs w:val="32"/>
        </w:rPr>
        <w:t>五</w:t>
      </w:r>
      <w:r w:rsidRPr="00107822">
        <w:rPr>
          <w:rFonts w:ascii="宋体" w:eastAsia="宋体" w:hAnsi="宋体" w:hint="eastAsia"/>
          <w:sz w:val="32"/>
          <w:szCs w:val="32"/>
        </w:rPr>
        <w:t>讲课程小结</w:t>
      </w:r>
    </w:p>
    <w:p w14:paraId="3A915884" w14:textId="77777777" w:rsidR="007A6A52" w:rsidRDefault="007A6A52" w:rsidP="007A6A52">
      <w:pPr>
        <w:jc w:val="center"/>
        <w:rPr>
          <w:rFonts w:ascii="宋体" w:eastAsia="宋体" w:hAnsi="宋体"/>
          <w:sz w:val="24"/>
        </w:rPr>
      </w:pPr>
      <w:r>
        <w:rPr>
          <w:rFonts w:ascii="宋体" w:eastAsia="宋体" w:hAnsi="宋体" w:hint="eastAsia"/>
          <w:sz w:val="24"/>
        </w:rPr>
        <w:t xml:space="preserve">刘子源 </w:t>
      </w:r>
      <w:r>
        <w:rPr>
          <w:rFonts w:ascii="宋体" w:eastAsia="宋体" w:hAnsi="宋体"/>
          <w:sz w:val="24"/>
        </w:rPr>
        <w:t>2022310709</w:t>
      </w:r>
    </w:p>
    <w:p w14:paraId="74FD8A6E" w14:textId="22E184AB" w:rsidR="007A6A52" w:rsidRDefault="007A6A52" w:rsidP="007A6A52">
      <w:pPr>
        <w:jc w:val="center"/>
        <w:rPr>
          <w:rFonts w:ascii="宋体" w:eastAsia="宋体" w:hAnsi="宋体"/>
          <w:sz w:val="24"/>
        </w:rPr>
      </w:pPr>
      <w:r>
        <w:rPr>
          <w:rFonts w:ascii="宋体" w:eastAsia="宋体" w:hAnsi="宋体" w:hint="eastAsia"/>
          <w:sz w:val="24"/>
        </w:rPr>
        <w:t>2</w:t>
      </w:r>
      <w:r>
        <w:rPr>
          <w:rFonts w:ascii="宋体" w:eastAsia="宋体" w:hAnsi="宋体"/>
          <w:sz w:val="24"/>
        </w:rPr>
        <w:t>022</w:t>
      </w:r>
      <w:r>
        <w:rPr>
          <w:rFonts w:ascii="宋体" w:eastAsia="宋体" w:hAnsi="宋体" w:hint="eastAsia"/>
          <w:sz w:val="24"/>
        </w:rPr>
        <w:t>年</w:t>
      </w:r>
      <w:r>
        <w:rPr>
          <w:rFonts w:ascii="宋体" w:eastAsia="宋体" w:hAnsi="宋体"/>
          <w:sz w:val="24"/>
        </w:rPr>
        <w:t>11</w:t>
      </w:r>
      <w:r>
        <w:rPr>
          <w:rFonts w:ascii="宋体" w:eastAsia="宋体" w:hAnsi="宋体" w:hint="eastAsia"/>
          <w:sz w:val="24"/>
        </w:rPr>
        <w:t>月</w:t>
      </w:r>
      <w:r>
        <w:rPr>
          <w:rFonts w:ascii="宋体" w:eastAsia="宋体" w:hAnsi="宋体"/>
          <w:sz w:val="24"/>
        </w:rPr>
        <w:t>11</w:t>
      </w:r>
      <w:r>
        <w:rPr>
          <w:rFonts w:ascii="宋体" w:eastAsia="宋体" w:hAnsi="宋体" w:hint="eastAsia"/>
          <w:sz w:val="24"/>
        </w:rPr>
        <w:t>日</w:t>
      </w:r>
    </w:p>
    <w:p w14:paraId="59FD9D0A" w14:textId="1E32D8AA" w:rsidR="00641882" w:rsidRDefault="00641882" w:rsidP="00D312B6">
      <w:pPr>
        <w:ind w:firstLine="420"/>
        <w:rPr>
          <w:rFonts w:ascii="宋体" w:eastAsia="宋体" w:hAnsi="宋体"/>
        </w:rPr>
      </w:pPr>
      <w:r>
        <w:rPr>
          <w:rFonts w:ascii="宋体" w:eastAsia="宋体" w:hAnsi="宋体" w:hint="eastAsia"/>
        </w:rPr>
        <w:t>今天听了樊平</w:t>
      </w:r>
      <w:r w:rsidR="007A6A52">
        <w:rPr>
          <w:rFonts w:ascii="宋体" w:eastAsia="宋体" w:hAnsi="宋体" w:hint="eastAsia"/>
        </w:rPr>
        <w:t>毅</w:t>
      </w:r>
      <w:r>
        <w:rPr>
          <w:rFonts w:ascii="宋体" w:eastAsia="宋体" w:hAnsi="宋体" w:hint="eastAsia"/>
        </w:rPr>
        <w:t>老师的《数据科学与信息论》讲座。</w:t>
      </w:r>
    </w:p>
    <w:p w14:paraId="073FB913" w14:textId="2BAEF51E" w:rsidR="00111E4A" w:rsidRDefault="0050321C" w:rsidP="00D312B6">
      <w:pPr>
        <w:ind w:firstLine="420"/>
        <w:rPr>
          <w:rFonts w:ascii="宋体" w:eastAsia="宋体" w:hAnsi="宋体"/>
        </w:rPr>
      </w:pPr>
      <w:r>
        <w:rPr>
          <w:rFonts w:ascii="宋体" w:eastAsia="宋体" w:hAnsi="宋体" w:hint="eastAsia"/>
        </w:rPr>
        <w:t>目前人工智能技术非常流行，一个好的AI模型少不了足够的数据的支撑，也就是说AI离不开数据科学的基础。</w:t>
      </w:r>
      <w:r w:rsidR="00641882" w:rsidRPr="00641882">
        <w:rPr>
          <w:rFonts w:ascii="宋体" w:eastAsia="宋体" w:hAnsi="宋体" w:hint="eastAsia"/>
        </w:rPr>
        <w:t>数据科学的影子无处不在，它是一门综合性非常强的应用学科，与</w:t>
      </w:r>
      <w:r w:rsidR="00641882">
        <w:rPr>
          <w:rFonts w:ascii="宋体" w:eastAsia="宋体" w:hAnsi="宋体" w:hint="eastAsia"/>
        </w:rPr>
        <w:t>大到</w:t>
      </w:r>
      <w:r w:rsidR="00641882" w:rsidRPr="00641882">
        <w:rPr>
          <w:rFonts w:ascii="宋体" w:eastAsia="宋体" w:hAnsi="宋体" w:hint="eastAsia"/>
        </w:rPr>
        <w:t>生物、自然环境</w:t>
      </w:r>
      <w:r w:rsidR="00641882">
        <w:rPr>
          <w:rFonts w:ascii="宋体" w:eastAsia="宋体" w:hAnsi="宋体" w:hint="eastAsia"/>
        </w:rPr>
        <w:t>，小到我们的日常生活等</w:t>
      </w:r>
      <w:r w:rsidR="00641882" w:rsidRPr="00641882">
        <w:rPr>
          <w:rFonts w:ascii="宋体" w:eastAsia="宋体" w:hAnsi="宋体" w:hint="eastAsia"/>
        </w:rPr>
        <w:t>观测密切相关，是AI技术的物质基础</w:t>
      </w:r>
      <w:r w:rsidR="00BD41C8">
        <w:rPr>
          <w:rFonts w:ascii="宋体" w:eastAsia="宋体" w:hAnsi="宋体" w:hint="eastAsia"/>
        </w:rPr>
        <w:t>。</w:t>
      </w:r>
    </w:p>
    <w:p w14:paraId="69E14A57" w14:textId="533F14FE" w:rsidR="003D74AC" w:rsidRDefault="003D74AC" w:rsidP="00D312B6">
      <w:pPr>
        <w:ind w:firstLine="420"/>
        <w:rPr>
          <w:rFonts w:ascii="宋体" w:eastAsia="宋体" w:hAnsi="宋体"/>
        </w:rPr>
      </w:pPr>
      <w:r>
        <w:rPr>
          <w:rFonts w:ascii="宋体" w:eastAsia="宋体" w:hAnsi="宋体" w:hint="eastAsia"/>
        </w:rPr>
        <w:t>老师首先为我们介绍了数据科学的历史。在1</w:t>
      </w:r>
      <w:r>
        <w:rPr>
          <w:rFonts w:ascii="宋体" w:eastAsia="宋体" w:hAnsi="宋体"/>
        </w:rPr>
        <w:t>962</w:t>
      </w:r>
      <w:r>
        <w:rPr>
          <w:rFonts w:ascii="宋体" w:eastAsia="宋体" w:hAnsi="宋体" w:hint="eastAsia"/>
        </w:rPr>
        <w:t>年，Tukey完成了归纳处理，但是没有提出演绎；1</w:t>
      </w:r>
      <w:r>
        <w:rPr>
          <w:rFonts w:ascii="宋体" w:eastAsia="宋体" w:hAnsi="宋体"/>
        </w:rPr>
        <w:t>977</w:t>
      </w:r>
      <w:r>
        <w:rPr>
          <w:rFonts w:ascii="宋体" w:eastAsia="宋体" w:hAnsi="宋体" w:hint="eastAsia"/>
        </w:rPr>
        <w:t>年，Tukey认为应该更重视利用数据做出哪些需要假设，哪些需要验证，这其实就是机器学习的处理逻辑，他还指出探索性的数据分析和论证性的数据分析应该能够并驾齐驱，这个观点放到现在的机器学习研究领域中或许可以成为一个指导性原则</w:t>
      </w:r>
      <w:r w:rsidR="008D6DA5">
        <w:rPr>
          <w:rFonts w:ascii="宋体" w:eastAsia="宋体" w:hAnsi="宋体" w:hint="eastAsia"/>
        </w:rPr>
        <w:t>；</w:t>
      </w:r>
      <w:r w:rsidR="00B3682F">
        <w:rPr>
          <w:rFonts w:ascii="宋体" w:eastAsia="宋体" w:hAnsi="宋体" w:hint="eastAsia"/>
        </w:rPr>
        <w:t>1</w:t>
      </w:r>
      <w:r w:rsidR="00B3682F">
        <w:rPr>
          <w:rFonts w:ascii="宋体" w:eastAsia="宋体" w:hAnsi="宋体"/>
        </w:rPr>
        <w:t>974</w:t>
      </w:r>
      <w:r w:rsidR="00B3682F">
        <w:rPr>
          <w:rFonts w:ascii="宋体" w:eastAsia="宋体" w:hAnsi="宋体" w:hint="eastAsia"/>
        </w:rPr>
        <w:t>年，Peter</w:t>
      </w:r>
      <w:r w:rsidR="00B3682F">
        <w:rPr>
          <w:rFonts w:ascii="宋体" w:eastAsia="宋体" w:hAnsi="宋体"/>
        </w:rPr>
        <w:t xml:space="preserve"> </w:t>
      </w:r>
      <w:proofErr w:type="spellStart"/>
      <w:r w:rsidR="00B3682F">
        <w:rPr>
          <w:rFonts w:ascii="宋体" w:eastAsia="宋体" w:hAnsi="宋体" w:hint="eastAsia"/>
        </w:rPr>
        <w:t>Naur</w:t>
      </w:r>
      <w:proofErr w:type="spellEnd"/>
      <w:r w:rsidR="00B3682F">
        <w:rPr>
          <w:rFonts w:ascii="宋体" w:eastAsia="宋体" w:hAnsi="宋体" w:hint="eastAsia"/>
        </w:rPr>
        <w:t>提出数据是对于事实或想法的规范化表现。</w:t>
      </w:r>
    </w:p>
    <w:p w14:paraId="4047A4C3" w14:textId="7C7E2C9D" w:rsidR="00B3682F" w:rsidRDefault="00B3682F" w:rsidP="00D312B6">
      <w:pPr>
        <w:ind w:firstLine="420"/>
        <w:rPr>
          <w:rFonts w:ascii="宋体" w:eastAsia="宋体" w:hAnsi="宋体"/>
        </w:rPr>
      </w:pPr>
      <w:r>
        <w:rPr>
          <w:rFonts w:ascii="宋体" w:eastAsia="宋体" w:hAnsi="宋体" w:hint="eastAsia"/>
        </w:rPr>
        <w:t>数据科学有三个特点。一是它是在数据形成后，处置数据的科学，二是数据与其所代表的东西间的关系分析，三是数据科学的应用范畴探索与理论延伸。</w:t>
      </w:r>
    </w:p>
    <w:p w14:paraId="191EAA85" w14:textId="7F79939F" w:rsidR="00B3682F" w:rsidRDefault="00B3682F" w:rsidP="00D312B6">
      <w:pPr>
        <w:ind w:firstLine="420"/>
        <w:rPr>
          <w:rFonts w:ascii="宋体" w:eastAsia="宋体" w:hAnsi="宋体"/>
        </w:rPr>
      </w:pPr>
      <w:r>
        <w:rPr>
          <w:rFonts w:ascii="宋体" w:eastAsia="宋体" w:hAnsi="宋体" w:hint="eastAsia"/>
        </w:rPr>
        <w:t>数据科学的研究内容分为四个层次</w:t>
      </w:r>
      <w:r w:rsidR="00B6630A">
        <w:rPr>
          <w:rFonts w:ascii="宋体" w:eastAsia="宋体" w:hAnsi="宋体" w:hint="eastAsia"/>
        </w:rPr>
        <w:t>。基础理论研究：我们做基本理论问题研究时，都要考虑数据测度、时间、数据相似性、数据类型等等；实验和逻辑推理方法研究：在对核心问题进行求解和推断时，需要建立数据科学的实验方法，并用哲学方法揭示数据背后的规律；领域数据学研究：数据科学的理论和方法可以应用在很多领域之中，并形成了许多分支融合学科；数据资源的开发利用方法和技术研究：所谓数据就是资源，尤其在当今大数据时代，掌握了数据就掌握了资源，其重要程度可见一斑。</w:t>
      </w:r>
    </w:p>
    <w:p w14:paraId="236160CE" w14:textId="7C22BE65" w:rsidR="009E3D2A" w:rsidRPr="00641882" w:rsidRDefault="00733602" w:rsidP="00D312B6">
      <w:pPr>
        <w:ind w:firstLine="420"/>
        <w:rPr>
          <w:rFonts w:ascii="宋体" w:eastAsia="宋体" w:hAnsi="宋体"/>
        </w:rPr>
      </w:pPr>
      <w:r>
        <w:rPr>
          <w:rFonts w:ascii="宋体" w:eastAsia="宋体" w:hAnsi="宋体" w:hint="eastAsia"/>
        </w:rPr>
        <w:t>数据科学与信息论如今面临着一些数据层面的挑战，如随着数据指数级爆炸，我们需要超大规模、分布式的、多种类的数据采集方式；采集到数据之后，我们还面临超大规模的数据存储、传输、处理的问题；拥有如此庞大的数据量之后，我们还需要基于用户个性化需求做出数据挖掘的决策。</w:t>
      </w:r>
    </w:p>
    <w:sectPr w:rsidR="009E3D2A" w:rsidRPr="006418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1D8"/>
    <w:rsid w:val="00111E4A"/>
    <w:rsid w:val="003D74AC"/>
    <w:rsid w:val="0050321C"/>
    <w:rsid w:val="00641882"/>
    <w:rsid w:val="00733602"/>
    <w:rsid w:val="007A6A52"/>
    <w:rsid w:val="008C532B"/>
    <w:rsid w:val="008D6DA5"/>
    <w:rsid w:val="009E3D2A"/>
    <w:rsid w:val="00AB01D8"/>
    <w:rsid w:val="00B3682F"/>
    <w:rsid w:val="00B6630A"/>
    <w:rsid w:val="00B91D43"/>
    <w:rsid w:val="00BD41C8"/>
    <w:rsid w:val="00D31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8253"/>
  <w15:chartTrackingRefBased/>
  <w15:docId w15:val="{837C837F-8F8B-4AD2-8F92-F3B9F356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ziyuan</dc:creator>
  <cp:keywords/>
  <dc:description/>
  <cp:lastModifiedBy>liu ziyuan</cp:lastModifiedBy>
  <cp:revision>15</cp:revision>
  <dcterms:created xsi:type="dcterms:W3CDTF">2022-11-11T07:26:00Z</dcterms:created>
  <dcterms:modified xsi:type="dcterms:W3CDTF">2022-11-11T09:13:00Z</dcterms:modified>
</cp:coreProperties>
</file>