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>МИНОБРНАУКИ РОССИИ</w:t>
      </w:r>
      <w:r>
        <mc:AlternateContent>
          <mc:Choice Requires="wps">
            <w:drawing>
              <wp:anchor behindDoc="0" distT="0" distB="0" distL="0" distR="0" simplePos="0" locked="0" layoutInCell="1" allowOverlap="1" relativeHeight="7">
                <wp:simplePos x="0" y="0"/>
                <wp:positionH relativeFrom="column">
                  <wp:posOffset>133350</wp:posOffset>
                </wp:positionH>
                <wp:positionV relativeFrom="paragraph">
                  <wp:posOffset>133350</wp:posOffset>
                </wp:positionV>
                <wp:extent cx="266700" cy="266700"/>
                <wp:effectExtent l="0" t="0" r="0" b="0"/>
                <wp:wrapNone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1pt;height:21pt;mso-wrap-distance-left:0pt;mso-wrap-distance-right:0pt;mso-wrap-distance-top:0pt;mso-wrap-distance-bottom:0pt;margin-top:10.5pt;mso-position-vertical-relative:text;margin-left:10.5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8">
                <wp:simplePos x="0" y="0"/>
                <wp:positionH relativeFrom="column">
                  <wp:posOffset>133350</wp:posOffset>
                </wp:positionH>
                <wp:positionV relativeFrom="paragraph">
                  <wp:posOffset>133350</wp:posOffset>
                </wp:positionV>
                <wp:extent cx="266700" cy="266700"/>
                <wp:effectExtent l="0" t="0" r="0" b="0"/>
                <wp:wrapNone/>
                <wp:docPr id="2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1pt;height:21pt;mso-wrap-distance-left:0pt;mso-wrap-distance-right:0pt;mso-wrap-distance-top:0pt;mso-wrap-distance-bottom:0pt;margin-top:10.5pt;mso-position-vertical-relative:text;margin-left:10.5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9">
                <wp:simplePos x="0" y="0"/>
                <wp:positionH relativeFrom="column">
                  <wp:posOffset>133350</wp:posOffset>
                </wp:positionH>
                <wp:positionV relativeFrom="paragraph">
                  <wp:posOffset>133350</wp:posOffset>
                </wp:positionV>
                <wp:extent cx="266700" cy="266700"/>
                <wp:effectExtent l="0" t="0" r="0" b="0"/>
                <wp:wrapNone/>
                <wp:docPr id="3" name="Frame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1pt;height:21pt;mso-wrap-distance-left:0pt;mso-wrap-distance-right:0pt;mso-wrap-distance-top:0pt;mso-wrap-distance-bottom:0pt;margin-top:10.5pt;mso-position-vertical-relative:text;margin-left:10.5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10">
                <wp:simplePos x="0" y="0"/>
                <wp:positionH relativeFrom="column">
                  <wp:posOffset>133350</wp:posOffset>
                </wp:positionH>
                <wp:positionV relativeFrom="paragraph">
                  <wp:posOffset>133350</wp:posOffset>
                </wp:positionV>
                <wp:extent cx="266700" cy="266700"/>
                <wp:effectExtent l="0" t="0" r="0" b="0"/>
                <wp:wrapNone/>
                <wp:docPr id="4" name="Frame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1pt;height:21pt;mso-wrap-distance-left:0pt;mso-wrap-distance-right:0pt;mso-wrap-distance-top:0pt;mso-wrap-distance-bottom:0pt;margin-top:10.5pt;mso-position-vertical-relative:text;margin-left:10.5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11">
                <wp:simplePos x="0" y="0"/>
                <wp:positionH relativeFrom="column">
                  <wp:posOffset>133350</wp:posOffset>
                </wp:positionH>
                <wp:positionV relativeFrom="paragraph">
                  <wp:posOffset>133350</wp:posOffset>
                </wp:positionV>
                <wp:extent cx="266700" cy="266700"/>
                <wp:effectExtent l="0" t="0" r="0" b="0"/>
                <wp:wrapNone/>
                <wp:docPr id="5" name="Frame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151517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151517" style="position:absolute;rotation:-0;width:21pt;height:21pt;mso-wrap-distance-left:0pt;mso-wrap-distance-right:0pt;mso-wrap-distance-top:0pt;mso-wrap-distance-bottom:0pt;margin-top:10.5pt;mso-position-vertical-relative:text;margin-left:10.5pt;mso-position-horizontal-relative:text">
                <v:textbox inset="0in,0in,0in,0in">
                  <w:txbxContent>
                    <w:p>
                      <w:pPr>
                        <w:pStyle w:val="BodyText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spacing w:lineRule="auto" w:line="360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>Санкт-Петербургский государственный</w:t>
      </w:r>
    </w:p>
    <w:p>
      <w:pPr>
        <w:pStyle w:val="Normal"/>
        <w:spacing w:lineRule="auto" w:line="360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>электротехнический университет</w:t>
      </w:r>
    </w:p>
    <w:p>
      <w:pPr>
        <w:pStyle w:val="Normal"/>
        <w:spacing w:lineRule="auto" w:line="360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>«ЛЭТИ» им. В.И. Ульянова (Ленина)</w:t>
      </w:r>
    </w:p>
    <w:p>
      <w:pPr>
        <w:pStyle w:val="Normal"/>
        <w:spacing w:lineRule="auto" w:line="36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Кафедра </w:t>
      </w:r>
      <w:r>
        <w:rPr>
          <w:b/>
          <w:color w:val="FF0000"/>
          <w:sz w:val="28"/>
          <w:szCs w:val="28"/>
        </w:rPr>
        <w:t>Название кафедры</w:t>
      </w:r>
    </w:p>
    <w:p>
      <w:pPr>
        <w:pStyle w:val="Normal"/>
        <w:spacing w:lineRule="auto" w:line="360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</w:r>
    </w:p>
    <w:p>
      <w:pPr>
        <w:pStyle w:val="Normal"/>
        <w:spacing w:lineRule="auto" w:line="360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Times1421"/>
        <w:spacing w:lineRule="auto" w:line="360"/>
        <w:ind w:hanging="0" w:right="0"/>
        <w:jc w:val="center"/>
        <w:rPr>
          <w:rStyle w:val="Style16"/>
          <w:caps/>
          <w:szCs w:val="28"/>
        </w:rPr>
      </w:pPr>
      <w:r>
        <w:rPr>
          <w:rStyle w:val="Style16"/>
          <w:caps/>
          <w:szCs w:val="28"/>
        </w:rPr>
        <w:t>отчет</w:t>
      </w:r>
    </w:p>
    <w:p>
      <w:pPr>
        <w:pStyle w:val="Normal"/>
        <w:spacing w:lineRule="auto" w:line="360"/>
        <w:jc w:val="center"/>
        <w:rPr/>
      </w:pPr>
      <w:r>
        <w:rPr>
          <w:b/>
          <w:sz w:val="28"/>
          <w:szCs w:val="28"/>
        </w:rPr>
        <w:t>по лабораторной работе</w:t>
      </w:r>
      <w:r>
        <w:rPr>
          <w:b/>
          <w:color w:val="FF0000"/>
          <w:sz w:val="28"/>
          <w:szCs w:val="28"/>
        </w:rPr>
        <w:t xml:space="preserve"> №</w:t>
      </w:r>
      <w:r>
        <w:rPr>
          <w:b/>
          <w:color w:val="FF0000"/>
          <w:sz w:val="28"/>
          <w:szCs w:val="28"/>
        </w:rPr>
        <w:t>1</w:t>
      </w:r>
    </w:p>
    <w:p>
      <w:pPr>
        <w:pStyle w:val="Normal"/>
        <w:spacing w:lineRule="auto" w:line="360"/>
        <w:jc w:val="center"/>
        <w:rPr/>
      </w:pPr>
      <w:r>
        <w:rPr>
          <w:rStyle w:val="Style16"/>
          <w:caps w:val="false"/>
          <w:smallCaps w:val="false"/>
          <w:sz w:val="28"/>
          <w:szCs w:val="28"/>
        </w:rPr>
        <w:t xml:space="preserve">Тема: </w:t>
      </w:r>
      <w:r>
        <w:rPr>
          <w:rStyle w:val="Style16"/>
          <w:caps w:val="false"/>
          <w:smallCaps w:val="false"/>
          <w:color w:val="FF0000"/>
          <w:sz w:val="28"/>
          <w:szCs w:val="28"/>
        </w:rPr>
        <w:t xml:space="preserve"> Рекурсивный бэктрекинг. Исследование времени выполнения от размера квадрата.</w:t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52"/>
        <w:gridCol w:w="2552"/>
        <w:gridCol w:w="2834"/>
      </w:tblGrid>
      <w:tr>
        <w:trPr>
          <w:trHeight w:val="614" w:hRule="atLeast"/>
        </w:trPr>
        <w:tc>
          <w:tcPr>
            <w:tcW w:w="4252" w:type="dxa"/>
            <w:tcBorders/>
            <w:vAlign w:val="bottom"/>
          </w:tcPr>
          <w:p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Студент гр. </w:t>
            </w:r>
            <w:r>
              <w:rPr>
                <w:color w:val="FF0000"/>
                <w:sz w:val="28"/>
                <w:szCs w:val="28"/>
              </w:rPr>
              <w:t>4343</w:t>
            </w:r>
          </w:p>
        </w:tc>
        <w:tc>
          <w:tcPr>
            <w:tcW w:w="2552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834" w:type="dxa"/>
            <w:tcBorders/>
            <w:vAlign w:val="bottom"/>
          </w:tcPr>
          <w:p>
            <w:pPr>
              <w:pStyle w:val="Normal"/>
              <w:jc w:val="center"/>
              <w:rPr>
                <w:color w:val="FF0000"/>
                <w:sz w:val="28"/>
                <w:szCs w:val="28"/>
              </w:rPr>
            </w:pPr>
            <w:r>
              <w:rPr>
                <w:color w:val="FF0000"/>
                <w:sz w:val="28"/>
                <w:szCs w:val="28"/>
              </w:rPr>
              <w:t>Овеси С.</w:t>
            </w:r>
          </w:p>
        </w:tc>
      </w:tr>
      <w:tr>
        <w:trPr>
          <w:trHeight w:val="614" w:hRule="atLeast"/>
        </w:trPr>
        <w:tc>
          <w:tcPr>
            <w:tcW w:w="4252" w:type="dxa"/>
            <w:tcBorders/>
            <w:vAlign w:val="bottom"/>
          </w:tcPr>
          <w:p>
            <w:pPr>
              <w:pStyle w:val="Normal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Преподаватель</w:t>
            </w:r>
          </w:p>
        </w:tc>
        <w:tc>
          <w:tcPr>
            <w:tcW w:w="2552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834" w:type="dxa"/>
            <w:tcBorders/>
            <w:vAlign w:val="bottom"/>
          </w:tcPr>
          <w:p>
            <w:pPr>
              <w:pStyle w:val="Normal"/>
              <w:jc w:val="center"/>
              <w:rPr>
                <w:color w:val="FF0000"/>
                <w:sz w:val="28"/>
                <w:szCs w:val="28"/>
              </w:rPr>
            </w:pPr>
            <w:r>
              <w:rPr>
                <w:color w:val="FF0000"/>
                <w:sz w:val="28"/>
                <w:szCs w:val="28"/>
              </w:rPr>
              <w:t>Курасов Н.С.</w:t>
            </w:r>
          </w:p>
        </w:tc>
      </w:tr>
    </w:tbl>
    <w:p>
      <w:pPr>
        <w:pStyle w:val="Normal"/>
        <w:spacing w:lineRule="auto" w:line="36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"/>
        <w:spacing w:lineRule="auto" w:line="36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Санкт-Петербург</w:t>
      </w:r>
    </w:p>
    <w:p>
      <w:pPr>
        <w:pStyle w:val="Normal"/>
        <w:spacing w:lineRule="auto" w:line="360"/>
        <w:jc w:val="center"/>
        <w:rPr>
          <w:bCs/>
          <w:color w:val="FF0000"/>
          <w:sz w:val="28"/>
          <w:szCs w:val="28"/>
        </w:rPr>
      </w:pPr>
      <w:r>
        <w:rPr>
          <w:bCs/>
          <w:color w:val="FF0000"/>
          <w:sz w:val="28"/>
          <w:szCs w:val="28"/>
        </w:rPr>
        <w:t>20</w:t>
      </w:r>
      <w:r>
        <w:rPr>
          <w:bCs/>
          <w:color w:val="FF0000"/>
          <w:sz w:val="28"/>
          <w:szCs w:val="28"/>
        </w:rPr>
        <w:t>23</w:t>
      </w:r>
      <w:r>
        <w:br w:type="page"/>
      </w:r>
    </w:p>
    <w:p>
      <w:pPr>
        <w:pStyle w:val="Normal"/>
        <w:spacing w:lineRule="auto" w:line="360"/>
        <w:ind w:firstLine="709" w:right="0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Цель работы.</w:t>
      </w:r>
    </w:p>
    <w:p>
      <w:pPr>
        <w:pStyle w:val="Normal"/>
        <w:spacing w:lineRule="auto" w:line="360"/>
        <w:ind w:firstLine="709" w:right="0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Исследовать зависимость времени выполнения рекурсивного алгоритма с бэктрекингом от размера входных данных на примере задачи N-Ферзей и экспериментально подтвердить экспоненциальный рост вычислительной сложности.</w:t>
      </w:r>
    </w:p>
    <w:p>
      <w:pPr>
        <w:pStyle w:val="Normal"/>
        <w:spacing w:lineRule="auto" w:line="360"/>
        <w:ind w:firstLine="709" w:right="0"/>
        <w:jc w:val="both"/>
        <w:rPr>
          <w:rFonts w:ascii="times new roman" w:hAnsi="times new roman"/>
          <w:b/>
          <w:color w:val="FF0000"/>
          <w:sz w:val="28"/>
          <w:szCs w:val="28"/>
        </w:rPr>
      </w:pPr>
      <w:r>
        <w:rPr>
          <w:rFonts w:ascii="times new roman" w:hAnsi="times new roman"/>
          <w:b/>
          <w:color w:val="FF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Основные теоретические положения.</w:t>
      </w:r>
    </w:p>
    <w:p>
      <w:pPr>
        <w:pStyle w:val="BodyText"/>
        <w:spacing w:lineRule="auto" w:line="360"/>
        <w:ind w:firstLine="709" w:right="0"/>
        <w:jc w:val="both"/>
        <w:rPr>
          <w:color w:val="FF0000"/>
          <w:sz w:val="28"/>
          <w:szCs w:val="28"/>
        </w:rPr>
      </w:pPr>
      <w:r>
        <w:rPr>
          <w:rStyle w:val="Strong"/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Рекурсивный бэктрекинг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 — метод поиска решений путем частичного построения и отказа от невозможных вариантов. Основан на глубинной стратегии: решение строится поэтапно, при обнаружении тупика выполняется возврат к предыдущему состоянию.</w:t>
      </w:r>
    </w:p>
    <w:p>
      <w:pPr>
        <w:pStyle w:val="BodyText"/>
        <w:spacing w:lineRule="auto" w:line="360"/>
        <w:ind w:firstLine="709" w:right="0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Style w:val="Strong"/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Рекурсивный бэктрекинг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 — метод поиска решений путем частичного построения и отказа от невозможных вариантов. Основан на глубинной стратегии: решение строится поэтапно, при обнаружении тупика выполняется возврат к предыдущему состоянию.</w:t>
      </w:r>
    </w:p>
    <w:p>
      <w:pPr>
        <w:pStyle w:val="BodyText"/>
        <w:spacing w:lineRule="auto" w:line="360"/>
        <w:ind w:firstLine="709" w:right="0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Style w:val="Strong"/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Временная сложность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 алгоритма полного перебора с отсечениями в задаче N-Ферзей растет факториально относительно N. Практически время выполнения T(N) ~ O(N!), так как количество проверяемых комбинаций пропорционально N!.</w:t>
      </w:r>
    </w:p>
    <w:p>
      <w:pPr>
        <w:pStyle w:val="BodyText"/>
        <w:spacing w:lineRule="auto" w:line="360"/>
        <w:ind w:firstLine="709" w:right="0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Style w:val="Strong"/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Коэффициент роста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 K = T(N)/T(N-1) показывает, во сколько раз увеличивается время выполнения при увеличении размера доски на единицу. Для экспоненциальных алгоритмов этот коэффициент остается &gt;1 и стабилизируется с ростом N.</w:t>
      </w:r>
    </w:p>
    <w:p>
      <w:pPr>
        <w:pStyle w:val="BodyText"/>
        <w:spacing w:lineRule="auto" w:line="360"/>
        <w:ind w:firstLine="709" w:right="0"/>
        <w:jc w:val="both"/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Чтобы изучить рекурсивный возврат и изучить, как размер квадрата влияет на скорость/сложность, будет использоваться задача N-Queens. Предположим, что есть шахматная доска NxN и N ферзей, расположенных по рядам, наверно найдется способ расположить всех ферзей так, чтобы они не атаковали друг друга в для N&gt;3.</w:t>
      </w:r>
    </w:p>
    <w:p>
      <w:pPr>
        <w:pStyle w:val="Normal"/>
        <w:spacing w:lineRule="auto" w:line="360"/>
        <w:ind w:firstLine="709" w:right="0"/>
        <w:jc w:val="both"/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rFonts w:ascii="times new roman" w:hAnsi="times new roman"/>
          <w:b w:val="false"/>
          <w:bCs w:val="false"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Экспериментальные результаты.</w:t>
      </w:r>
    </w:p>
    <w:p>
      <w:pPr>
        <w:pStyle w:val="Normal"/>
        <w:spacing w:lineRule="auto" w:line="360"/>
        <w:ind w:firstLine="709" w:right="0"/>
        <w:jc w:val="center"/>
        <w:rPr>
          <w:b w:val="false"/>
          <w:bCs w:val="false"/>
          <w:color w:val="000000"/>
          <w:sz w:val="28"/>
          <w:szCs w:val="28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15025" cy="3571875"/>
            <wp:effectExtent l="0" t="0" r="0" b="0"/>
            <wp:wrapSquare wrapText="largest"/>
            <wp:docPr id="6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025" cy="3571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color w:val="000000"/>
          <w:sz w:val="28"/>
          <w:szCs w:val="28"/>
        </w:rPr>
        <w:t>Рисунок 1.1 — Исследование времени выпольнения от размера квадрата</w:t>
      </w:r>
    </w:p>
    <w:p>
      <w:pPr>
        <w:pStyle w:val="Normal"/>
        <w:spacing w:lineRule="auto" w:line="360"/>
        <w:ind w:firstLine="709" w:right="0"/>
        <w:jc w:val="lef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Из таблицы (рисунок 1.1) видно, что каждый раз при увеличении размерности на 1 (N=N+1) время выполнения увеличивается в ~5 раз, и это экспоненциально.</w:t>
      </w:r>
    </w:p>
    <w:p>
      <w:pPr>
        <w:pStyle w:val="Normal"/>
        <w:spacing w:lineRule="auto" w:line="360"/>
        <w:ind w:firstLine="709" w:right="0"/>
        <w:jc w:val="lef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lef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Проблема N Queens имеет теоретическую сложность O(N!) в худшем случае, но при возврате она больше O(N!/c^N), где c — коэффициент сокращения, или для больших N она становится O(N!/α^N), где α&gt;1,</w:t>
      </w:r>
    </w:p>
    <w:p>
      <w:pPr>
        <w:pStyle w:val="Normal"/>
        <w:spacing w:lineRule="auto" w:line="360"/>
        <w:ind w:firstLine="709" w:right="0"/>
        <w:jc w:val="lef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lef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Скорость роста ~5x показывает, что алгоритм пробует в среднем ~5 столбцов, прежде чем найти действительную позицию.</w:t>
      </w:r>
    </w:p>
    <w:p>
      <w:pPr>
        <w:pStyle w:val="Normal"/>
        <w:spacing w:lineRule="auto" w:line="360"/>
        <w:ind w:firstLine="709" w:right="0"/>
        <w:jc w:val="lef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При увеличении размера доски с 8 до 12 время выполнения возрастает в 650 раз, что соответствует сложности O(5^N). Это характерно для алгоритмов с бэктрекингом, где дерево поиска имеет средний коэффициент ветвления ~5.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>и не только время выполнения растет, но и количество решений экспоненциально увеличивается после N = 6. При N=6 возникает аномалия, когда количество решений падает с 10 при N=5 до 4, но после количество решений растет экспоненциально все больше и больше.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 xml:space="preserve">и, следовательно, количество шагов также увеличивается, поскольку на шахматной доске экспоненциально увеличивается количество клеток для проверки. Это можно увидеть на следующих </w:t>
      </w:r>
      <w:r>
        <w:rPr>
          <w:b w:val="false"/>
          <w:bCs w:val="false"/>
          <w:color w:val="000000"/>
          <w:sz w:val="28"/>
          <w:szCs w:val="28"/>
        </w:rPr>
        <w:t>рисунков</w:t>
      </w:r>
      <w:r>
        <w:rPr>
          <w:b w:val="false"/>
          <w:bCs w:val="false"/>
          <w:color w:val="000000"/>
          <w:sz w:val="28"/>
          <w:szCs w:val="28"/>
        </w:rPr>
        <w:t>: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246120"/>
            <wp:effectExtent l="0" t="0" r="0" b="0"/>
            <wp:wrapSquare wrapText="largest"/>
            <wp:docPr id="7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4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246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color w:val="000000"/>
          <w:sz w:val="28"/>
          <w:szCs w:val="28"/>
        </w:rPr>
        <w:t xml:space="preserve">Рисунок 1.2 — Программа, разработана в C++/raylib, которая выпольняет задачу N-Queens 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622550"/>
            <wp:effectExtent l="0" t="0" r="0" b="0"/>
            <wp:wrapSquare wrapText="largest"/>
            <wp:docPr id="8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622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color w:val="000000"/>
          <w:sz w:val="28"/>
          <w:szCs w:val="28"/>
        </w:rPr>
        <w:t xml:space="preserve"> </w:t>
      </w:r>
      <w:r>
        <w:rPr>
          <w:b w:val="false"/>
          <w:bCs w:val="false"/>
          <w:color w:val="000000"/>
          <w:sz w:val="28"/>
          <w:szCs w:val="28"/>
        </w:rPr>
        <w:t>Рисунок 1.</w:t>
      </w:r>
      <w:r>
        <w:rPr>
          <w:b w:val="false"/>
          <w:bCs w:val="false"/>
          <w:color w:val="000000"/>
          <w:sz w:val="28"/>
          <w:szCs w:val="28"/>
        </w:rPr>
        <w:t>3</w:t>
      </w:r>
      <w:r>
        <w:rPr>
          <w:b w:val="false"/>
          <w:bCs w:val="false"/>
          <w:color w:val="000000"/>
          <w:sz w:val="28"/>
          <w:szCs w:val="28"/>
        </w:rPr>
        <w:t xml:space="preserve"> — Скрин 4х4, показывающий шаги (steps) 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59480"/>
            <wp:effectExtent l="0" t="0" r="0" b="0"/>
            <wp:wrapSquare wrapText="largest"/>
            <wp:docPr id="9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3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59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color w:val="000000"/>
          <w:sz w:val="28"/>
          <w:szCs w:val="28"/>
        </w:rPr>
        <w:t>Рисунок 1.</w:t>
      </w:r>
      <w:r>
        <w:rPr>
          <w:b w:val="false"/>
          <w:bCs w:val="false"/>
          <w:color w:val="000000"/>
          <w:sz w:val="28"/>
          <w:szCs w:val="28"/>
        </w:rPr>
        <w:t>4</w:t>
      </w:r>
      <w:r>
        <w:rPr>
          <w:b w:val="false"/>
          <w:bCs w:val="false"/>
          <w:color w:val="000000"/>
          <w:sz w:val="28"/>
          <w:szCs w:val="28"/>
        </w:rPr>
        <w:t xml:space="preserve"> - Скрин 6х6, показываюший 894 шага (steps)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476750"/>
            <wp:effectExtent l="0" t="0" r="0" b="0"/>
            <wp:wrapSquare wrapText="largest"/>
            <wp:docPr id="10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476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 xml:space="preserve">Рисунок 1.5 — Скрин 8х8, показывающий </w:t>
      </w:r>
      <w:r>
        <w:rPr>
          <w:b w:val="false"/>
          <w:bCs w:val="false"/>
          <w:color w:val="000000"/>
          <w:sz w:val="28"/>
          <w:szCs w:val="28"/>
        </w:rPr>
        <w:t xml:space="preserve">15720 </w:t>
      </w:r>
      <w:r>
        <w:rPr>
          <w:b w:val="false"/>
          <w:bCs w:val="false"/>
          <w:color w:val="000000"/>
          <w:sz w:val="28"/>
          <w:szCs w:val="28"/>
        </w:rPr>
        <w:t>шагов (steps)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Выводы.</w:t>
      </w:r>
    </w:p>
    <w:p>
      <w:pPr>
        <w:pStyle w:val="BodyText"/>
        <w:spacing w:lineRule="auto" w:line="360"/>
        <w:ind w:firstLine="709" w:right="0"/>
        <w:jc w:val="both"/>
        <w:rPr>
          <w:b w:val="false"/>
          <w:bCs w:val="false"/>
          <w:i w:val="false"/>
          <w:iCs w:val="false"/>
          <w:color w:val="000000"/>
          <w:sz w:val="28"/>
          <w:szCs w:val="28"/>
        </w:rPr>
      </w:pPr>
      <w:r>
        <w:rPr>
          <w:b w:val="false"/>
          <w:bCs w:val="false"/>
          <w:i w:val="false"/>
          <w:iCs w:val="false"/>
          <w:color w:val="000000"/>
          <w:sz w:val="28"/>
          <w:szCs w:val="28"/>
        </w:rPr>
        <w:t>В результате выполнения работы было экспериментально исследовано время выполнения рекурсивного алгоритма с бэктрекингом для задачи N-Ферзей. Полученные данные подтверждают экспоненциальный рост вычислительной сложности: при увеличении размера доски с 8 до 12 время выполнения возрастает более чем в 600 раз. Коэффициент роста стабилизируется около значения 5, что соответствует сложности O(5^N). Количество решений также растет экспоненциально, но с увеличивающимся коэффициентом от 4 решений для N=6 до 14200 для N=12. Таким образом, рекурсивный бэктрекинг эффективен для небольших размерностей, но становится практически неприменим при N &gt; 15 из-за экспоненциального роста времени выполнения.</w:t>
      </w:r>
    </w:p>
    <w:p>
      <w:pPr>
        <w:pStyle w:val="BodyText"/>
        <w:spacing w:lineRule="auto" w:line="360"/>
        <w:ind w:hanging="0" w:left="0" w:right="0"/>
        <w:jc w:val="both"/>
        <w:rPr>
          <w:i/>
          <w:color w:val="FF0000"/>
          <w:szCs w:val="28"/>
        </w:rPr>
      </w:pPr>
      <w:r>
        <w:rPr>
          <w:i/>
          <w:color w:val="FF0000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/>
          <w:i/>
          <w:color w:val="FF0000"/>
          <w:sz w:val="28"/>
          <w:szCs w:val="28"/>
        </w:rPr>
      </w:pPr>
      <w:r>
        <w:rPr>
          <w:b/>
          <w:i/>
          <w:color w:val="FF0000"/>
          <w:sz w:val="28"/>
          <w:szCs w:val="28"/>
        </w:rPr>
      </w:r>
      <w:r>
        <w:br w:type="page"/>
      </w:r>
    </w:p>
    <w:p>
      <w:pPr>
        <w:pStyle w:val="Times1421"/>
        <w:spacing w:lineRule="auto" w:line="360"/>
        <w:ind w:hanging="0" w:right="0"/>
        <w:jc w:val="center"/>
        <w:rPr>
          <w:rStyle w:val="Style16"/>
          <w:bCs w:val="false"/>
          <w:caps/>
        </w:rPr>
      </w:pPr>
      <w:r>
        <w:rPr>
          <w:rStyle w:val="Style16"/>
          <w:bCs w:val="false"/>
          <w:caps/>
        </w:rPr>
        <w:t>Протокол</w:t>
      </w:r>
    </w:p>
    <w:p>
      <w:pPr>
        <w:pStyle w:val="Normal"/>
        <w:spacing w:lineRule="auto" w:line="360"/>
        <w:ind w:firstLine="709" w:right="0"/>
        <w:jc w:val="both"/>
        <w:rPr>
          <w:rStyle w:val="Style16"/>
          <w:bCs w:val="false"/>
          <w:caps/>
          <w:color w:val="FF0000"/>
          <w:sz w:val="28"/>
          <w:szCs w:val="28"/>
        </w:rPr>
      </w:pPr>
      <w:r>
        <w:rPr/>
      </w:r>
    </w:p>
    <w:p>
      <w:pPr>
        <w:pStyle w:val="Normal"/>
        <w:spacing w:lineRule="auto" w:line="360"/>
        <w:ind w:firstLine="709" w:right="0"/>
        <w:jc w:val="both"/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В протоколе приводятся результаты измерений, полученные в ходе выполнения экспериментальной части лабораторной работы.</w:t>
      </w:r>
    </w:p>
    <w:p>
      <w:pPr>
        <w:pStyle w:val="Normal"/>
        <w:spacing w:lineRule="auto" w:line="360"/>
        <w:ind w:firstLine="709" w:right="0"/>
        <w:jc w:val="both"/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Объем данных, заносимых в протокол, определяется соответствующими методическими указаниями и преподавателем.</w:t>
      </w:r>
    </w:p>
    <w:p>
      <w:pPr>
        <w:pStyle w:val="Normal"/>
        <w:spacing w:lineRule="auto" w:line="360"/>
        <w:ind w:firstLine="709" w:right="0"/>
        <w:jc w:val="both"/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Недопустимо заполнение протокола карандашом.</w:t>
      </w:r>
    </w:p>
    <w:p>
      <w:pPr>
        <w:pStyle w:val="Normal"/>
        <w:spacing w:lineRule="auto" w:line="360"/>
        <w:ind w:firstLine="709" w:right="0"/>
        <w:jc w:val="both"/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На протоколе должна быть подпись студента, выполнившего лабораторную работу (в случае, если работа выполнялась в составе бригады – всех членов бригады) и дата выполнения работы.</w:t>
      </w:r>
    </w:p>
    <w:p>
      <w:pPr>
        <w:pStyle w:val="Normal"/>
        <w:spacing w:lineRule="auto" w:line="360"/>
        <w:ind w:firstLine="709" w:right="0"/>
        <w:jc w:val="both"/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По завершении выполнения лабораторной работы протокол подписывается преподавателем.</w:t>
      </w:r>
    </w:p>
    <w:sectPr>
      <w:headerReference w:type="default" r:id="rId7"/>
      <w:headerReference w:type="first" r:id="rId8"/>
      <w:footerReference w:type="default" r:id="rId9"/>
      <w:footerReference w:type="first" r:id="rId10"/>
      <w:type w:val="nextPage"/>
      <w:pgSz w:w="11906" w:h="16838"/>
      <w:pgMar w:left="1701" w:right="567" w:gutter="0" w:header="425" w:top="1134" w:footer="709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Noto Serif">
    <w:charset w:val="01"/>
    <w:family w:val="roman"/>
    <w:pitch w:val="variable"/>
  </w:font>
  <w:font w:name="Times New Roman">
    <w:charset w:val="cc"/>
    <w:family w:val="roman"/>
    <w:pitch w:val="variable"/>
  </w:font>
  <w:font w:name="Cambria">
    <w:charset w:val="cc"/>
    <w:family w:val="roman"/>
    <w:pitch w:val="variable"/>
  </w:font>
  <w:font w:name="Courier New">
    <w:charset w:val="cc"/>
    <w:family w:val="modern"/>
    <w:pitch w:val="default"/>
  </w:font>
  <w:font w:name="Wingdings">
    <w:charset w:val="02"/>
    <w:family w:val="auto"/>
    <w:pitch w:val="variable"/>
  </w:font>
  <w:font w:name="Calibri">
    <w:charset w:val="cc"/>
    <w:family w:val="swiss"/>
    <w:pitch w:val="variable"/>
  </w:font>
  <w:font w:name="Arial Unicode MS">
    <w:charset w:val="80"/>
    <w:family w:val="swiss"/>
    <w:pitch w:val="variable"/>
  </w:font>
  <w:font w:name="Tahoma">
    <w:charset w:val="cc"/>
    <w:family w:val="swiss"/>
    <w:pitch w:val="variable"/>
  </w:font>
  <w:font w:name="Verdana">
    <w:charset w:val="cc"/>
    <w:family w:val="swiss"/>
    <w:pitch w:val="variable"/>
  </w:font>
  <w:font w:name="Arial">
    <w:charset w:val="cc"/>
    <w:family w:val="swiss"/>
    <w:pitch w:val="variable"/>
  </w:font>
  <w:font w:name="Helvetica">
    <w:altName w:val="Arial"/>
    <w:charset w:val="cc"/>
    <w:family w:val="swiss"/>
    <w:pitch w:val="variable"/>
  </w:font>
  <w:font w:name="times new roman">
    <w:charset w:val="01"/>
    <w:family w:val="roma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9355"/>
        <w:tab w:val="center" w:pos="4677" w:leader="none"/>
        <w:tab w:val="right" w:pos="9639" w:leader="none"/>
      </w:tabs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</w:p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right="-1"/>
      <w:jc w:val="right"/>
      <w:rPr/>
    </w:pPr>
    <w:r>
      <w:rPr/>
      <w:t xml:space="preserve">     </w: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pStyle w:val="Heading7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pStyle w:val="Heading9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454"/>
        </w:tabs>
        <w:ind w:left="814" w:hanging="360"/>
      </w:pPr>
      <w:rPr>
        <w:rFonts w:ascii="Symbol" w:hAnsi="Symbol" w:cs="Symbol" w:hint="default"/>
        <w:b w:val="false"/>
        <w:i w:val="false"/>
        <w:spacing w:val="0"/>
        <w:w w:val="100"/>
        <w:position w:val="0"/>
        <w:sz w:val="24"/>
        <w:szCs w:val="24"/>
        <w:vertAlign w:val="baseline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90"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" w:hAnsi="Noto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both"/>
      <w:outlineLvl w:val="0"/>
    </w:pPr>
    <w:rPr>
      <w:i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1"/>
        <w:numId w:val="1"/>
      </w:numPr>
      <w:spacing w:before="200" w:after="0"/>
      <w:outlineLvl w:val="1"/>
    </w:pPr>
    <w:rPr>
      <w:rFonts w:ascii="Cambria" w:hAnsi="Cambria" w:cs="Cambria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2"/>
        <w:numId w:val="1"/>
      </w:numPr>
      <w:spacing w:before="200" w:after="0"/>
      <w:outlineLvl w:val="2"/>
    </w:pPr>
    <w:rPr>
      <w:rFonts w:ascii="Cambria" w:hAnsi="Cambria" w:eastAsia="Times New Roman" w:cs="Times New Roman"/>
      <w:b/>
      <w:bCs/>
      <w:color w:val="4F81BD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keepNext w:val="true"/>
      <w:keepLines/>
      <w:numPr>
        <w:ilvl w:val="5"/>
        <w:numId w:val="1"/>
      </w:numPr>
      <w:spacing w:before="200" w:after="0"/>
      <w:outlineLvl w:val="5"/>
    </w:pPr>
    <w:rPr>
      <w:rFonts w:ascii="Cambria" w:hAnsi="Cambria" w:cs="Cambria"/>
      <w:i/>
      <w:iCs/>
      <w:color w:val="243F60"/>
    </w:rPr>
  </w:style>
  <w:style w:type="paragraph" w:styleId="Heading7">
    <w:name w:val="heading 7"/>
    <w:basedOn w:val="Normal"/>
    <w:next w:val="Normal"/>
    <w:qFormat/>
    <w:pPr>
      <w:keepNext w:val="true"/>
      <w:keepLines/>
      <w:numPr>
        <w:ilvl w:val="6"/>
        <w:numId w:val="1"/>
      </w:numPr>
      <w:spacing w:before="200" w:after="0"/>
      <w:outlineLvl w:val="6"/>
    </w:pPr>
    <w:rPr>
      <w:rFonts w:ascii="Cambria" w:hAnsi="Cambria" w:cs="Cambria"/>
      <w:i/>
      <w:iCs/>
      <w:color w:val="404040"/>
    </w:rPr>
  </w:style>
  <w:style w:type="paragraph" w:styleId="Heading9">
    <w:name w:val="heading 9"/>
    <w:basedOn w:val="Normal"/>
    <w:next w:val="Normal"/>
    <w:qFormat/>
    <w:pPr>
      <w:keepNext w:val="true"/>
      <w:keepLines/>
      <w:numPr>
        <w:ilvl w:val="8"/>
        <w:numId w:val="1"/>
      </w:numPr>
      <w:spacing w:before="200" w:after="0"/>
      <w:outlineLvl w:val="8"/>
    </w:pPr>
    <w:rPr>
      <w:rFonts w:ascii="Cambria" w:hAnsi="Cambria" w:cs="Cambria"/>
      <w:i/>
      <w:iCs/>
      <w:color w:val="404040"/>
      <w:sz w:val="20"/>
      <w:szCs w:val="20"/>
    </w:rPr>
  </w:style>
  <w:style w:type="character" w:styleId="WW8Num1z0">
    <w:name w:val="WW8Num1z0"/>
    <w:qFormat/>
    <w:rPr>
      <w:rFonts w:cs="Times New Roman"/>
      <w:position w:val="0"/>
      <w:sz w:val="24"/>
      <w:vertAlign w:val="baseline"/>
    </w:rPr>
  </w:style>
  <w:style w:type="character" w:styleId="WW8Num2z0">
    <w:name w:val="WW8Num2z0"/>
    <w:qFormat/>
    <w:rPr/>
  </w:style>
  <w:style w:type="character" w:styleId="WW8Num3z0">
    <w:name w:val="WW8Num3z0"/>
    <w:qFormat/>
    <w:rPr>
      <w:rFonts w:ascii="Symbol" w:hAnsi="Symbol" w:cs="Symbol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8Num4z0">
    <w:name w:val="WW8Num4z0"/>
    <w:qFormat/>
    <w:rPr>
      <w:rFonts w:ascii="Symbol" w:hAnsi="Symbol" w:cs="Symbol"/>
      <w:b w:val="false"/>
      <w:i w:val="false"/>
      <w:spacing w:val="0"/>
      <w:w w:val="100"/>
      <w:position w:val="0"/>
      <w:sz w:val="24"/>
      <w:szCs w:val="24"/>
      <w:vertAlign w:val="baseline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4z3">
    <w:name w:val="WW8Num4z3"/>
    <w:qFormat/>
    <w:rPr>
      <w:rFonts w:ascii="Symbol" w:hAnsi="Symbol" w:cs="Symbol"/>
    </w:rPr>
  </w:style>
  <w:style w:type="character" w:styleId="WW8Num5z0">
    <w:name w:val="WW8Num5z0"/>
    <w:qFormat/>
    <w:rPr>
      <w:rFonts w:ascii="Symbol" w:hAnsi="Symbol" w:cs="Symbo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6z0">
    <w:name w:val="WW8Num6z0"/>
    <w:qFormat/>
    <w:rPr>
      <w:rFonts w:ascii="Symbol" w:hAnsi="Symbol" w:cs="Symbol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Style6">
    <w:name w:val="Основной шрифт абзаца"/>
    <w:qFormat/>
    <w:rPr/>
  </w:style>
  <w:style w:type="character" w:styleId="1">
    <w:name w:val="Заголовок 1 Знак"/>
    <w:basedOn w:val="Style6"/>
    <w:qFormat/>
    <w:rPr>
      <w:rFonts w:ascii="Times New Roman" w:hAnsi="Times New Roman" w:cs="Times New Roman"/>
      <w:i/>
      <w:sz w:val="24"/>
      <w:szCs w:val="24"/>
    </w:rPr>
  </w:style>
  <w:style w:type="character" w:styleId="2">
    <w:name w:val="Заголовок 2 Знак"/>
    <w:basedOn w:val="Style6"/>
    <w:qFormat/>
    <w:rPr>
      <w:rFonts w:ascii="Cambria" w:hAnsi="Cambria" w:cs="Times New Roman"/>
      <w:b/>
      <w:bCs/>
      <w:color w:val="4F81BD"/>
      <w:sz w:val="26"/>
      <w:szCs w:val="26"/>
    </w:rPr>
  </w:style>
  <w:style w:type="character" w:styleId="4">
    <w:name w:val="Заголовок 4 Знак"/>
    <w:basedOn w:val="Style6"/>
    <w:qFormat/>
    <w:rPr>
      <w:rFonts w:ascii="Times New Roman" w:hAnsi="Times New Roman" w:cs="Times New Roman"/>
      <w:b/>
      <w:bCs/>
      <w:sz w:val="28"/>
      <w:szCs w:val="28"/>
    </w:rPr>
  </w:style>
  <w:style w:type="character" w:styleId="5">
    <w:name w:val="Заголовок 5 Знак"/>
    <w:basedOn w:val="Style6"/>
    <w:qFormat/>
    <w:rPr>
      <w:rFonts w:ascii="Times New Roman" w:hAnsi="Times New Roman" w:cs="Times New Roman"/>
      <w:b/>
      <w:bCs/>
      <w:i/>
      <w:iCs/>
      <w:sz w:val="26"/>
      <w:szCs w:val="26"/>
    </w:rPr>
  </w:style>
  <w:style w:type="character" w:styleId="6">
    <w:name w:val="Заголовок 6 Знак"/>
    <w:basedOn w:val="Style6"/>
    <w:qFormat/>
    <w:rPr>
      <w:rFonts w:ascii="Cambria" w:hAnsi="Cambria" w:cs="Times New Roman"/>
      <w:i/>
      <w:iCs/>
      <w:color w:val="243F60"/>
      <w:sz w:val="24"/>
      <w:szCs w:val="24"/>
    </w:rPr>
  </w:style>
  <w:style w:type="character" w:styleId="7">
    <w:name w:val="Заголовок 7 Знак"/>
    <w:basedOn w:val="Style6"/>
    <w:qFormat/>
    <w:rPr>
      <w:rFonts w:ascii="Cambria" w:hAnsi="Cambria" w:cs="Times New Roman"/>
      <w:i/>
      <w:iCs/>
      <w:color w:val="404040"/>
      <w:sz w:val="24"/>
      <w:szCs w:val="24"/>
    </w:rPr>
  </w:style>
  <w:style w:type="character" w:styleId="9">
    <w:name w:val="Заголовок 9 Знак"/>
    <w:basedOn w:val="Style6"/>
    <w:qFormat/>
    <w:rPr>
      <w:rFonts w:ascii="Cambria" w:hAnsi="Cambria" w:cs="Times New Roman"/>
      <w:i/>
      <w:iCs/>
      <w:color w:val="404040"/>
    </w:rPr>
  </w:style>
  <w:style w:type="character" w:styleId="Style7">
    <w:name w:val="Название Знак"/>
    <w:basedOn w:val="Style6"/>
    <w:qFormat/>
    <w:rPr>
      <w:rFonts w:ascii="Times New Roman" w:hAnsi="Times New Roman" w:cs="Times New Roman"/>
      <w:b/>
      <w:sz w:val="24"/>
      <w:szCs w:val="24"/>
    </w:rPr>
  </w:style>
  <w:style w:type="character" w:styleId="Style8">
    <w:name w:val="Основной текст с отступом Знак"/>
    <w:basedOn w:val="Style6"/>
    <w:qFormat/>
    <w:rPr>
      <w:rFonts w:ascii="Times New Roman" w:hAnsi="Times New Roman" w:cs="Times New Roman"/>
      <w:color w:val="000000"/>
      <w:sz w:val="24"/>
      <w:szCs w:val="24"/>
    </w:rPr>
  </w:style>
  <w:style w:type="character" w:styleId="Style9">
    <w:name w:val="Подзаголовок Знак"/>
    <w:basedOn w:val="Style6"/>
    <w:qFormat/>
    <w:rPr>
      <w:rFonts w:ascii="Times New Roman" w:hAnsi="Times New Roman" w:cs="Times New Roman"/>
      <w:b/>
      <w:bCs/>
      <w:smallCaps/>
      <w:sz w:val="24"/>
      <w:szCs w:val="24"/>
    </w:rPr>
  </w:style>
  <w:style w:type="character" w:styleId="Style10">
    <w:name w:val="Основной текст Знак"/>
    <w:basedOn w:val="Style6"/>
    <w:qFormat/>
    <w:rPr>
      <w:rFonts w:ascii="Times New Roman" w:hAnsi="Times New Roman" w:cs="Times New Roman"/>
      <w:b/>
      <w:sz w:val="24"/>
      <w:szCs w:val="24"/>
    </w:rPr>
  </w:style>
  <w:style w:type="character" w:styleId="21">
    <w:name w:val="Основной текст с отступом 2 Знак"/>
    <w:basedOn w:val="Style6"/>
    <w:qFormat/>
    <w:rPr>
      <w:rFonts w:ascii="Times New Roman" w:hAnsi="Times New Roman" w:cs="Times New Roman"/>
      <w:b/>
      <w:sz w:val="24"/>
      <w:szCs w:val="24"/>
    </w:rPr>
  </w:style>
  <w:style w:type="character" w:styleId="3">
    <w:name w:val="Основной текст с отступом 3 Знак"/>
    <w:basedOn w:val="Style6"/>
    <w:qFormat/>
    <w:rPr>
      <w:rFonts w:ascii="Times New Roman" w:hAnsi="Times New Roman" w:cs="Times New Roman"/>
      <w:sz w:val="24"/>
      <w:szCs w:val="24"/>
    </w:rPr>
  </w:style>
  <w:style w:type="character" w:styleId="Style11">
    <w:name w:val="Нижний колонтитул Знак"/>
    <w:basedOn w:val="Style6"/>
    <w:qFormat/>
    <w:rPr>
      <w:rFonts w:ascii="Times New Roman" w:hAnsi="Times New Roman" w:cs="Times New Roman"/>
      <w:sz w:val="24"/>
      <w:szCs w:val="24"/>
    </w:rPr>
  </w:style>
  <w:style w:type="character" w:styleId="Style12">
    <w:name w:val="Знак Знак"/>
    <w:basedOn w:val="Style6"/>
    <w:qFormat/>
    <w:rPr>
      <w:rFonts w:ascii="Times New Roman" w:hAnsi="Times New Roman" w:cs="Times New Roman"/>
      <w:b/>
      <w:sz w:val="24"/>
      <w:szCs w:val="24"/>
    </w:rPr>
  </w:style>
  <w:style w:type="character" w:styleId="Style13">
    <w:name w:val="Верхний колонтитул Знак"/>
    <w:basedOn w:val="Style6"/>
    <w:qFormat/>
    <w:rPr>
      <w:rFonts w:ascii="Times New Roman" w:hAnsi="Times New Roman" w:cs="Times New Roman"/>
      <w:sz w:val="24"/>
      <w:szCs w:val="24"/>
    </w:rPr>
  </w:style>
  <w:style w:type="character" w:styleId="22">
    <w:name w:val="Основной текст (2)_"/>
    <w:basedOn w:val="Style6"/>
    <w:qFormat/>
    <w:rPr>
      <w:rFonts w:ascii="Times New Roman" w:hAnsi="Times New Roman" w:cs="Times New Roman"/>
      <w:u w:val="none"/>
    </w:rPr>
  </w:style>
  <w:style w:type="character" w:styleId="23">
    <w:name w:val="Основной текст (2)"/>
    <w:basedOn w:val="22"/>
    <w:qFormat/>
    <w:rPr>
      <w:rFonts w:ascii="Times New Roman" w:hAnsi="Times New Roman" w:cs="Times New Roman"/>
      <w:color w:val="000000"/>
      <w:spacing w:val="0"/>
      <w:w w:val="100"/>
      <w:position w:val="0"/>
      <w:sz w:val="24"/>
      <w:szCs w:val="24"/>
      <w:u w:val="single"/>
      <w:vertAlign w:val="baseline"/>
      <w:lang w:val="ru-RU"/>
    </w:rPr>
  </w:style>
  <w:style w:type="character" w:styleId="24">
    <w:name w:val="Основной текст (2) + Полужирный"/>
    <w:basedOn w:val="22"/>
    <w:qFormat/>
    <w:rPr>
      <w:rFonts w:ascii="Times New Roman" w:hAnsi="Times New Roman" w:cs="Times New Roman"/>
      <w:b/>
      <w:bCs/>
      <w:color w:val="000000"/>
      <w:spacing w:val="0"/>
      <w:w w:val="100"/>
      <w:position w:val="0"/>
      <w:sz w:val="24"/>
      <w:szCs w:val="24"/>
      <w:u w:val="none"/>
      <w:vertAlign w:val="baseline"/>
      <w:lang w:val="ru-RU"/>
    </w:rPr>
  </w:style>
  <w:style w:type="character" w:styleId="apple-converted-space">
    <w:name w:val="apple-converted-space"/>
    <w:basedOn w:val="Style6"/>
    <w:qFormat/>
    <w:rPr>
      <w:rFonts w:cs="Times New Roman"/>
    </w:rPr>
  </w:style>
  <w:style w:type="character" w:styleId="Hyperlink">
    <w:name w:val="Hyperlink"/>
    <w:basedOn w:val="Style6"/>
    <w:rPr>
      <w:rFonts w:cs="Times New Roman"/>
      <w:color w:val="0000FF"/>
      <w:u w:val="single"/>
    </w:rPr>
  </w:style>
  <w:style w:type="character" w:styleId="221">
    <w:name w:val="Заголовок №2 (2)_"/>
    <w:basedOn w:val="Style6"/>
    <w:qFormat/>
    <w:rPr>
      <w:rFonts w:ascii="Times New Roman" w:hAnsi="Times New Roman" w:cs="Times New Roman"/>
      <w:shd w:fill="FFFFFF" w:val="clear"/>
    </w:rPr>
  </w:style>
  <w:style w:type="character" w:styleId="25">
    <w:name w:val="Основной текст 2 Знак"/>
    <w:basedOn w:val="Style6"/>
    <w:qFormat/>
    <w:rPr>
      <w:rFonts w:eastAsia="Times New Roman" w:cs="Times New Roman"/>
      <w:sz w:val="22"/>
      <w:szCs w:val="22"/>
    </w:rPr>
  </w:style>
  <w:style w:type="character" w:styleId="31">
    <w:name w:val="Основной текст 3 Знак"/>
    <w:basedOn w:val="Style6"/>
    <w:qFormat/>
    <w:rPr>
      <w:rFonts w:eastAsia="Times New Roman" w:cs="Times New Roman"/>
      <w:sz w:val="16"/>
      <w:szCs w:val="16"/>
    </w:rPr>
  </w:style>
  <w:style w:type="character" w:styleId="shorttext">
    <w:name w:val="short_text"/>
    <w:basedOn w:val="Style6"/>
    <w:qFormat/>
    <w:rPr>
      <w:rFonts w:cs="Times New Roman"/>
    </w:rPr>
  </w:style>
  <w:style w:type="character" w:styleId="hps">
    <w:name w:val="hps"/>
    <w:basedOn w:val="Style6"/>
    <w:qFormat/>
    <w:rPr>
      <w:rFonts w:cs="Times New Roman"/>
    </w:rPr>
  </w:style>
  <w:style w:type="character" w:styleId="41">
    <w:name w:val="Знак Знак4"/>
    <w:basedOn w:val="Style6"/>
    <w:qFormat/>
    <w:rPr>
      <w:rFonts w:ascii="Calibri" w:hAnsi="Calibri" w:cs="Times New Roman"/>
      <w:b/>
      <w:bCs/>
      <w:sz w:val="22"/>
      <w:szCs w:val="22"/>
    </w:rPr>
  </w:style>
  <w:style w:type="character" w:styleId="Hyperlink0">
    <w:name w:val="Hyperlink.0"/>
    <w:basedOn w:val="Style6"/>
    <w:qFormat/>
    <w:rPr>
      <w:rFonts w:cs="Times New Roman"/>
      <w:color w:val="000099"/>
      <w:sz w:val="20"/>
      <w:szCs w:val="20"/>
      <w:u w:val="single"/>
    </w:rPr>
  </w:style>
  <w:style w:type="character" w:styleId="FontStyle139">
    <w:name w:val="Font Style139"/>
    <w:qFormat/>
    <w:rPr>
      <w:rFonts w:ascii="Arial Unicode MS" w:hAnsi="Arial Unicode MS" w:eastAsia="Times New Roman"/>
      <w:sz w:val="14"/>
    </w:rPr>
  </w:style>
  <w:style w:type="character" w:styleId="FontStyle141">
    <w:name w:val="Font Style141"/>
    <w:qFormat/>
    <w:rPr>
      <w:rFonts w:ascii="Arial Unicode MS" w:hAnsi="Arial Unicode MS" w:eastAsia="Times New Roman"/>
      <w:sz w:val="14"/>
    </w:rPr>
  </w:style>
  <w:style w:type="character" w:styleId="FontStyle143">
    <w:name w:val="Font Style143"/>
    <w:qFormat/>
    <w:rPr>
      <w:rFonts w:ascii="Arial Unicode MS" w:hAnsi="Arial Unicode MS" w:eastAsia="Times New Roman"/>
      <w:b/>
      <w:sz w:val="16"/>
    </w:rPr>
  </w:style>
  <w:style w:type="character" w:styleId="FontStyle177">
    <w:name w:val="Font Style177"/>
    <w:qFormat/>
    <w:rPr>
      <w:rFonts w:ascii="Times New Roman" w:hAnsi="Times New Roman" w:cs="Times New Roman"/>
      <w:b/>
      <w:sz w:val="16"/>
    </w:rPr>
  </w:style>
  <w:style w:type="character" w:styleId="FontStyle171">
    <w:name w:val="Font Style171"/>
    <w:qFormat/>
    <w:rPr>
      <w:rFonts w:ascii="Arial Unicode MS" w:hAnsi="Arial Unicode MS" w:eastAsia="Times New Roman"/>
      <w:sz w:val="16"/>
    </w:rPr>
  </w:style>
  <w:style w:type="character" w:styleId="42">
    <w:name w:val="Знак4 Знак Знак"/>
    <w:qFormat/>
    <w:rPr>
      <w:rFonts w:ascii="Calibri" w:hAnsi="Calibri" w:cs="Calibri"/>
      <w:sz w:val="22"/>
      <w:lang w:val="ru-RU"/>
    </w:rPr>
  </w:style>
  <w:style w:type="character" w:styleId="Style14">
    <w:name w:val="Текст Знак"/>
    <w:basedOn w:val="Style6"/>
    <w:qFormat/>
    <w:rPr>
      <w:rFonts w:ascii="Courier New" w:hAnsi="Courier New" w:cs="Courier New"/>
    </w:rPr>
  </w:style>
  <w:style w:type="character" w:styleId="apple-style-span">
    <w:name w:val="apple-style-span"/>
    <w:basedOn w:val="Style6"/>
    <w:qFormat/>
    <w:rPr>
      <w:rFonts w:cs="Times New Roman"/>
    </w:rPr>
  </w:style>
  <w:style w:type="character" w:styleId="translation">
    <w:name w:val="translation"/>
    <w:basedOn w:val="Style6"/>
    <w:qFormat/>
    <w:rPr>
      <w:rFonts w:cs="Times New Roman"/>
    </w:rPr>
  </w:style>
  <w:style w:type="character" w:styleId="dash041e0431044b0447043d044b0439char">
    <w:name w:val="dash041e_0431_044b_0447_043d_044b_0439__char"/>
    <w:basedOn w:val="Style6"/>
    <w:qFormat/>
    <w:rPr/>
  </w:style>
  <w:style w:type="character" w:styleId="times1404200418041e2char">
    <w:name w:val="times14___0420_0418_041e2__char"/>
    <w:basedOn w:val="Style6"/>
    <w:qFormat/>
    <w:rPr/>
  </w:style>
  <w:style w:type="character" w:styleId="Times142">
    <w:name w:val="Times14_РИО2 Знак"/>
    <w:basedOn w:val="Style6"/>
    <w:qFormat/>
    <w:rPr>
      <w:rFonts w:ascii="Times New Roman" w:hAnsi="Times New Roman" w:eastAsia="Times New Roman" w:cs="Times New Roman"/>
      <w:sz w:val="28"/>
      <w:szCs w:val="24"/>
    </w:rPr>
  </w:style>
  <w:style w:type="character" w:styleId="dash041e0441043d043e0432043d043e0439002004420435043a04410442002004410020043e0442044104420443043f043e043c00203char">
    <w:name w:val="dash041e_0441_043d_043e_0432_043d_043e_0439_0020_0442_0435_043a_0441_0442_0020_0441_0020_043e_0442_0441_0442_0443_043f_043e_043c_00203__char"/>
    <w:basedOn w:val="Style6"/>
    <w:qFormat/>
    <w:rPr/>
  </w:style>
  <w:style w:type="character" w:styleId="HTML">
    <w:name w:val="Цитата HTML"/>
    <w:basedOn w:val="Style6"/>
    <w:qFormat/>
    <w:rPr>
      <w:i/>
      <w:iCs/>
    </w:rPr>
  </w:style>
  <w:style w:type="character" w:styleId="11">
    <w:name w:val="Основной шрифт абзаца1"/>
    <w:qFormat/>
    <w:rPr/>
  </w:style>
  <w:style w:type="character" w:styleId="Style15">
    <w:name w:val="Текст выноски Знак"/>
    <w:basedOn w:val="Style6"/>
    <w:qFormat/>
    <w:rPr>
      <w:rFonts w:ascii="Tahoma" w:hAnsi="Tahoma" w:eastAsia="Times New Roman" w:cs="Tahoma"/>
      <w:sz w:val="16"/>
      <w:szCs w:val="16"/>
    </w:rPr>
  </w:style>
  <w:style w:type="character" w:styleId="hpsatn">
    <w:name w:val="hps atn"/>
    <w:basedOn w:val="Style6"/>
    <w:qFormat/>
    <w:rPr/>
  </w:style>
  <w:style w:type="character" w:styleId="32">
    <w:name w:val="Заголовок 3 Знак"/>
    <w:basedOn w:val="Style6"/>
    <w:qFormat/>
    <w:rPr>
      <w:rFonts w:ascii="Cambria" w:hAnsi="Cambria" w:eastAsia="Times New Roman" w:cs="Times New Roman"/>
      <w:b/>
      <w:bCs/>
      <w:color w:val="4F81BD"/>
      <w:sz w:val="24"/>
      <w:szCs w:val="24"/>
    </w:rPr>
  </w:style>
  <w:style w:type="character" w:styleId="Style16">
    <w:name w:val="Название книги"/>
    <w:basedOn w:val="Style6"/>
    <w:qFormat/>
    <w:rPr>
      <w:b/>
      <w:bCs/>
      <w:smallCaps/>
      <w:spacing w:val="5"/>
    </w:rPr>
  </w:style>
  <w:style w:type="character" w:styleId="Char">
    <w:name w:val="Текст абзаца Char"/>
    <w:qFormat/>
    <w:rPr>
      <w:rFonts w:ascii="Times New Roman" w:hAnsi="Times New Roman" w:eastAsia="Times New Roman" w:cs="Times New Roman"/>
      <w:sz w:val="24"/>
      <w:szCs w:val="24"/>
      <w:lang w:val="en-US"/>
    </w:rPr>
  </w:style>
  <w:style w:type="character" w:styleId="NumberingSymbols">
    <w:name w:val="Numbering Symbols"/>
    <w:qFormat/>
    <w:rPr/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jc w:val="center"/>
    </w:pPr>
    <w:rPr>
      <w:b/>
      <w:sz w:val="22"/>
    </w:rPr>
  </w:style>
  <w:style w:type="paragraph" w:styleId="BodyText">
    <w:name w:val="Body Text"/>
    <w:basedOn w:val="Normal"/>
    <w:pPr>
      <w:jc w:val="center"/>
      <w:outlineLvl w:val="2"/>
    </w:pPr>
    <w:rPr>
      <w:b/>
      <w:sz w:val="28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BodyTextIndent">
    <w:name w:val="Body Text Indent"/>
    <w:basedOn w:val="Normal"/>
    <w:pPr>
      <w:spacing w:lineRule="exact" w:line="280"/>
      <w:ind w:firstLine="425" w:left="567" w:right="686"/>
      <w:jc w:val="both"/>
    </w:pPr>
    <w:rPr>
      <w:color w:val="000000"/>
    </w:rPr>
  </w:style>
  <w:style w:type="paragraph" w:styleId="Style17">
    <w:name w:val="список с точками"/>
    <w:basedOn w:val="Normal"/>
    <w:qFormat/>
    <w:pPr>
      <w:tabs>
        <w:tab w:val="clear" w:pos="709"/>
        <w:tab w:val="left" w:pos="360" w:leader="none"/>
      </w:tabs>
      <w:spacing w:lineRule="auto" w:line="312"/>
      <w:ind w:hanging="360" w:left="360" w:right="0"/>
      <w:jc w:val="both"/>
    </w:pPr>
    <w:rPr/>
  </w:style>
  <w:style w:type="paragraph" w:styleId="Style18">
    <w:name w:val="Для таблиц"/>
    <w:basedOn w:val="Normal"/>
    <w:qFormat/>
    <w:pPr/>
    <w:rPr/>
  </w:style>
  <w:style w:type="paragraph" w:styleId="Style19">
    <w:name w:val="Обычный (веб)"/>
    <w:basedOn w:val="Normal"/>
    <w:qFormat/>
    <w:pPr>
      <w:numPr>
        <w:ilvl w:val="0"/>
        <w:numId w:val="3"/>
      </w:numPr>
      <w:spacing w:before="280" w:after="280"/>
      <w:ind w:hanging="0" w:left="720" w:right="0"/>
    </w:pPr>
    <w:rPr/>
  </w:style>
  <w:style w:type="paragraph" w:styleId="Subtitle">
    <w:name w:val="Subtitle"/>
    <w:basedOn w:val="Normal"/>
    <w:next w:val="BodyText"/>
    <w:qFormat/>
    <w:pPr>
      <w:jc w:val="center"/>
    </w:pPr>
    <w:rPr>
      <w:b/>
      <w:bCs/>
      <w:smallCaps/>
    </w:rPr>
  </w:style>
  <w:style w:type="paragraph" w:styleId="26">
    <w:name w:val="Основной текст с отступом 2"/>
    <w:basedOn w:val="Normal"/>
    <w:qFormat/>
    <w:pPr>
      <w:tabs>
        <w:tab w:val="clear" w:pos="709"/>
        <w:tab w:val="left" w:pos="426" w:leader="none"/>
      </w:tabs>
      <w:ind w:hanging="426" w:left="426" w:right="0"/>
      <w:jc w:val="both"/>
    </w:pPr>
    <w:rPr>
      <w:b/>
    </w:rPr>
  </w:style>
  <w:style w:type="paragraph" w:styleId="33">
    <w:name w:val="Основной текст с отступом 3"/>
    <w:basedOn w:val="Normal"/>
    <w:qFormat/>
    <w:pPr>
      <w:tabs>
        <w:tab w:val="clear" w:pos="709"/>
        <w:tab w:val="left" w:pos="1701" w:leader="none"/>
      </w:tabs>
      <w:spacing w:before="120" w:after="0"/>
      <w:ind w:hanging="708" w:left="1701" w:right="0"/>
      <w:jc w:val="both"/>
    </w:pPr>
    <w:rPr/>
  </w:style>
  <w:style w:type="paragraph" w:styleId="12">
    <w:name w:val="Знак Знак Знак Знак Знак Знак Знак1"/>
    <w:basedOn w:val="Normal"/>
    <w:qFormat/>
    <w:pPr>
      <w:tabs>
        <w:tab w:val="clear" w:pos="709"/>
        <w:tab w:val="left" w:pos="643" w:leader="none"/>
      </w:tabs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Style20">
    <w:name w:val="По центру"/>
    <w:basedOn w:val="Normal"/>
    <w:qFormat/>
    <w:pPr>
      <w:jc w:val="center"/>
    </w:pPr>
    <w:rPr>
      <w:sz w:val="28"/>
      <w:szCs w:val="20"/>
    </w:rPr>
  </w:style>
  <w:style w:type="paragraph" w:styleId="Style21">
    <w:name w:val="Без отступа"/>
    <w:basedOn w:val="Normal"/>
    <w:qFormat/>
    <w:pPr>
      <w:jc w:val="both"/>
    </w:pPr>
    <w:rPr>
      <w:sz w:val="28"/>
      <w:szCs w:val="20"/>
    </w:rPr>
  </w:style>
  <w:style w:type="paragraph" w:styleId="Affiliation">
    <w:name w:val="Affiliation"/>
    <w:basedOn w:val="Normal"/>
    <w:qFormat/>
    <w:pPr>
      <w:spacing w:before="120" w:after="120"/>
    </w:pPr>
    <w:rPr>
      <w:szCs w:val="28"/>
    </w:rPr>
  </w:style>
  <w:style w:type="paragraph" w:styleId="111">
    <w:name w:val="Знак Знак Знак Знак Знак Знак Знак11"/>
    <w:basedOn w:val="Normal"/>
    <w:qFormat/>
    <w:pPr>
      <w:tabs>
        <w:tab w:val="clear" w:pos="709"/>
        <w:tab w:val="left" w:pos="643" w:leader="none"/>
      </w:tabs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Footer">
    <w:name w:val="footer"/>
    <w:basedOn w:val="Normal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112">
    <w:name w:val="Знак Знак Знак Знак Знак Знак Знак1 Знак Знак1 Знак Знак Знак Знак"/>
    <w:basedOn w:val="Normal"/>
    <w:qFormat/>
    <w:pPr>
      <w:tabs>
        <w:tab w:val="clear" w:pos="709"/>
        <w:tab w:val="left" w:pos="643" w:leader="none"/>
      </w:tabs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Style22">
    <w:name w:val="Абзац списка"/>
    <w:basedOn w:val="Normal"/>
    <w:qFormat/>
    <w:pPr>
      <w:spacing w:before="0" w:after="0"/>
      <w:ind w:hanging="0" w:left="720" w:right="0"/>
      <w:contextualSpacing/>
    </w:pPr>
    <w:rPr/>
  </w:style>
  <w:style w:type="paragraph" w:styleId="ConsPlusNormal">
    <w:name w:val="ConsPlusNormal"/>
    <w:qFormat/>
    <w:pPr>
      <w:widowControl w:val="false"/>
      <w:autoSpaceDE w:val="false"/>
      <w:bidi w:val="0"/>
      <w:ind w:firstLine="720" w:left="0" w:right="0"/>
    </w:pPr>
    <w:rPr>
      <w:rFonts w:ascii="Arial" w:hAnsi="Arial" w:eastAsia="Times New Roman" w:cs="Arial"/>
      <w:color w:val="auto"/>
      <w:sz w:val="20"/>
      <w:szCs w:val="20"/>
      <w:lang w:val="ru-RU" w:bidi="ar-SA" w:eastAsia="zh-CN"/>
    </w:rPr>
  </w:style>
  <w:style w:type="paragraph" w:styleId="Header">
    <w:name w:val="header"/>
    <w:basedOn w:val="Normal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13">
    <w:name w:val="Основной текст1"/>
    <w:qFormat/>
    <w:pPr>
      <w:widowControl w:val="false"/>
      <w:bidi w:val="0"/>
      <w:spacing w:lineRule="atLeast" w:line="240"/>
      <w:jc w:val="both"/>
    </w:pPr>
    <w:rPr>
      <w:rFonts w:ascii="Arial" w:hAnsi="Arial" w:eastAsia="Calibri" w:cs="Arial"/>
      <w:color w:val="000000"/>
      <w:sz w:val="24"/>
      <w:szCs w:val="20"/>
      <w:lang w:val="ru-RU" w:bidi="ar-SA" w:eastAsia="zh-CN"/>
    </w:rPr>
  </w:style>
  <w:style w:type="paragraph" w:styleId="222">
    <w:name w:val="Заголовок №2 (2)"/>
    <w:basedOn w:val="Normal"/>
    <w:qFormat/>
    <w:pPr>
      <w:widowControl w:val="false"/>
      <w:shd w:fill="FFFFFF" w:val="clear"/>
      <w:spacing w:lineRule="exact" w:line="274" w:before="280" w:after="0"/>
      <w:jc w:val="both"/>
      <w:outlineLvl w:val="1"/>
    </w:pPr>
    <w:rPr>
      <w:sz w:val="20"/>
      <w:szCs w:val="20"/>
    </w:rPr>
  </w:style>
  <w:style w:type="paragraph" w:styleId="14">
    <w:name w:val="Обычный1"/>
    <w:qFormat/>
    <w:pPr>
      <w:widowControl/>
      <w:bidi w:val="0"/>
      <w:spacing w:lineRule="auto" w:line="276" w:before="0" w:after="200"/>
    </w:pPr>
    <w:rPr>
      <w:rFonts w:ascii="Times New Roman" w:hAnsi="Times New Roman" w:eastAsia="Calibri" w:cs="Times New Roman"/>
      <w:color w:val="000000"/>
      <w:sz w:val="16"/>
      <w:szCs w:val="20"/>
      <w:lang w:val="ru-RU" w:bidi="ar-SA" w:eastAsia="zh-CN"/>
    </w:rPr>
  </w:style>
  <w:style w:type="paragraph" w:styleId="Style23">
    <w:name w:val="Стиль"/>
    <w:qFormat/>
    <w:pPr>
      <w:widowControl w:val="false"/>
      <w:bidi w:val="0"/>
    </w:pPr>
    <w:rPr>
      <w:rFonts w:ascii="Times New Roman" w:hAnsi="Times New Roman" w:eastAsia="Times New Roman" w:cs="Times New Roman"/>
      <w:color w:val="auto"/>
      <w:spacing w:val="-1"/>
      <w:kern w:val="2"/>
      <w:position w:val="-1"/>
      <w:sz w:val="24"/>
      <w:szCs w:val="20"/>
      <w:lang w:val="en-US" w:bidi="ar-SA" w:eastAsia="zh-CN"/>
    </w:rPr>
  </w:style>
  <w:style w:type="paragraph" w:styleId="27">
    <w:name w:val="Основной текст 2"/>
    <w:basedOn w:val="Normal"/>
    <w:qFormat/>
    <w:pPr>
      <w:spacing w:lineRule="auto" w:line="480" w:before="0" w:after="120"/>
    </w:pPr>
    <w:rPr>
      <w:rFonts w:ascii="Calibri" w:hAnsi="Calibri" w:cs="Calibri"/>
      <w:sz w:val="22"/>
      <w:szCs w:val="22"/>
    </w:rPr>
  </w:style>
  <w:style w:type="paragraph" w:styleId="Default">
    <w:name w:val="Default"/>
    <w:qFormat/>
    <w:pPr>
      <w:widowControl/>
      <w:autoSpaceDE w:val="false"/>
      <w:bidi w:val="0"/>
    </w:pPr>
    <w:rPr>
      <w:rFonts w:ascii="Times New Roman" w:hAnsi="Times New Roman" w:eastAsia="Times New Roman" w:cs="Times New Roman"/>
      <w:color w:val="000000"/>
      <w:sz w:val="24"/>
      <w:szCs w:val="24"/>
      <w:lang w:val="ru-RU" w:bidi="ar-SA" w:eastAsia="zh-CN"/>
    </w:rPr>
  </w:style>
  <w:style w:type="paragraph" w:styleId="34">
    <w:name w:val="Основной текст 3"/>
    <w:basedOn w:val="Normal"/>
    <w:qFormat/>
    <w:pPr>
      <w:spacing w:lineRule="auto" w:line="276" w:before="0" w:after="120"/>
    </w:pPr>
    <w:rPr>
      <w:rFonts w:ascii="Calibri" w:hAnsi="Calibri" w:cs="Calibri"/>
      <w:sz w:val="16"/>
      <w:szCs w:val="16"/>
    </w:rPr>
  </w:style>
  <w:style w:type="paragraph" w:styleId="15">
    <w:name w:val="Абзац списка1"/>
    <w:basedOn w:val="Normal"/>
    <w:qFormat/>
    <w:pPr>
      <w:spacing w:lineRule="auto" w:line="276" w:before="0" w:after="200"/>
      <w:ind w:hanging="0" w:left="720" w:right="0"/>
      <w:contextualSpacing/>
    </w:pPr>
    <w:rPr>
      <w:rFonts w:ascii="Calibri" w:hAnsi="Calibri" w:cs="Calibri"/>
      <w:sz w:val="22"/>
      <w:szCs w:val="22"/>
    </w:rPr>
  </w:style>
  <w:style w:type="paragraph" w:styleId="TableStyle2">
    <w:name w:val="Table Style 2"/>
    <w:qFormat/>
    <w:pPr>
      <w:widowControl/>
      <w:pBdr/>
      <w:bidi w:val="0"/>
    </w:pPr>
    <w:rPr>
      <w:rFonts w:ascii="Helvetica" w:hAnsi="Helvetica" w:eastAsia="Times New Roman" w:cs="Helvetica"/>
      <w:color w:val="000000"/>
      <w:sz w:val="20"/>
      <w:szCs w:val="20"/>
      <w:lang w:val="ru-RU" w:bidi="ar-SA" w:eastAsia="zh-CN"/>
    </w:rPr>
  </w:style>
  <w:style w:type="paragraph" w:styleId="Style161">
    <w:name w:val="Style16"/>
    <w:qFormat/>
    <w:pPr>
      <w:widowControl w:val="false"/>
      <w:pBdr/>
      <w:bidi w:val="0"/>
      <w:spacing w:lineRule="exact" w:line="278"/>
      <w:jc w:val="both"/>
    </w:pPr>
    <w:rPr>
      <w:rFonts w:ascii="Arial Unicode MS" w:hAnsi="Arial Unicode MS" w:eastAsia="Times New Roman" w:cs="Arial Unicode MS"/>
      <w:color w:val="000000"/>
      <w:sz w:val="24"/>
      <w:szCs w:val="24"/>
      <w:lang w:val="ru-RU" w:bidi="ar-SA" w:eastAsia="zh-CN"/>
    </w:rPr>
  </w:style>
  <w:style w:type="paragraph" w:styleId="western">
    <w:name w:val="western"/>
    <w:basedOn w:val="Normal"/>
    <w:qFormat/>
    <w:pPr>
      <w:spacing w:before="280" w:after="280"/>
    </w:pPr>
    <w:rPr/>
  </w:style>
  <w:style w:type="paragraph" w:styleId="Style24">
    <w:name w:val="Маркированный список"/>
    <w:basedOn w:val="Normal"/>
    <w:qFormat/>
    <w:pPr>
      <w:tabs>
        <w:tab w:val="clear" w:pos="709"/>
        <w:tab w:val="left" w:pos="360" w:leader="none"/>
      </w:tabs>
      <w:ind w:hanging="360" w:left="360" w:right="0"/>
      <w:jc w:val="both"/>
    </w:pPr>
    <w:rPr/>
  </w:style>
  <w:style w:type="paragraph" w:styleId="43">
    <w:name w:val="Маркированный список 4"/>
    <w:basedOn w:val="Normal"/>
    <w:qFormat/>
    <w:pPr>
      <w:tabs>
        <w:tab w:val="clear" w:pos="709"/>
        <w:tab w:val="left" w:pos="1209" w:leader="none"/>
      </w:tabs>
      <w:ind w:hanging="360" w:left="1209" w:right="0"/>
      <w:jc w:val="both"/>
    </w:pPr>
    <w:rPr>
      <w:szCs w:val="20"/>
    </w:rPr>
  </w:style>
  <w:style w:type="paragraph" w:styleId="35">
    <w:name w:val="Маркированный список 3"/>
    <w:basedOn w:val="Normal"/>
    <w:qFormat/>
    <w:pPr>
      <w:tabs>
        <w:tab w:val="clear" w:pos="709"/>
        <w:tab w:val="left" w:pos="926" w:leader="none"/>
      </w:tabs>
      <w:spacing w:before="0" w:after="0"/>
      <w:ind w:hanging="360" w:left="926" w:right="0"/>
      <w:contextualSpacing/>
    </w:pPr>
    <w:rPr/>
  </w:style>
  <w:style w:type="paragraph" w:styleId="fortables12">
    <w:name w:val="for_tables_12"/>
    <w:basedOn w:val="Normal"/>
    <w:qFormat/>
    <w:pPr>
      <w:tabs>
        <w:tab w:val="clear" w:pos="709"/>
        <w:tab w:val="left" w:pos="643" w:leader="none"/>
      </w:tabs>
      <w:spacing w:lineRule="exact" w:line="320"/>
    </w:pPr>
    <w:rPr/>
  </w:style>
  <w:style w:type="paragraph" w:styleId="211">
    <w:name w:val="Основной текст 21"/>
    <w:basedOn w:val="Normal"/>
    <w:qFormat/>
    <w:pPr>
      <w:ind w:firstLine="709" w:left="0" w:right="0"/>
      <w:jc w:val="both"/>
    </w:pPr>
    <w:rPr/>
  </w:style>
  <w:style w:type="paragraph" w:styleId="Style40">
    <w:name w:val="Style40"/>
    <w:basedOn w:val="Normal"/>
    <w:qFormat/>
    <w:pPr>
      <w:widowControl w:val="false"/>
      <w:autoSpaceDE w:val="false"/>
    </w:pPr>
    <w:rPr>
      <w:rFonts w:ascii="Arial Unicode MS" w:hAnsi="Arial Unicode MS" w:cs="Arial Unicode MS"/>
    </w:rPr>
  </w:style>
  <w:style w:type="paragraph" w:styleId="Style91">
    <w:name w:val="Style91"/>
    <w:basedOn w:val="Normal"/>
    <w:qFormat/>
    <w:pPr>
      <w:widowControl w:val="false"/>
      <w:autoSpaceDE w:val="false"/>
    </w:pPr>
    <w:rPr>
      <w:rFonts w:ascii="Arial Unicode MS" w:hAnsi="Arial Unicode MS" w:cs="Arial Unicode MS"/>
    </w:rPr>
  </w:style>
  <w:style w:type="paragraph" w:styleId="Style96">
    <w:name w:val="Style96"/>
    <w:basedOn w:val="Normal"/>
    <w:qFormat/>
    <w:pPr>
      <w:widowControl w:val="false"/>
      <w:autoSpaceDE w:val="false"/>
    </w:pPr>
    <w:rPr>
      <w:rFonts w:ascii="Arial Unicode MS" w:hAnsi="Arial Unicode MS" w:cs="Arial Unicode MS"/>
    </w:rPr>
  </w:style>
  <w:style w:type="paragraph" w:styleId="28">
    <w:name w:val="Абзац списка2"/>
    <w:basedOn w:val="Normal"/>
    <w:qFormat/>
    <w:pPr>
      <w:spacing w:lineRule="auto" w:line="276" w:before="0" w:after="200"/>
      <w:ind w:hanging="0" w:left="720" w:right="0"/>
      <w:contextualSpacing/>
    </w:pPr>
    <w:rPr>
      <w:rFonts w:ascii="Calibri" w:hAnsi="Calibri" w:cs="Calibri"/>
      <w:sz w:val="22"/>
      <w:szCs w:val="22"/>
    </w:rPr>
  </w:style>
  <w:style w:type="paragraph" w:styleId="TableParagraph">
    <w:name w:val="Table Paragraph"/>
    <w:basedOn w:val="Normal"/>
    <w:qFormat/>
    <w:pPr>
      <w:widowControl w:val="false"/>
      <w:autoSpaceDE w:val="false"/>
    </w:pPr>
    <w:rPr>
      <w:rFonts w:eastAsia="Calibri"/>
    </w:rPr>
  </w:style>
  <w:style w:type="paragraph" w:styleId="Style25">
    <w:name w:val="Текст"/>
    <w:basedOn w:val="Normal"/>
    <w:qFormat/>
    <w:pPr/>
    <w:rPr>
      <w:rFonts w:ascii="Courier New" w:hAnsi="Courier New" w:cs="Courier New"/>
      <w:sz w:val="20"/>
      <w:szCs w:val="20"/>
    </w:rPr>
  </w:style>
  <w:style w:type="paragraph" w:styleId="36">
    <w:name w:val="Абзац списка3"/>
    <w:basedOn w:val="Normal"/>
    <w:qFormat/>
    <w:pPr>
      <w:spacing w:lineRule="auto" w:line="276" w:before="0" w:after="200"/>
      <w:ind w:hanging="0" w:left="720" w:right="0"/>
      <w:contextualSpacing/>
    </w:pPr>
    <w:rPr>
      <w:rFonts w:ascii="Calibri" w:hAnsi="Calibri" w:cs="Calibri"/>
      <w:sz w:val="22"/>
      <w:szCs w:val="22"/>
    </w:rPr>
  </w:style>
  <w:style w:type="paragraph" w:styleId="Normal1">
    <w:name w:val="Normal1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0"/>
      <w:lang w:val="ru-RU" w:bidi="ar-SA" w:eastAsia="zh-CN"/>
    </w:rPr>
  </w:style>
  <w:style w:type="paragraph" w:styleId="44">
    <w:name w:val="Абзац списка4"/>
    <w:basedOn w:val="Normal"/>
    <w:qFormat/>
    <w:pPr>
      <w:spacing w:lineRule="auto" w:line="276" w:before="0" w:after="200"/>
      <w:ind w:hanging="0" w:left="720" w:right="0"/>
      <w:contextualSpacing/>
    </w:pPr>
    <w:rPr>
      <w:rFonts w:ascii="Calibri" w:hAnsi="Calibri" w:cs="Calibri"/>
      <w:sz w:val="22"/>
      <w:szCs w:val="22"/>
    </w:rPr>
  </w:style>
  <w:style w:type="paragraph" w:styleId="times1404200418041e2">
    <w:name w:val="times14___0420_0418_041e2"/>
    <w:basedOn w:val="Normal"/>
    <w:qFormat/>
    <w:pPr>
      <w:spacing w:before="280" w:after="280"/>
    </w:pPr>
    <w:rPr/>
  </w:style>
  <w:style w:type="paragraph" w:styleId="dash041e0431044b0447043d044b0439">
    <w:name w:val="dash041e_0431_044b_0447_043d_044b_0439"/>
    <w:basedOn w:val="Normal"/>
    <w:qFormat/>
    <w:pPr>
      <w:spacing w:before="280" w:after="280"/>
    </w:pPr>
    <w:rPr/>
  </w:style>
  <w:style w:type="paragraph" w:styleId="Times1412">
    <w:name w:val="Стиль Timesмаркер14 + Междустр.интервал:  множитель 12 ин"/>
    <w:basedOn w:val="Normal"/>
    <w:qFormat/>
    <w:pPr>
      <w:numPr>
        <w:ilvl w:val="0"/>
        <w:numId w:val="2"/>
      </w:numPr>
      <w:spacing w:lineRule="auto" w:line="288"/>
      <w:ind w:hanging="0" w:left="284" w:right="0"/>
      <w:jc w:val="both"/>
    </w:pPr>
    <w:rPr>
      <w:spacing w:val="-2"/>
      <w:sz w:val="28"/>
      <w:szCs w:val="20"/>
    </w:rPr>
  </w:style>
  <w:style w:type="paragraph" w:styleId="Times1421">
    <w:name w:val="Times14_РИО2"/>
    <w:basedOn w:val="Normal"/>
    <w:qFormat/>
    <w:pPr>
      <w:tabs>
        <w:tab w:val="left" w:pos="709" w:leader="none"/>
      </w:tabs>
      <w:spacing w:lineRule="auto" w:line="312"/>
      <w:ind w:firstLine="709" w:left="0" w:right="0"/>
      <w:jc w:val="both"/>
    </w:pPr>
    <w:rPr>
      <w:sz w:val="28"/>
    </w:rPr>
  </w:style>
  <w:style w:type="paragraph" w:styleId="dash042104420438043b044c0020times043c04300440043a04350440140020002b0020041c0435043604340443044104420440002e0438043d04420435044004320430043b003a00200020043c043d043e0436043804420435043b044c00201200200438043d">
    <w:name w:val="dash0421_0442_0438_043b_044c_0020times_043c_0430_0440_043a_0435_044014_0020_002b_0020_041c_0435_0436_0434_0443_0441_0442_0440_002e_0438_043d_0442_0435_0440_0432_0430_043b_003a_0020_0020_043c_043d_043e_0436_0438_0442_0435_043b_044c_002012_0020_0438_043d"/>
    <w:basedOn w:val="Normal"/>
    <w:qFormat/>
    <w:pPr>
      <w:spacing w:before="280" w:after="280"/>
    </w:pPr>
    <w:rPr/>
  </w:style>
  <w:style w:type="paragraph" w:styleId="Style26">
    <w:name w:val="Название объекта"/>
    <w:basedOn w:val="Normal"/>
    <w:next w:val="Normal"/>
    <w:qFormat/>
    <w:pPr>
      <w:tabs>
        <w:tab w:val="clear" w:pos="709"/>
        <w:tab w:val="right" w:pos="5529" w:leader="underscore"/>
        <w:tab w:val="right" w:pos="8505" w:leader="underscore"/>
      </w:tabs>
      <w:ind w:firstLine="567" w:left="0" w:right="0"/>
    </w:pPr>
    <w:rPr>
      <w:szCs w:val="20"/>
    </w:rPr>
  </w:style>
  <w:style w:type="paragraph" w:styleId="51">
    <w:name w:val="Абзац списка5"/>
    <w:basedOn w:val="Normal"/>
    <w:qFormat/>
    <w:pPr>
      <w:spacing w:before="0" w:after="0"/>
      <w:ind w:hanging="0" w:left="720" w:right="0"/>
      <w:contextualSpacing/>
    </w:pPr>
    <w:rPr>
      <w:rFonts w:eastAsia="Calibri"/>
    </w:rPr>
  </w:style>
  <w:style w:type="paragraph" w:styleId="Style27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61">
    <w:name w:val="Абзац списка6"/>
    <w:basedOn w:val="Normal"/>
    <w:qFormat/>
    <w:pPr>
      <w:spacing w:before="0" w:after="0"/>
      <w:ind w:hanging="0" w:left="720" w:right="0"/>
      <w:contextualSpacing/>
    </w:pPr>
    <w:rPr>
      <w:rFonts w:eastAsia="Calibri"/>
    </w:rPr>
  </w:style>
  <w:style w:type="paragraph" w:styleId="Style28">
    <w:name w:val="Текст абзаца"/>
    <w:basedOn w:val="Normal"/>
    <w:qFormat/>
    <w:pPr>
      <w:ind w:firstLine="709" w:left="0" w:right="0"/>
      <w:jc w:val="both"/>
    </w:pPr>
    <w:rPr>
      <w:lang w:val="en-U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1134</TotalTime>
  <Application>LibreOffice/25.8.4.2$Linux_X86_64 LibreOffice_project/580$Build-2</Application>
  <AppVersion>15.0000</AppVersion>
  <Pages>9</Pages>
  <Words>580</Words>
  <Characters>3949</Characters>
  <CharactersWithSpaces>4504</CharactersWithSpaces>
  <Paragraphs>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2015-11-10T19:52:00Z</dcterms:created>
  <dc:creator>SAP</dc:creator>
  <dc:description/>
  <cp:keywords/>
  <dc:language>en-US</dc:language>
  <cp:lastModifiedBy/>
  <cp:lastPrinted>2015-07-17T12:06:00Z</cp:lastPrinted>
  <dcterms:modified xsi:type="dcterms:W3CDTF">2026-03-06T15:17:05Z</dcterms:modified>
  <cp:revision>5</cp:revision>
  <dc:subject/>
  <dc:title>ПРОЕКТ ЛЭТИ</dc:title>
</cp:coreProperties>
</file>