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 xml:space="preserve"> </w:t>
      </w:r>
      <w:r>
        <w:rPr>
          <w:b/>
          <w:caps/>
          <w:color w:val="000000"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>Кафедра МоЭВМ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imes1421"/>
        <w:spacing w:lineRule="auto" w:line="360"/>
        <w:ind w:hanging="0" w:left="0" w:right="0"/>
        <w:jc w:val="center"/>
        <w:rPr>
          <w:rStyle w:val="Style16"/>
          <w:caps/>
          <w:szCs w:val="28"/>
        </w:rPr>
      </w:pPr>
      <w:r>
        <w:rPr>
          <w:rStyle w:val="Style16"/>
          <w:caps/>
          <w:color w:val="000000"/>
          <w:szCs w:val="28"/>
        </w:rPr>
        <w:t>отчет</w:t>
      </w:r>
    </w:p>
    <w:p>
      <w:pPr>
        <w:pStyle w:val="Normal"/>
        <w:spacing w:lineRule="auto" w:line="360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>по лабораторной работе №1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center"/>
        <w:rPr/>
      </w:pPr>
      <w:r>
        <w:rPr>
          <w:rStyle w:val="Style16"/>
          <w:caps w:val="false"/>
          <w:smallCaps w:val="false"/>
          <w:color w:val="000000"/>
          <w:sz w:val="28"/>
          <w:szCs w:val="28"/>
        </w:rPr>
        <w:t>Тема: Рекурсивный бэктрекинг. Исследование времени выполнения от размера квадрата.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2552"/>
        <w:gridCol w:w="2834"/>
      </w:tblGrid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Студент гр. 4343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Овеси С.</w:t>
            </w:r>
          </w:p>
        </w:tc>
      </w:tr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55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Курасов Н.С.</w:t>
            </w:r>
          </w:p>
        </w:tc>
      </w:tr>
    </w:tbl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2023</w:t>
      </w:r>
      <w:r>
        <w:br w:type="page"/>
      </w:r>
    </w:p>
    <w:p>
      <w:pPr>
        <w:pStyle w:val="Normal"/>
        <w:spacing w:lineRule="auto" w:line="360" w:before="0" w:after="0"/>
        <w:ind w:firstLine="709" w:right="0"/>
        <w:jc w:val="both"/>
        <w:rPr>
          <w:b/>
          <w:sz w:val="28"/>
          <w:szCs w:val="28"/>
        </w:rPr>
      </w:pPr>
      <w:r>
        <w:rPr>
          <w:b/>
          <w:color w:val="000000"/>
          <w:sz w:val="28"/>
          <w:szCs w:val="28"/>
        </w:rPr>
        <w:t>Цель работы.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Исследовать рекурсивный бэктрекинг для задачи разбиения квадрата на минимальное количество меньших квадратов и изучить зависимость времени выполнения алгоритма от размера квадрата.</w:t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Основные теоретические положения.</w:t>
      </w:r>
    </w:p>
    <w:p>
      <w:pPr>
        <w:pStyle w:val="BodyText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rStyle w:val="Strong"/>
          <w:b w:val="false"/>
          <w:bCs w:val="false"/>
          <w:color w:val="000000"/>
          <w:sz w:val="28"/>
          <w:szCs w:val="28"/>
        </w:rPr>
        <w:t>Основные теоретические положения:</w:t>
      </w:r>
      <w:r>
        <w:rPr>
          <w:b w:val="false"/>
          <w:bCs w:val="false"/>
          <w:color w:val="000000"/>
          <w:sz w:val="28"/>
          <w:szCs w:val="28"/>
        </w:rPr>
        <w:t xml:space="preserve"> задача разбиения квадрата на минимальное количество меньших квадратов является комбинаторной и решается методом рекурсивного бэктрекинга, при котором на каждом шаге выбирается квадрат максимального возможного размера для текущей пустой позиции, а пути, не способные улучшить текущее решение, отсеиваются.</w:t>
      </w:r>
    </w:p>
    <w:p>
      <w:pPr>
        <w:pStyle w:val="BodyText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Для чётных N существует известная оптимальная раскладка из 4 одинаковых квадратов, что позволяет избежать рекурсии. Время работы алгоритма и количество рекурсивных вызовов экспоненциально растут с увеличением N, обычно увеличиваясь, но с отдельными аномалиями, когда некоторые значения N требуют меньше шагов из-за особенностей раскладки.</w:t>
      </w:r>
    </w:p>
    <w:p>
      <w:pPr>
        <w:pStyle w:val="Normal"/>
        <w:spacing w:lineRule="auto" w:line="360"/>
        <w:ind w:firstLine="709" w:right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85640" cy="645604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5640" cy="645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center"/>
        <w:rPr>
          <w:color w:val="000000"/>
        </w:rPr>
      </w:pPr>
      <w:r>
        <w:rPr>
          <w:b w:val="false"/>
          <w:bCs w:val="false"/>
          <w:color w:val="000000"/>
        </w:rPr>
        <w:t>Рисунок 1.1 — Исследование времени выпольнения от размера квадрата</w:t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Из таблицы видно, что обычно, чем больше квадрат, тем больше времени и шагов занимает алгоритм, и это возрастает экспоненциально. Однако встречаются аномалии, например, N=21 и N=25, что типично для алгоритма с возвратом, поскольку оптимальное решение может быть найдено гораздо раньше, а остальные варианты отсеяны раньше.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всех N%2 == 0 нет необходимости вызывать алгоритм с возвратом, поскольку оптимальное решение — это 4 меньших квадрата одинакового размера.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малых N (здесь N&lt;10) затраченное время пренебрежимо мало, поэтому время, указанное в миллисекундах, равно 0.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Алгоритм работает следующим образом: сначала выбирается квадрат в верхнем левом углу и принимается максимально возможный размер, равный N-1, и так рекурсивно слева направо, сверху вниз. После завершения этого процесса алгоритм переходит к следующему квадрату, пока не будут исчерпаны все возможности, после чего размер квадрата уменьшается на 1. Если количество квадратов в текущей ветви превышает количество квадратов в оптимальном решении, ветвь обрезается, алгоритм возвращается к последнему решению и пытается снова.</w:t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Выводы.</w:t>
      </w:r>
    </w:p>
    <w:p>
      <w:pPr>
        <w:pStyle w:val="BodyText"/>
        <w:spacing w:lineRule="auto" w:line="360"/>
        <w:ind w:firstLine="709" w:right="0"/>
        <w:jc w:val="both"/>
        <w:rPr>
          <w:b w:val="false"/>
          <w:bCs w:val="false"/>
          <w:i w:val="false"/>
          <w:i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>В ходе лабораторной работы был изучен метод рекурсивного бэктрекинга для разбиения квадрата на минимальное количество меньших квадратов. Реализация алгоритма показала, как с помощью полного перебора с возвратом и эвристик можно эффективно находить оптимальные решения для небольших размеров квадрата, а также как использование известных тривиальных раскладок для чётных N позволяет значительно сократить время вычислений.</w:t>
      </w:r>
    </w:p>
    <w:p>
      <w:pPr>
        <w:pStyle w:val="BodyText"/>
        <w:spacing w:lineRule="auto" w:line="360" w:before="0" w:after="283"/>
        <w:jc w:val="both"/>
        <w:rPr>
          <w:b w:val="false"/>
          <w:bCs w:val="false"/>
          <w:i w:val="false"/>
          <w:iCs w:val="false"/>
          <w:color w:val="000000"/>
          <w:szCs w:val="28"/>
        </w:rPr>
      </w:pPr>
      <w:r>
        <w:rPr>
          <w:b w:val="false"/>
          <w:bCs w:val="false"/>
          <w:i w:val="false"/>
          <w:iCs w:val="false"/>
          <w:color w:val="000000"/>
          <w:szCs w:val="28"/>
        </w:rPr>
        <w:t>Экспериментальное исследование зависимости времени работы и количества рекурсивных вызовов от размера квадрата продемонстрировало экспоненциальный рост вычислительной сложности с увеличением N, при этом наблюдаются отдельные аномалии, когда некоторые значения N требуют меньше шагов из-за особенностей размещения квадратов. Визуализация алгоритма показала последовательность размещения квадратов и позволила наглядно оценить работу бэктрекинга, что помогает лучше понять логику перебора и механизм отсечения неэффективных ветвей.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i w:val="false"/>
          <w:i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</w:r>
      <w:r>
        <w:br w:type="page"/>
      </w:r>
    </w:p>
    <w:p>
      <w:pPr>
        <w:pStyle w:val="Times1421"/>
        <w:spacing w:lineRule="auto" w:line="360" w:before="0" w:after="0"/>
        <w:ind w:hanging="0" w:left="0" w:right="0"/>
        <w:jc w:val="center"/>
        <w:rPr>
          <w:rStyle w:val="Style16"/>
          <w:bCs w:val="false"/>
          <w:caps/>
        </w:rPr>
      </w:pPr>
      <w:r>
        <w:rPr>
          <w:rStyle w:val="Style16"/>
          <w:bCs w:val="false"/>
          <w:caps/>
          <w:color w:val="000000"/>
        </w:rPr>
        <w:t>Протокол</w:t>
      </w:r>
    </w:p>
    <w:p>
      <w:pPr>
        <w:pStyle w:val="Normal"/>
        <w:spacing w:lineRule="auto" w:line="360"/>
        <w:ind w:firstLine="709" w:right="0"/>
        <w:jc w:val="both"/>
        <w:rPr>
          <w:rStyle w:val="Style16"/>
          <w:bCs w:val="false"/>
          <w:caps/>
          <w:color w:val="000000"/>
          <w:sz w:val="28"/>
          <w:szCs w:val="28"/>
        </w:rPr>
      </w:pPr>
      <w:r>
        <w:rPr>
          <w:bCs w:val="false"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"raylib.h"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&lt;chrono&gt;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&lt;climits&gt;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&lt;iomanip&gt;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&lt;iostream&gt;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&lt;sstream&gt;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&lt;string&gt;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&lt;thread&gt;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&lt;vector&gt;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using namespace std;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best;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long long steps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struct Square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x, y, w;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vector&lt;Square&gt; cur, ans;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h[40];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const int WINDOW_SIZE = 600;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float cellSize;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bool visualize = false;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vector&lt;Color&gt; colors;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drawSquares()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BeginDrawing();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ClearBackground(RAYWHITE);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// Draw grid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&lt;= N; i++)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DrawLine(0, i * cellSize, WINDOW_SIZE, i * cellSize, GRAY);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DrawLine(i * cellSize, 0, i * cellSize, WINDOW_SIZE, GRAY);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// Draw current squares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(size_t i = 0; i &lt; cur.size(); i++)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Square s = cur[i];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DrawRectangle(s.y * cellSize, s.x * cellSize, s.w * cellSize,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</w:t>
      </w:r>
      <w:r>
        <w:rPr>
          <w:rFonts w:ascii="Cambria" w:hAnsi="Cambria"/>
          <w:color w:val="000000"/>
          <w:sz w:val="22"/>
          <w:szCs w:val="22"/>
        </w:rPr>
        <w:t>s.w * cellSize, colors[i]);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DrawRectangleLines(s.y * cellSize, s.x * cellSize, s.w * cellSize,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</w:t>
      </w:r>
      <w:r>
        <w:rPr>
          <w:rFonts w:ascii="Cambria" w:hAnsi="Cambria"/>
          <w:color w:val="000000"/>
          <w:sz w:val="22"/>
          <w:szCs w:val="22"/>
        </w:rPr>
        <w:t>s.w * cellSize, BLACK);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EndDrawing();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solve(int used)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steps++; // count this recursive call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(used &gt;= best)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maxEmpty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 N;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maxEmpty = max(maxEmpty, N - h[i]);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(used + (maxEmpty + N - 1) / N &gt;= best)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minH = INT_MAX, pos = -1;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 N; i++)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(h[i] &lt; minH)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minH = h[i];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pos = i;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(minH == N)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best = used;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ans = cur;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maxW =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while (pos + maxW &lt; N &amp;&amp; h[pos + maxW] == minH)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maxW++;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maxSize = min(N - minH, maxW);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(used == 0)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maxSize = N - 1;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w = maxSize; w &gt;= 1; w--)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for (int i = 0; i &lt; w;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h[pos + i] += w;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cur.push_back({minH, pos, w});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(visualize)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drawSquares();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this_thread::sleep_for(chrono::milliseconds(50));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solve(used + 1);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cur.pop_back();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for (int i = 0; i &lt; w;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h[pos + i] -= w;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// Run solver for a specific N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runSolver(int size, bool countOnly = false)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N = size;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best = INT_MAX;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cur.clear();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ans.clear();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 N;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h[i]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steps = 0; // reset BEFORE solve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(!countOnly)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colors.clear();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for (int i = 0; i &lt; N * N;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colors.push_back({(unsigned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 255});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// Only run recursion for odd N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(N % 2 != 0)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solve(0);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printSolution()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cout &lt;&lt; best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(auto &amp;s : ans)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s.x + 1 &lt;&lt; " " &lt;&lt; s.y + 1 &lt;&lt; " " &lt;&lt; s.w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runBenchmark()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cout &lt;&lt; left &lt;&lt; setw(10) &lt;&lt; "N" &lt;&lt; setw(20) &lt;&lt; "Time (ms)" &lt;&lt; setw(15)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</w:t>
      </w:r>
      <w:r>
        <w:rPr>
          <w:rFonts w:ascii="Cambria" w:hAnsi="Cambria"/>
          <w:color w:val="000000"/>
          <w:sz w:val="22"/>
          <w:szCs w:val="22"/>
        </w:rPr>
        <w:t>&lt;&lt; "Steps"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cout &lt;&lt; string(45, '-')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size = 3; size &lt;= 28; size++)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steps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auto start = chrono::high_resolution_clock::now();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runSolver(size, true); // countOnly = true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auto end = chrono::high_resolution_clock::now();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auto duration = chrono::duration_cast&lt;chrono::milliseconds&gt;(end - start);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left &lt;&lt; setw(10) &lt;&lt; size &lt;&lt; setw(20) &lt;&lt; duration.count() &lt;&lt; setw(15)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</w:t>
      </w:r>
      <w:r>
        <w:rPr>
          <w:rFonts w:ascii="Cambria" w:hAnsi="Cambria"/>
          <w:color w:val="000000"/>
          <w:sz w:val="22"/>
          <w:szCs w:val="22"/>
        </w:rPr>
        <w:t>&lt;&lt; steps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main(int argc, char *argv[])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(argc &lt; 2)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"Usage: " &lt;&lt; argv[0] &lt;&lt; " &lt;N&gt; | --benchmark | --visualizer &lt;N&gt;\n";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string arg = argv[1];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(arg == "--benchmark")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runBenchmark();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 else if (arg == "--visualizer")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(argc &lt; 3)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"Usage: " &lt;&lt; argv[0] &lt;&lt; " --visualizer &lt;N&gt;\n";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stringstream ss(argv[2]);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int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(!(ss &gt;&gt; inputN))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"Invalid number: " &lt;&lt; argv[2]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N =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visualize = true;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cellSize = (float)WINDOW_SIZE / 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InitWindow(WINDOW_SIZE, WINDOW_SIZE, "Square Tiling Visualizer");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SetTargetFPS(60);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(N % 2 == 0)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best = 4;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ans = {{0, 0, N / 2},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</w:t>
      </w:r>
      <w:r>
        <w:rPr>
          <w:rFonts w:ascii="Cambria" w:hAnsi="Cambria"/>
          <w:color w:val="000000"/>
          <w:sz w:val="22"/>
          <w:szCs w:val="22"/>
        </w:rPr>
        <w:t>{0, N / 2, N / 2},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</w:t>
      </w:r>
      <w:r>
        <w:rPr>
          <w:rFonts w:ascii="Cambria" w:hAnsi="Cambria"/>
          <w:color w:val="000000"/>
          <w:sz w:val="22"/>
          <w:szCs w:val="22"/>
        </w:rPr>
        <w:t>{N / 2, 0, N / 2},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</w:t>
      </w:r>
      <w:r>
        <w:rPr>
          <w:rFonts w:ascii="Cambria" w:hAnsi="Cambria"/>
          <w:color w:val="000000"/>
          <w:sz w:val="22"/>
          <w:szCs w:val="22"/>
        </w:rPr>
        <w:t>{N / 2, N / 2, N / 2}};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colors.clear();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for (size_t i = 0; i &lt; ans.size();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</w:t>
      </w:r>
      <w:r>
        <w:rPr>
          <w:rFonts w:ascii="Cambria" w:hAnsi="Cambria"/>
          <w:color w:val="000000"/>
          <w:sz w:val="22"/>
          <w:szCs w:val="22"/>
        </w:rPr>
        <w:t>colors.push_back({(unsigned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 255});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 else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runSolver(N);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cur = ans;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while (!WindowShouldClose())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drawSquares();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CloseWindow();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 else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stringstream ss(arg);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int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(!(ss &gt;&gt; inputN))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"Invalid number: " &lt;&lt; arg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N =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N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(N % 2 == 0)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int k = N / 2;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4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1 &lt;&lt; " " &lt;&lt;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1 &lt;&lt; " " &lt;&lt; k + 1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k + 1 &lt;&lt; " " &lt;&lt;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k + 1 &lt;&lt; " " &lt;&lt; k + 1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 else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runSolver(N);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printSolution();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return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01" w:right="567" w:gutter="0" w:header="425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Calibri">
    <w:charset w:val="01"/>
    <w:family w:val="swiss"/>
    <w:pitch w:val="variable"/>
  </w:font>
  <w:font w:name="Arial Unicode MS">
    <w:charset w:val="01"/>
    <w:family w:val="swiss"/>
    <w:pitch w:val="variable"/>
  </w:font>
  <w:font w:name="Tahoma">
    <w:charset w:val="01"/>
    <w:family w:val="swiss"/>
    <w:pitch w:val="variable"/>
  </w:font>
  <w:font w:name="Verdana">
    <w:charset w:val="01"/>
    <w:family w:val="swiss"/>
    <w:pitch w:val="variable"/>
  </w:font>
  <w:font w:name="Arial">
    <w:charset w:val="01"/>
    <w:family w:val="swiss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355"/>
        <w:tab w:val="center" w:pos="4677" w:leader="none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"/>
      <w:jc w:val="right"/>
      <w:rPr/>
    </w:pPr>
    <w:r>
      <w:rPr/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  <w:b w:val="false"/>
        <w:i w:val="false"/>
        <w:spacing w:val="0"/>
        <w:w w:val="100"/>
        <w:position w:val="0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WW8Num1z0">
    <w:name w:val="WW8Num1z0"/>
    <w:qFormat/>
    <w:rPr>
      <w:rFonts w:cs="Times New Roman"/>
      <w:position w:val="0"/>
      <w:sz w:val="24"/>
      <w:vertAlign w:val="baseline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  <w:b w:val="false"/>
      <w:i w:val="false"/>
      <w:spacing w:val="0"/>
      <w:w w:val="100"/>
      <w:position w:val="0"/>
      <w:sz w:val="24"/>
      <w:szCs w:val="24"/>
      <w:vertAlign w:val="baseline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Style6">
    <w:name w:val="Основной шрифт абзаца"/>
    <w:qFormat/>
    <w:rPr/>
  </w:style>
  <w:style w:type="character" w:styleId="1">
    <w:name w:val="Заголовок 1 Знак"/>
    <w:basedOn w:val="Style6"/>
    <w:qFormat/>
    <w:rPr>
      <w:rFonts w:ascii="Times New Roman" w:hAnsi="Times New Roman" w:cs="Times New Roman"/>
      <w:i/>
      <w:sz w:val="24"/>
      <w:szCs w:val="24"/>
    </w:rPr>
  </w:style>
  <w:style w:type="character" w:styleId="2">
    <w:name w:val="Заголовок 2 Знак"/>
    <w:basedOn w:val="Style6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styleId="4">
    <w:name w:val="Заголовок 4 Знак"/>
    <w:basedOn w:val="Style6"/>
    <w:qFormat/>
    <w:rPr>
      <w:rFonts w:ascii="Times New Roman" w:hAnsi="Times New Roman" w:cs="Times New Roman"/>
      <w:b/>
      <w:bCs/>
      <w:sz w:val="28"/>
      <w:szCs w:val="28"/>
    </w:rPr>
  </w:style>
  <w:style w:type="character" w:styleId="5">
    <w:name w:val="Заголовок 5 Знак"/>
    <w:basedOn w:val="Style6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6">
    <w:name w:val="Заголовок 6 Знак"/>
    <w:basedOn w:val="Style6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>
    <w:name w:val="Заголовок 7 Знак"/>
    <w:basedOn w:val="Style6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>
    <w:name w:val="Заголовок 9 Знак"/>
    <w:basedOn w:val="Style6"/>
    <w:qFormat/>
    <w:rPr>
      <w:rFonts w:ascii="Cambria" w:hAnsi="Cambria" w:cs="Times New Roman"/>
      <w:i/>
      <w:iCs/>
      <w:color w:val="404040"/>
    </w:rPr>
  </w:style>
  <w:style w:type="character" w:styleId="Style7">
    <w:name w:val="Название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8">
    <w:name w:val="Основной текст с отступом Знак"/>
    <w:basedOn w:val="Style6"/>
    <w:qFormat/>
    <w:rPr>
      <w:rFonts w:ascii="Times New Roman" w:hAnsi="Times New Roman" w:cs="Times New Roman"/>
      <w:color w:val="000000"/>
      <w:sz w:val="24"/>
      <w:szCs w:val="24"/>
    </w:rPr>
  </w:style>
  <w:style w:type="character" w:styleId="Style9">
    <w:name w:val="Подзаголовок Знак"/>
    <w:basedOn w:val="Style6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styleId="Style10">
    <w:name w:val="Основной текст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21">
    <w:name w:val="Основной текст с отступом 2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3">
    <w:name w:val="Основной текст с отступом 3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1">
    <w:name w:val="Ниж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2">
    <w:name w:val="Знак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13">
    <w:name w:val="Верх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22">
    <w:name w:val="Основной текст (2)_"/>
    <w:basedOn w:val="Style6"/>
    <w:qFormat/>
    <w:rPr>
      <w:rFonts w:ascii="Times New Roman" w:hAnsi="Times New Roman" w:cs="Times New Roman"/>
      <w:u w:val="none"/>
    </w:rPr>
  </w:style>
  <w:style w:type="character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vertAlign w:val="baseline"/>
      <w:lang w:val="ru-RU"/>
    </w:rPr>
  </w:style>
  <w:style w:type="character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styleId="apple-converted-space">
    <w:name w:val="apple-converted-space"/>
    <w:basedOn w:val="Style6"/>
    <w:qFormat/>
    <w:rPr>
      <w:rFonts w:cs="Times New Roman"/>
    </w:rPr>
  </w:style>
  <w:style w:type="character" w:styleId="Hyperlink">
    <w:name w:val="Hyperlink"/>
    <w:basedOn w:val="Style6"/>
    <w:rPr>
      <w:rFonts w:cs="Times New Roman"/>
      <w:color w:val="0000FF"/>
      <w:u w:val="single"/>
    </w:rPr>
  </w:style>
  <w:style w:type="character" w:styleId="221">
    <w:name w:val="Заголовок №2 (2)_"/>
    <w:basedOn w:val="Style6"/>
    <w:qFormat/>
    <w:rPr>
      <w:rFonts w:ascii="Times New Roman" w:hAnsi="Times New Roman" w:cs="Times New Roman"/>
      <w:shd w:fill="FFFFFF" w:val="clear"/>
    </w:rPr>
  </w:style>
  <w:style w:type="character" w:styleId="25">
    <w:name w:val="Основной текст 2 Знак"/>
    <w:basedOn w:val="Style6"/>
    <w:qFormat/>
    <w:rPr>
      <w:rFonts w:eastAsia="Times New Roman" w:cs="Times New Roman"/>
      <w:sz w:val="22"/>
      <w:szCs w:val="22"/>
    </w:rPr>
  </w:style>
  <w:style w:type="character" w:styleId="31">
    <w:name w:val="Основной текст 3 Знак"/>
    <w:basedOn w:val="Style6"/>
    <w:qFormat/>
    <w:rPr>
      <w:rFonts w:eastAsia="Times New Roman" w:cs="Times New Roman"/>
      <w:sz w:val="16"/>
      <w:szCs w:val="16"/>
    </w:rPr>
  </w:style>
  <w:style w:type="character" w:styleId="shorttext">
    <w:name w:val="short_text"/>
    <w:basedOn w:val="Style6"/>
    <w:qFormat/>
    <w:rPr>
      <w:rFonts w:cs="Times New Roman"/>
    </w:rPr>
  </w:style>
  <w:style w:type="character" w:styleId="hps">
    <w:name w:val="hps"/>
    <w:basedOn w:val="Style6"/>
    <w:qFormat/>
    <w:rPr>
      <w:rFonts w:cs="Times New Roman"/>
    </w:rPr>
  </w:style>
  <w:style w:type="character" w:styleId="41">
    <w:name w:val="Знак Знак4"/>
    <w:basedOn w:val="Style6"/>
    <w:qFormat/>
    <w:rPr>
      <w:rFonts w:ascii="Calibri" w:hAnsi="Calibri" w:cs="Times New Roman"/>
      <w:b/>
      <w:bCs/>
      <w:sz w:val="22"/>
      <w:szCs w:val="22"/>
    </w:rPr>
  </w:style>
  <w:style w:type="character" w:styleId="Hyperlink0">
    <w:name w:val="Hyperlink.0"/>
    <w:basedOn w:val="Style6"/>
    <w:qFormat/>
    <w:rPr>
      <w:rFonts w:cs="Times New Roman"/>
      <w:color w:val="000099"/>
      <w:sz w:val="20"/>
      <w:szCs w:val="20"/>
      <w:u w:val="single"/>
    </w:rPr>
  </w:style>
  <w:style w:type="character" w:styleId="FontStyle139">
    <w:name w:val="Font Style139"/>
    <w:qFormat/>
    <w:rPr>
      <w:rFonts w:ascii="Arial Unicode MS" w:hAnsi="Arial Unicode MS" w:eastAsia="Times New Roman"/>
      <w:sz w:val="14"/>
    </w:rPr>
  </w:style>
  <w:style w:type="character" w:styleId="FontStyle141">
    <w:name w:val="Font Style141"/>
    <w:qFormat/>
    <w:rPr>
      <w:rFonts w:ascii="Arial Unicode MS" w:hAnsi="Arial Unicode MS" w:eastAsia="Times New Roman"/>
      <w:sz w:val="14"/>
    </w:rPr>
  </w:style>
  <w:style w:type="character" w:styleId="FontStyle143">
    <w:name w:val="Font Style143"/>
    <w:qFormat/>
    <w:rPr>
      <w:rFonts w:ascii="Arial Unicode MS" w:hAnsi="Arial Unicode MS" w:eastAsia="Times New Roman"/>
      <w:b/>
      <w:sz w:val="16"/>
    </w:rPr>
  </w:style>
  <w:style w:type="character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styleId="FontStyle171">
    <w:name w:val="Font Style171"/>
    <w:qFormat/>
    <w:rPr>
      <w:rFonts w:ascii="Arial Unicode MS" w:hAnsi="Arial Unicode MS" w:eastAsia="Times New Roman"/>
      <w:sz w:val="16"/>
    </w:rPr>
  </w:style>
  <w:style w:type="character" w:styleId="42">
    <w:name w:val="Знак4 Знак Знак"/>
    <w:qFormat/>
    <w:rPr>
      <w:rFonts w:ascii="Calibri" w:hAnsi="Calibri" w:cs="Calibri"/>
      <w:sz w:val="22"/>
      <w:lang w:val="ru-RU"/>
    </w:rPr>
  </w:style>
  <w:style w:type="character" w:styleId="Style14">
    <w:name w:val="Текст Знак"/>
    <w:basedOn w:val="Style6"/>
    <w:qFormat/>
    <w:rPr>
      <w:rFonts w:ascii="Courier New" w:hAnsi="Courier New" w:cs="Courier New"/>
    </w:rPr>
  </w:style>
  <w:style w:type="character" w:styleId="apple-style-span">
    <w:name w:val="apple-style-span"/>
    <w:basedOn w:val="Style6"/>
    <w:qFormat/>
    <w:rPr>
      <w:rFonts w:cs="Times New Roman"/>
    </w:rPr>
  </w:style>
  <w:style w:type="character" w:styleId="translation">
    <w:name w:val="translation"/>
    <w:basedOn w:val="Style6"/>
    <w:qFormat/>
    <w:rPr>
      <w:rFonts w:cs="Times New Roman"/>
    </w:rPr>
  </w:style>
  <w:style w:type="character" w:styleId="dash041e0431044b0447043d044b0439char">
    <w:name w:val="dash041e_0431_044b_0447_043d_044b_0439__char"/>
    <w:basedOn w:val="Style6"/>
    <w:qFormat/>
    <w:rPr/>
  </w:style>
  <w:style w:type="character" w:styleId="times1404200418041e2char">
    <w:name w:val="times14___0420_0418_041e2__char"/>
    <w:basedOn w:val="Style6"/>
    <w:qFormat/>
    <w:rPr/>
  </w:style>
  <w:style w:type="character" w:styleId="Times142">
    <w:name w:val="Times14_РИО2 Знак"/>
    <w:basedOn w:val="Style6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Style6"/>
    <w:qFormat/>
    <w:rPr/>
  </w:style>
  <w:style w:type="character" w:styleId="HTML">
    <w:name w:val="Цитата HTML"/>
    <w:basedOn w:val="Style6"/>
    <w:qFormat/>
    <w:rPr>
      <w:i/>
      <w:iCs/>
    </w:rPr>
  </w:style>
  <w:style w:type="character" w:styleId="11">
    <w:name w:val="Основной шрифт абзаца1"/>
    <w:qFormat/>
    <w:rPr/>
  </w:style>
  <w:style w:type="character" w:styleId="Style15">
    <w:name w:val="Текст выноски Знак"/>
    <w:basedOn w:val="Style6"/>
    <w:qFormat/>
    <w:rPr>
      <w:rFonts w:ascii="Tahoma" w:hAnsi="Tahoma" w:eastAsia="Times New Roman" w:cs="Tahoma"/>
      <w:sz w:val="16"/>
      <w:szCs w:val="16"/>
    </w:rPr>
  </w:style>
  <w:style w:type="character" w:styleId="hpsatn">
    <w:name w:val="hps atn"/>
    <w:basedOn w:val="Style6"/>
    <w:qFormat/>
    <w:rPr/>
  </w:style>
  <w:style w:type="character" w:styleId="32">
    <w:name w:val="Заголовок 3 Знак"/>
    <w:basedOn w:val="Style6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Style16">
    <w:name w:val="Название книги"/>
    <w:basedOn w:val="Style6"/>
    <w:qFormat/>
    <w:rPr>
      <w:b/>
      <w:bCs/>
      <w:smallCaps/>
      <w:spacing w:val="5"/>
    </w:rPr>
  </w:style>
  <w:style w:type="character" w:styleId="Char">
    <w:name w:val="Текст абзаца Char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</w:rPr>
  </w:style>
  <w:style w:type="paragraph" w:styleId="BodyText">
    <w:name w:val="Body Text"/>
    <w:basedOn w:val="Normal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17">
    <w:name w:val="список с точками"/>
    <w:basedOn w:val="Normal"/>
    <w:qFormat/>
    <w:pPr>
      <w:tabs>
        <w:tab w:val="clear" w:pos="709"/>
        <w:tab w:val="left" w:pos="360" w:leader="none"/>
      </w:tabs>
      <w:spacing w:lineRule="auto" w:line="312"/>
      <w:ind w:hanging="360" w:left="360" w:right="0"/>
      <w:jc w:val="both"/>
    </w:pPr>
    <w:rPr/>
  </w:style>
  <w:style w:type="paragraph" w:styleId="Style18">
    <w:name w:val="Для таблиц"/>
    <w:basedOn w:val="Normal"/>
    <w:qFormat/>
    <w:pPr/>
    <w:rPr/>
  </w:style>
  <w:style w:type="paragraph" w:styleId="Style19">
    <w:name w:val="Обычный (веб)"/>
    <w:basedOn w:val="Normal"/>
    <w:qFormat/>
    <w:pPr>
      <w:numPr>
        <w:ilvl w:val="0"/>
        <w:numId w:val="3"/>
      </w:numPr>
      <w:spacing w:before="280" w:after="280"/>
      <w:ind w:hanging="0" w:left="720" w:right="0"/>
    </w:pPr>
    <w:rPr/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mallCaps/>
    </w:rPr>
  </w:style>
  <w:style w:type="paragraph" w:styleId="26">
    <w:name w:val="Основной текст с отступом 2"/>
    <w:basedOn w:val="Normal"/>
    <w:qFormat/>
    <w:pPr>
      <w:tabs>
        <w:tab w:val="clear" w:pos="709"/>
        <w:tab w:val="left" w:pos="426" w:leader="none"/>
      </w:tabs>
      <w:ind w:hanging="426" w:left="426" w:right="0"/>
      <w:jc w:val="both"/>
    </w:pPr>
    <w:rPr>
      <w:b/>
    </w:rPr>
  </w:style>
  <w:style w:type="paragraph" w:styleId="33">
    <w:name w:val="Основной текст с отступом 3"/>
    <w:basedOn w:val="Normal"/>
    <w:qFormat/>
    <w:pPr>
      <w:tabs>
        <w:tab w:val="clear" w:pos="709"/>
        <w:tab w:val="left" w:pos="1701" w:leader="none"/>
      </w:tabs>
      <w:spacing w:before="120" w:after="0"/>
      <w:ind w:hanging="708" w:left="1701" w:right="0"/>
      <w:jc w:val="both"/>
    </w:pPr>
    <w:rPr/>
  </w:style>
  <w:style w:type="paragraph" w:styleId="12">
    <w:name w:val="Знак Знак Знак Знак Знак Знак Знак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0">
    <w:name w:val="По центру"/>
    <w:basedOn w:val="Normal"/>
    <w:qFormat/>
    <w:pPr>
      <w:jc w:val="center"/>
    </w:pPr>
    <w:rPr>
      <w:sz w:val="28"/>
      <w:szCs w:val="20"/>
    </w:rPr>
  </w:style>
  <w:style w:type="paragraph" w:styleId="Style21">
    <w:name w:val="Без отступа"/>
    <w:basedOn w:val="Normal"/>
    <w:qFormat/>
    <w:pPr>
      <w:jc w:val="both"/>
    </w:pPr>
    <w:rPr>
      <w:sz w:val="28"/>
      <w:szCs w:val="20"/>
    </w:rPr>
  </w:style>
  <w:style w:type="paragraph" w:styleId="Affiliation">
    <w:name w:val="Affiliation"/>
    <w:basedOn w:val="Normal"/>
    <w:qFormat/>
    <w:pPr>
      <w:spacing w:before="120" w:after="120"/>
    </w:pPr>
    <w:rPr>
      <w:szCs w:val="28"/>
    </w:rPr>
  </w:style>
  <w:style w:type="paragraph" w:styleId="111">
    <w:name w:val="Знак Знак Знак Знак Знак Знак Знак1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12">
    <w:name w:val="Знак Знак Знак Знак Знак Знак Знак1 Знак Знак1 Знак Знак Знак Знак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2">
    <w:name w:val="Абзац списка"/>
    <w:basedOn w:val="Normal"/>
    <w:qFormat/>
    <w:pPr>
      <w:spacing w:before="0" w:after="0"/>
      <w:ind w:hanging="0" w:left="720" w:right="0"/>
      <w:contextualSpacing/>
    </w:pPr>
    <w:rPr/>
  </w:style>
  <w:style w:type="paragraph" w:styleId="ConsPlusNormal">
    <w:name w:val="ConsPlusNormal"/>
    <w:qFormat/>
    <w:pPr>
      <w:widowControl w:val="false"/>
      <w:suppressAutoHyphens w:val="true"/>
      <w:bidi w:val="0"/>
      <w:spacing w:before="0" w:after="0"/>
      <w:ind w:firstLine="720" w:left="0" w:right="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zh-CN" w:bidi="ar-SA"/>
    </w:rPr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3">
    <w:name w:val="Основной текст1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Calibri" w:cs="Arial"/>
      <w:color w:val="000000"/>
      <w:kern w:val="0"/>
      <w:sz w:val="24"/>
      <w:szCs w:val="20"/>
      <w:lang w:val="ru-RU" w:eastAsia="zh-CN" w:bidi="ar-SA"/>
    </w:rPr>
  </w:style>
  <w:style w:type="paragraph" w:styleId="222">
    <w:name w:val="Заголовок №2 (2)"/>
    <w:basedOn w:val="Normal"/>
    <w:qFormat/>
    <w:pPr>
      <w:widowControl w:val="false"/>
      <w:shd w:val="clear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>
    <w:name w:val="Обычный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Calibri" w:cs="Times New Roman"/>
      <w:color w:val="000000"/>
      <w:kern w:val="0"/>
      <w:sz w:val="16"/>
      <w:szCs w:val="20"/>
      <w:lang w:val="ru-RU" w:eastAsia="zh-CN" w:bidi="ar-SA"/>
    </w:rPr>
  </w:style>
  <w:style w:type="paragraph" w:styleId="Style23">
    <w:name w:val="Стиль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0"/>
      <w:lang w:val="en-US" w:eastAsia="zh-CN" w:bidi="ar-SA"/>
    </w:rPr>
  </w:style>
  <w:style w:type="paragraph" w:styleId="27">
    <w:name w:val="Основной текст 2"/>
    <w:basedOn w:val="Normal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zh-CN" w:bidi="ar-SA"/>
    </w:rPr>
  </w:style>
  <w:style w:type="paragraph" w:styleId="34">
    <w:name w:val="Основной текст 3"/>
    <w:basedOn w:val="Normal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15">
    <w:name w:val="Абзац списка1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Style2">
    <w:name w:val="Table Style 2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0"/>
      <w:szCs w:val="20"/>
      <w:lang w:val="ru-RU" w:eastAsia="zh-CN" w:bidi="ar-SA"/>
    </w:rPr>
  </w:style>
  <w:style w:type="paragraph" w:styleId="Style161">
    <w:name w:val="Style16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ru-RU" w:eastAsia="zh-CN" w:bidi="ar-SA"/>
    </w:rPr>
  </w:style>
  <w:style w:type="paragraph" w:styleId="western">
    <w:name w:val="western"/>
    <w:basedOn w:val="Normal"/>
    <w:qFormat/>
    <w:pPr>
      <w:spacing w:before="280" w:after="280"/>
    </w:pPr>
    <w:rPr/>
  </w:style>
  <w:style w:type="paragraph" w:styleId="Style24">
    <w:name w:val="Маркированный список"/>
    <w:basedOn w:val="Normal"/>
    <w:qFormat/>
    <w:pPr>
      <w:tabs>
        <w:tab w:val="clear" w:pos="709"/>
        <w:tab w:val="left" w:pos="360" w:leader="none"/>
      </w:tabs>
      <w:ind w:hanging="360" w:left="360" w:right="0"/>
      <w:jc w:val="both"/>
    </w:pPr>
    <w:rPr/>
  </w:style>
  <w:style w:type="paragraph" w:styleId="43">
    <w:name w:val="Маркированный список 4"/>
    <w:basedOn w:val="Normal"/>
    <w:qFormat/>
    <w:pPr>
      <w:tabs>
        <w:tab w:val="clear" w:pos="709"/>
        <w:tab w:val="left" w:pos="1209" w:leader="none"/>
      </w:tabs>
      <w:ind w:hanging="360" w:left="1209" w:right="0"/>
      <w:jc w:val="both"/>
    </w:pPr>
    <w:rPr>
      <w:szCs w:val="20"/>
    </w:rPr>
  </w:style>
  <w:style w:type="paragraph" w:styleId="35">
    <w:name w:val="Маркированный список 3"/>
    <w:basedOn w:val="Normal"/>
    <w:qFormat/>
    <w:pPr>
      <w:tabs>
        <w:tab w:val="clear" w:pos="709"/>
        <w:tab w:val="left" w:pos="926" w:leader="none"/>
      </w:tabs>
      <w:spacing w:before="0" w:after="0"/>
      <w:ind w:hanging="360" w:left="926" w:right="0"/>
      <w:contextualSpacing/>
    </w:pPr>
    <w:rPr/>
  </w:style>
  <w:style w:type="paragraph" w:styleId="fortables12">
    <w:name w:val="for_tables_12"/>
    <w:basedOn w:val="Normal"/>
    <w:qFormat/>
    <w:pPr>
      <w:tabs>
        <w:tab w:val="clear" w:pos="709"/>
        <w:tab w:val="left" w:pos="643" w:leader="none"/>
      </w:tabs>
      <w:spacing w:lineRule="exact" w:line="320"/>
    </w:pPr>
    <w:rPr/>
  </w:style>
  <w:style w:type="paragraph" w:styleId="211">
    <w:name w:val="Основной текст 21"/>
    <w:basedOn w:val="Normal"/>
    <w:qFormat/>
    <w:pPr>
      <w:ind w:firstLine="709" w:left="0" w:right="0"/>
      <w:jc w:val="both"/>
    </w:pPr>
    <w:rPr/>
  </w:style>
  <w:style w:type="paragraph" w:styleId="Style40">
    <w:name w:val="Style40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1">
    <w:name w:val="Style91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6">
    <w:name w:val="Style96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28">
    <w:name w:val="Абзац списка2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Paragraph">
    <w:name w:val="Table Paragraph"/>
    <w:basedOn w:val="Normal"/>
    <w:qFormat/>
    <w:pPr>
      <w:widowControl w:val="false"/>
    </w:pPr>
    <w:rPr>
      <w:rFonts w:eastAsia="Calibri"/>
    </w:rPr>
  </w:style>
  <w:style w:type="paragraph" w:styleId="Style25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36">
    <w:name w:val="Абзац списка3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zh-CN" w:bidi="ar-SA"/>
    </w:rPr>
  </w:style>
  <w:style w:type="paragraph" w:styleId="44">
    <w:name w:val="Абзац списка4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imes1404200418041e2">
    <w:name w:val="times14___0420_0418_041e2"/>
    <w:basedOn w:val="Normal"/>
    <w:qFormat/>
    <w:pPr>
      <w:spacing w:before="280" w:after="280"/>
    </w:pPr>
    <w:rPr/>
  </w:style>
  <w:style w:type="paragraph" w:styleId="dash041e0431044b0447043d044b0439">
    <w:name w:val="dash041e_0431_044b_0447_043d_044b_0439"/>
    <w:basedOn w:val="Normal"/>
    <w:qFormat/>
    <w:pPr>
      <w:spacing w:before="280" w:after="280"/>
    </w:pPr>
    <w:rPr/>
  </w:style>
  <w:style w:type="paragraph" w:styleId="Times1412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spacing w:lineRule="auto" w:line="288"/>
      <w:ind w:hanging="0" w:left="284" w:right="0"/>
      <w:jc w:val="both"/>
    </w:pPr>
    <w:rPr>
      <w:spacing w:val="-2"/>
      <w:sz w:val="28"/>
      <w:szCs w:val="20"/>
    </w:rPr>
  </w:style>
  <w:style w:type="paragraph" w:styleId="Times1421">
    <w:name w:val="Times14_РИО2"/>
    <w:basedOn w:val="Normal"/>
    <w:qFormat/>
    <w:pPr>
      <w:tabs>
        <w:tab w:val="left" w:pos="709" w:leader="none"/>
      </w:tabs>
      <w:spacing w:lineRule="auto" w:line="312"/>
      <w:ind w:firstLine="709" w:left="0" w:right="0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="280" w:after="280"/>
    </w:pPr>
    <w:rPr/>
  </w:style>
  <w:style w:type="paragraph" w:styleId="Style26">
    <w:name w:val="Название объекта"/>
    <w:basedOn w:val="Normal"/>
    <w:next w:val="Normal"/>
    <w:qFormat/>
    <w:pPr>
      <w:tabs>
        <w:tab w:val="clear" w:pos="709"/>
        <w:tab w:val="right" w:pos="5529" w:leader="underscore"/>
        <w:tab w:val="right" w:pos="8505" w:leader="underscore"/>
      </w:tabs>
      <w:ind w:firstLine="567" w:left="0" w:right="0"/>
    </w:pPr>
    <w:rPr>
      <w:szCs w:val="20"/>
    </w:rPr>
  </w:style>
  <w:style w:type="paragraph" w:styleId="51">
    <w:name w:val="Абзац списка5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61">
    <w:name w:val="Абзац списка6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8">
    <w:name w:val="Текст абзаца"/>
    <w:basedOn w:val="Normal"/>
    <w:qFormat/>
    <w:pPr>
      <w:ind w:firstLine="709" w:left="0" w:right="0"/>
      <w:jc w:val="both"/>
    </w:pPr>
    <w:rPr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LibreOffice/25.8.4.2$Linux_X86_64 LibreOffice_project/580$Build-2</Application>
  <AppVersion>15.0000</AppVersion>
  <Pages>5</Pages>
  <Words>1245</Words>
  <Characters>6333</Characters>
  <CharactersWithSpaces>8083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2015-11-10T19:52:00Z</dcterms:created>
  <dc:creator>SAP</dc:creator>
  <dc:description/>
  <dc:language>en-US</dc:language>
  <cp:lastModifiedBy/>
  <cp:lastPrinted>2015-07-17T12:06:00Z</cp:lastPrinted>
  <dcterms:modified xsi:type="dcterms:W3CDTF">2026-03-16T01:44:05Z</dcterms:modified>
  <cp:revision>5</cp:revision>
  <dc:subject/>
  <dc:title>ПРОЕКТ ЛЭТИ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