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060" w:rsidRPr="00021060" w:rsidRDefault="00021060" w:rsidP="00021060">
      <w:pPr>
        <w:spacing w:after="120" w:line="240" w:lineRule="auto"/>
        <w:jc w:val="center"/>
        <w:rPr>
          <w:b/>
          <w:caps/>
          <w:szCs w:val="30"/>
        </w:rPr>
      </w:pPr>
      <w:r w:rsidRPr="00021060">
        <w:rPr>
          <w:b/>
          <w:caps/>
          <w:szCs w:val="30"/>
        </w:rPr>
        <w:t>Группа 53</w:t>
      </w:r>
    </w:p>
    <w:p w:rsidR="00021060" w:rsidRPr="00021060" w:rsidRDefault="00021060" w:rsidP="00021060">
      <w:pPr>
        <w:spacing w:after="120" w:line="240" w:lineRule="auto"/>
        <w:jc w:val="center"/>
        <w:rPr>
          <w:b/>
          <w:caps/>
          <w:szCs w:val="30"/>
        </w:rPr>
      </w:pPr>
      <w:r w:rsidRPr="00021060">
        <w:rPr>
          <w:b/>
          <w:caps/>
          <w:szCs w:val="30"/>
        </w:rPr>
        <w:t xml:space="preserve">Прочие растительные текстильные волокна; </w:t>
      </w:r>
      <w:r w:rsidRPr="00021060">
        <w:rPr>
          <w:b/>
          <w:caps/>
          <w:szCs w:val="30"/>
        </w:rPr>
        <w:br/>
        <w:t>бумажная пряжа и ткани из бумажной пряжи</w:t>
      </w:r>
    </w:p>
    <w:p w:rsidR="00021060" w:rsidRPr="00021060" w:rsidRDefault="00021060" w:rsidP="00021060">
      <w:pPr>
        <w:pStyle w:val="a7"/>
        <w:widowControl/>
        <w:spacing w:after="120"/>
        <w:rPr>
          <w:szCs w:val="30"/>
        </w:rPr>
      </w:pPr>
      <w:r w:rsidRPr="00021060">
        <w:rPr>
          <w:szCs w:val="30"/>
        </w:rPr>
        <w:t>Дополнительное примечание:</w:t>
      </w:r>
    </w:p>
    <w:p w:rsidR="00021060" w:rsidRPr="00021060" w:rsidRDefault="00021060" w:rsidP="00021060">
      <w:pPr>
        <w:pStyle w:val="a8"/>
        <w:tabs>
          <w:tab w:val="left" w:pos="454"/>
        </w:tabs>
        <w:spacing w:after="120"/>
        <w:ind w:left="907" w:hanging="907"/>
        <w:rPr>
          <w:szCs w:val="30"/>
        </w:rPr>
      </w:pPr>
      <w:r w:rsidRPr="00021060">
        <w:rPr>
          <w:szCs w:val="30"/>
        </w:rPr>
        <w:t>1.</w:t>
      </w:r>
      <w:r w:rsidRPr="00021060">
        <w:rPr>
          <w:szCs w:val="30"/>
        </w:rPr>
        <w:tab/>
        <w:t>(А)</w:t>
      </w:r>
      <w:r w:rsidRPr="00021060">
        <w:rPr>
          <w:szCs w:val="30"/>
        </w:rPr>
        <w:tab/>
        <w:t>С учетом исключений, указанных ниже в примечании 1</w:t>
      </w:r>
      <w:r w:rsidRPr="00021060">
        <w:rPr>
          <w:szCs w:val="30"/>
          <w:lang w:val="en-US"/>
        </w:rPr>
        <w:t> </w:t>
      </w:r>
      <w:r w:rsidRPr="00021060">
        <w:rPr>
          <w:szCs w:val="30"/>
        </w:rPr>
        <w:t xml:space="preserve">(Б), </w:t>
      </w:r>
      <w:proofErr w:type="gramStart"/>
      <w:r w:rsidRPr="00021060">
        <w:rPr>
          <w:szCs w:val="30"/>
        </w:rPr>
        <w:t>в</w:t>
      </w:r>
      <w:proofErr w:type="gramEnd"/>
      <w:r w:rsidRPr="00021060">
        <w:rPr>
          <w:szCs w:val="30"/>
        </w:rPr>
        <w:t xml:space="preserve"> подсубпозициях 5306 10 900, 5306 20 900 и 5308 20 900 термин "</w:t>
      </w:r>
      <w:proofErr w:type="gramStart"/>
      <w:r w:rsidRPr="00021060">
        <w:rPr>
          <w:szCs w:val="30"/>
        </w:rPr>
        <w:t>расфасованная</w:t>
      </w:r>
      <w:proofErr w:type="gramEnd"/>
      <w:r w:rsidRPr="00021060">
        <w:rPr>
          <w:szCs w:val="30"/>
        </w:rPr>
        <w:t xml:space="preserve"> для розничной продажи" по отношению к пряже (однониточной, </w:t>
      </w:r>
      <w:proofErr w:type="spellStart"/>
      <w:r w:rsidRPr="00021060">
        <w:rPr>
          <w:szCs w:val="30"/>
        </w:rPr>
        <w:t>многокруточной</w:t>
      </w:r>
      <w:proofErr w:type="spellEnd"/>
      <w:r w:rsidRPr="00021060">
        <w:rPr>
          <w:szCs w:val="30"/>
        </w:rPr>
        <w:t xml:space="preserve"> (крученой) или </w:t>
      </w:r>
      <w:proofErr w:type="spellStart"/>
      <w:r w:rsidRPr="00021060">
        <w:rPr>
          <w:szCs w:val="30"/>
        </w:rPr>
        <w:t>однокруточной</w:t>
      </w:r>
      <w:proofErr w:type="spellEnd"/>
      <w:r w:rsidRPr="00021060">
        <w:rPr>
          <w:szCs w:val="30"/>
        </w:rPr>
        <w:t>) означает пряжу, расфасованную:</w:t>
      </w:r>
    </w:p>
    <w:p w:rsidR="00021060" w:rsidRPr="00021060" w:rsidRDefault="00021060" w:rsidP="00021060">
      <w:pPr>
        <w:pStyle w:val="a9"/>
        <w:spacing w:after="120"/>
        <w:ind w:left="1361" w:hanging="454"/>
        <w:rPr>
          <w:szCs w:val="30"/>
        </w:rPr>
      </w:pPr>
      <w:r w:rsidRPr="00021060">
        <w:rPr>
          <w:szCs w:val="30"/>
        </w:rPr>
        <w:t>(а)</w:t>
      </w:r>
      <w:r w:rsidRPr="00021060">
        <w:rPr>
          <w:szCs w:val="30"/>
        </w:rPr>
        <w:tab/>
        <w:t xml:space="preserve">в клубках или на картонных пластинах, катушках, патронах или аналогичных носителях массой (включая массу носителя) не более </w:t>
      </w:r>
      <w:smartTag w:uri="urn:schemas-microsoft-com:office:smarttags" w:element="metricconverter">
        <w:smartTagPr>
          <w:attr w:name="ProductID" w:val="200 г"/>
        </w:smartTagPr>
        <w:r w:rsidRPr="00021060">
          <w:rPr>
            <w:szCs w:val="30"/>
          </w:rPr>
          <w:t>200 г</w:t>
        </w:r>
      </w:smartTag>
      <w:r w:rsidRPr="00021060">
        <w:rPr>
          <w:szCs w:val="30"/>
        </w:rPr>
        <w:t>;</w:t>
      </w:r>
    </w:p>
    <w:p w:rsidR="00021060" w:rsidRPr="00021060" w:rsidRDefault="00021060" w:rsidP="00021060">
      <w:pPr>
        <w:pStyle w:val="a9"/>
        <w:spacing w:after="120"/>
        <w:ind w:left="1361" w:hanging="454"/>
        <w:rPr>
          <w:szCs w:val="30"/>
        </w:rPr>
      </w:pPr>
      <w:r w:rsidRPr="00021060">
        <w:rPr>
          <w:szCs w:val="30"/>
        </w:rPr>
        <w:t>(б)</w:t>
      </w:r>
      <w:r w:rsidRPr="00021060">
        <w:rPr>
          <w:szCs w:val="30"/>
        </w:rPr>
        <w:tab/>
        <w:t xml:space="preserve">в пасмах или мотках массой не более </w:t>
      </w:r>
      <w:smartTag w:uri="urn:schemas-microsoft-com:office:smarttags" w:element="metricconverter">
        <w:smartTagPr>
          <w:attr w:name="ProductID" w:val="125 г"/>
        </w:smartTagPr>
        <w:r w:rsidRPr="00021060">
          <w:rPr>
            <w:szCs w:val="30"/>
          </w:rPr>
          <w:t>125 г</w:t>
        </w:r>
      </w:smartTag>
      <w:r w:rsidRPr="00021060">
        <w:rPr>
          <w:szCs w:val="30"/>
        </w:rPr>
        <w:t>;</w:t>
      </w:r>
    </w:p>
    <w:p w:rsidR="00021060" w:rsidRPr="00021060" w:rsidRDefault="00021060" w:rsidP="00021060">
      <w:pPr>
        <w:pStyle w:val="a9"/>
        <w:spacing w:after="120"/>
        <w:ind w:left="1361" w:hanging="454"/>
        <w:rPr>
          <w:szCs w:val="30"/>
        </w:rPr>
      </w:pPr>
      <w:r w:rsidRPr="00021060">
        <w:rPr>
          <w:szCs w:val="30"/>
        </w:rPr>
        <w:t>(в)</w:t>
      </w:r>
      <w:r w:rsidRPr="00021060">
        <w:rPr>
          <w:szCs w:val="30"/>
        </w:rPr>
        <w:tab/>
        <w:t xml:space="preserve">в пасмах или мотках, включающих несколько меньших пасм или мотков, разделенных нитями, которые делают их независимыми друг от друга, причем каждая из этих меньших пасм или мотков массой не более </w:t>
      </w:r>
      <w:smartTag w:uri="urn:schemas-microsoft-com:office:smarttags" w:element="metricconverter">
        <w:smartTagPr>
          <w:attr w:name="ProductID" w:val="125 г"/>
        </w:smartTagPr>
        <w:r w:rsidRPr="00021060">
          <w:rPr>
            <w:szCs w:val="30"/>
          </w:rPr>
          <w:t>125 г</w:t>
        </w:r>
      </w:smartTag>
      <w:r w:rsidRPr="00021060">
        <w:rPr>
          <w:szCs w:val="30"/>
        </w:rPr>
        <w:t>.</w:t>
      </w:r>
    </w:p>
    <w:p w:rsidR="00021060" w:rsidRPr="00021060" w:rsidRDefault="00021060" w:rsidP="00021060">
      <w:pPr>
        <w:pStyle w:val="a8"/>
        <w:spacing w:after="120"/>
        <w:ind w:left="908" w:hanging="454"/>
        <w:rPr>
          <w:szCs w:val="30"/>
        </w:rPr>
      </w:pPr>
      <w:r w:rsidRPr="00021060">
        <w:rPr>
          <w:szCs w:val="30"/>
        </w:rPr>
        <w:t>(Б)</w:t>
      </w:r>
      <w:r w:rsidRPr="00021060">
        <w:rPr>
          <w:szCs w:val="30"/>
        </w:rPr>
        <w:tab/>
        <w:t>Исключения:</w:t>
      </w:r>
    </w:p>
    <w:p w:rsidR="00021060" w:rsidRPr="00021060" w:rsidRDefault="00021060" w:rsidP="00021060">
      <w:pPr>
        <w:pStyle w:val="a9"/>
        <w:spacing w:after="120"/>
        <w:ind w:left="1361" w:hanging="454"/>
        <w:rPr>
          <w:szCs w:val="30"/>
        </w:rPr>
      </w:pPr>
      <w:r w:rsidRPr="00021060">
        <w:rPr>
          <w:szCs w:val="30"/>
        </w:rPr>
        <w:t>(а)</w:t>
      </w:r>
      <w:r w:rsidRPr="00021060">
        <w:rPr>
          <w:szCs w:val="30"/>
        </w:rPr>
        <w:tab/>
      </w:r>
      <w:proofErr w:type="spellStart"/>
      <w:r w:rsidRPr="00021060">
        <w:rPr>
          <w:szCs w:val="30"/>
        </w:rPr>
        <w:t>многокруточная</w:t>
      </w:r>
      <w:proofErr w:type="spellEnd"/>
      <w:r w:rsidRPr="00021060">
        <w:rPr>
          <w:szCs w:val="30"/>
        </w:rPr>
        <w:t xml:space="preserve"> (крученая) или </w:t>
      </w:r>
      <w:proofErr w:type="spellStart"/>
      <w:r w:rsidRPr="00021060">
        <w:rPr>
          <w:szCs w:val="30"/>
        </w:rPr>
        <w:t>однокруточная</w:t>
      </w:r>
      <w:proofErr w:type="spellEnd"/>
      <w:r w:rsidRPr="00021060">
        <w:rPr>
          <w:szCs w:val="30"/>
        </w:rPr>
        <w:t xml:space="preserve"> пряжа, неотбеленная, в пасмах или мотках;</w:t>
      </w:r>
    </w:p>
    <w:p w:rsidR="00021060" w:rsidRPr="00021060" w:rsidRDefault="00021060" w:rsidP="00021060">
      <w:pPr>
        <w:pStyle w:val="a9"/>
        <w:spacing w:after="120"/>
        <w:ind w:left="1361" w:hanging="454"/>
        <w:rPr>
          <w:szCs w:val="30"/>
        </w:rPr>
      </w:pPr>
      <w:r w:rsidRPr="00021060">
        <w:rPr>
          <w:szCs w:val="30"/>
        </w:rPr>
        <w:t>(б)</w:t>
      </w:r>
      <w:r w:rsidRPr="00021060">
        <w:rPr>
          <w:szCs w:val="30"/>
        </w:rPr>
        <w:tab/>
      </w:r>
      <w:proofErr w:type="spellStart"/>
      <w:r w:rsidRPr="00021060">
        <w:rPr>
          <w:szCs w:val="30"/>
        </w:rPr>
        <w:t>многокруточная</w:t>
      </w:r>
      <w:proofErr w:type="spellEnd"/>
      <w:r w:rsidRPr="00021060">
        <w:rPr>
          <w:szCs w:val="30"/>
        </w:rPr>
        <w:t xml:space="preserve"> (крученая) или </w:t>
      </w:r>
      <w:proofErr w:type="spellStart"/>
      <w:r w:rsidRPr="00021060">
        <w:rPr>
          <w:szCs w:val="30"/>
        </w:rPr>
        <w:t>однокруточная</w:t>
      </w:r>
      <w:proofErr w:type="spellEnd"/>
      <w:r w:rsidRPr="00021060">
        <w:rPr>
          <w:szCs w:val="30"/>
        </w:rPr>
        <w:t xml:space="preserve"> пряжа, расфасованная:</w:t>
      </w:r>
    </w:p>
    <w:p w:rsidR="00021060" w:rsidRPr="00021060" w:rsidRDefault="00021060" w:rsidP="00021060">
      <w:pPr>
        <w:pStyle w:val="aa"/>
        <w:widowControl/>
        <w:spacing w:after="120"/>
        <w:ind w:left="1815" w:hanging="454"/>
        <w:rPr>
          <w:szCs w:val="30"/>
        </w:rPr>
      </w:pPr>
      <w:r w:rsidRPr="00021060">
        <w:rPr>
          <w:szCs w:val="30"/>
        </w:rPr>
        <w:t>(i)</w:t>
      </w:r>
      <w:r w:rsidRPr="00021060">
        <w:rPr>
          <w:szCs w:val="30"/>
        </w:rPr>
        <w:tab/>
        <w:t>в пасмах или мотках крестовой намотки; или</w:t>
      </w:r>
    </w:p>
    <w:p w:rsidR="00021060" w:rsidRPr="00021060" w:rsidRDefault="00021060" w:rsidP="00021060">
      <w:pPr>
        <w:pStyle w:val="aa"/>
        <w:widowControl/>
        <w:spacing w:after="120"/>
        <w:ind w:left="1815" w:hanging="454"/>
        <w:rPr>
          <w:szCs w:val="30"/>
        </w:rPr>
      </w:pPr>
      <w:r w:rsidRPr="00021060">
        <w:rPr>
          <w:szCs w:val="30"/>
        </w:rPr>
        <w:t>(</w:t>
      </w:r>
      <w:proofErr w:type="spellStart"/>
      <w:r w:rsidRPr="00021060">
        <w:rPr>
          <w:szCs w:val="30"/>
        </w:rPr>
        <w:t>ii</w:t>
      </w:r>
      <w:proofErr w:type="spellEnd"/>
      <w:r w:rsidRPr="00021060">
        <w:rPr>
          <w:szCs w:val="30"/>
        </w:rPr>
        <w:t>)</w:t>
      </w:r>
      <w:r w:rsidRPr="00021060">
        <w:rPr>
          <w:szCs w:val="30"/>
        </w:rPr>
        <w:tab/>
        <w:t>намотанная на носителях или другим способом, указывающим на ее использование в текстильной промышленности (например, в початках, на крутильных патронах и шпулях, в конических бобинах или на веретенах или в форме коконов для вышивальных машин).</w:t>
      </w:r>
    </w:p>
    <w:p w:rsidR="00021060" w:rsidRPr="00021060" w:rsidRDefault="00021060" w:rsidP="00021060">
      <w:pPr>
        <w:spacing w:after="0" w:line="240" w:lineRule="auto"/>
      </w:pPr>
    </w:p>
    <w:tbl>
      <w:tblPr>
        <w:tblW w:w="9363" w:type="dxa"/>
        <w:jc w:val="center"/>
        <w:tblInd w:w="-51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2956F2" w:rsidRPr="00021060" w:rsidTr="002956F2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Код</w:t>
            </w:r>
            <w:r w:rsidRPr="00021060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Доп.</w:t>
            </w:r>
            <w:r w:rsidRPr="00021060">
              <w:br/>
              <w:t>ед.</w:t>
            </w:r>
            <w:r w:rsidRPr="00021060">
              <w:br/>
              <w:t>изм.</w:t>
            </w: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Лен-сырец или лен обработанный, но не подвергнутый прядению; очесы и отходы льна (включая прядильные отходы и расщипанное сырье):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  <w:ind w:left="198" w:hanging="198"/>
            </w:pPr>
            <w:r w:rsidRPr="00021060">
              <w:t>– лен-сырец или лен-</w:t>
            </w:r>
            <w:proofErr w:type="spellStart"/>
            <w:r w:rsidRPr="00021060">
              <w:t>моченец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–</w:t>
            </w: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  <w:ind w:left="198" w:hanging="198"/>
            </w:pPr>
            <w:r w:rsidRPr="00021060">
              <w:t>– лен мятый, трепаный, чесаный или обработанный каким-либо другим способом, но не подвергнутый прядению: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5301 21 000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  <w:ind w:left="397" w:hanging="397"/>
            </w:pPr>
            <w:r w:rsidRPr="00021060">
              <w:t>– – мятый или трепаный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–</w:t>
            </w: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5301 29 000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  <w:ind w:left="397" w:hanging="397"/>
            </w:pPr>
            <w:r w:rsidRPr="00021060">
              <w:t>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–</w:t>
            </w: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5301 30 000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  <w:ind w:left="198" w:hanging="198"/>
            </w:pPr>
            <w:r w:rsidRPr="00021060">
              <w:t>– очесы и отходы льна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–</w:t>
            </w: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lastRenderedPageBreak/>
              <w:t>5302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Пенька (</w:t>
            </w:r>
            <w:proofErr w:type="spellStart"/>
            <w:r w:rsidRPr="00021060">
              <w:rPr>
                <w:i/>
              </w:rPr>
              <w:t>Cannabis</w:t>
            </w:r>
            <w:proofErr w:type="spellEnd"/>
            <w:r w:rsidRPr="00021060">
              <w:t xml:space="preserve"> </w:t>
            </w:r>
            <w:proofErr w:type="spellStart"/>
            <w:r w:rsidRPr="00021060">
              <w:rPr>
                <w:i/>
              </w:rPr>
              <w:t>sativa</w:t>
            </w:r>
            <w:proofErr w:type="spellEnd"/>
            <w:r w:rsidRPr="00021060">
              <w:t xml:space="preserve"> </w:t>
            </w:r>
            <w:r w:rsidRPr="00021060">
              <w:rPr>
                <w:i/>
              </w:rPr>
              <w:t>L</w:t>
            </w:r>
            <w:r w:rsidRPr="00021060">
              <w:t>.), сырец или обработанная, но не подвергнутая прядению; очесы и отходы пеньки (включая прядильные отходы и расщипанное сырье):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5302 10 000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  <w:ind w:left="198" w:hanging="198"/>
            </w:pPr>
            <w:r w:rsidRPr="00021060">
              <w:t>– пенька-сырец или пенька моченая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–</w:t>
            </w: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5302 90 000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  <w:ind w:left="198" w:hanging="198"/>
            </w:pPr>
            <w:r w:rsidRPr="00021060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–</w:t>
            </w: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Джутовое волокно и другие текстильные лубяные волокна (кроме льна, пеньки и рами), в виде сырца или обработанные, но не подвергнутые прядению; очесы и отходы этих волокон (включая прядильные отходы и расщипанное сырье):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5303 10 000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  <w:ind w:left="198" w:hanging="198"/>
            </w:pPr>
            <w:r w:rsidRPr="00021060">
              <w:t>– джутовое волокно и другие текстильные лубяные волокна, в виде сырца или после мочки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–</w:t>
            </w: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5303 90 000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  <w:ind w:left="198" w:hanging="198"/>
            </w:pPr>
            <w:r w:rsidRPr="00021060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–</w:t>
            </w: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[5304]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5305 00 000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DB124B">
            <w:pPr>
              <w:spacing w:after="0" w:line="240" w:lineRule="auto"/>
            </w:pPr>
            <w:r w:rsidRPr="00021060">
              <w:t xml:space="preserve">Волокно </w:t>
            </w:r>
            <w:r w:rsidR="00DB124B" w:rsidRPr="00021060">
              <w:t>ореха</w:t>
            </w:r>
            <w:r w:rsidR="00DB124B" w:rsidRPr="00021060">
              <w:t xml:space="preserve"> </w:t>
            </w:r>
            <w:r w:rsidRPr="00021060">
              <w:t xml:space="preserve">кокосового, абаки (манильской пеньки, или </w:t>
            </w:r>
            <w:proofErr w:type="spellStart"/>
            <w:r w:rsidRPr="00021060">
              <w:rPr>
                <w:i/>
              </w:rPr>
              <w:t>Musa</w:t>
            </w:r>
            <w:proofErr w:type="spellEnd"/>
            <w:r w:rsidRPr="00021060">
              <w:t xml:space="preserve"> </w:t>
            </w:r>
            <w:proofErr w:type="spellStart"/>
            <w:r w:rsidRPr="00021060">
              <w:rPr>
                <w:i/>
              </w:rPr>
              <w:t>textilis</w:t>
            </w:r>
            <w:proofErr w:type="spellEnd"/>
            <w:r w:rsidRPr="00021060">
              <w:t xml:space="preserve"> </w:t>
            </w:r>
            <w:proofErr w:type="spellStart"/>
            <w:r w:rsidRPr="00021060">
              <w:rPr>
                <w:i/>
              </w:rPr>
              <w:t>Nee</w:t>
            </w:r>
            <w:proofErr w:type="spellEnd"/>
            <w:r w:rsidRPr="00021060">
              <w:t>), рами и другие растительные текстильные волокна, в другом месте не поименованные или не включенные, в виде сырца или обработанные, но не подвергнутые прядению; очесы и отходы этих волокон (включая прядильные отходы и расщипанное сырье)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–</w:t>
            </w: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Пряжа льняная: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5306 10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ind w:left="198" w:hanging="198"/>
            </w:pPr>
            <w:r w:rsidRPr="00021060">
              <w:t>– однониточная: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ind w:left="397" w:hanging="397"/>
            </w:pPr>
            <w:r w:rsidRPr="00021060">
              <w:t>– – не расфасованная для розничной продажи: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5306 10 100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ind w:left="595" w:hanging="595"/>
            </w:pPr>
            <w:r w:rsidRPr="00021060">
              <w:t>– – – линейной плотности 833,3 </w:t>
            </w:r>
            <w:proofErr w:type="spellStart"/>
            <w:r w:rsidRPr="00021060">
              <w:t>дтекс</w:t>
            </w:r>
            <w:proofErr w:type="spellEnd"/>
            <w:r w:rsidRPr="00021060">
              <w:t xml:space="preserve"> или более (но не выше 12 метрического номера)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–</w:t>
            </w: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5306 10 300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ind w:left="595" w:hanging="595"/>
            </w:pPr>
            <w:r w:rsidRPr="00021060">
              <w:t>– – – линейной плотности менее 833,3 </w:t>
            </w:r>
            <w:proofErr w:type="spellStart"/>
            <w:r w:rsidRPr="00021060">
              <w:t>дтекс</w:t>
            </w:r>
            <w:proofErr w:type="spellEnd"/>
            <w:r w:rsidRPr="00021060">
              <w:t>, но не менее 277,8 </w:t>
            </w:r>
            <w:proofErr w:type="spellStart"/>
            <w:r w:rsidRPr="00021060">
              <w:t>дтекс</w:t>
            </w:r>
            <w:proofErr w:type="spellEnd"/>
            <w:r w:rsidRPr="00021060">
              <w:t xml:space="preserve"> (выше 12 метрического номера, но не выше 36 метрического номера)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–</w:t>
            </w: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5306 10 500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ind w:left="595" w:hanging="595"/>
            </w:pPr>
            <w:r w:rsidRPr="00021060">
              <w:t>– – – линейной плотности менее 277,8 </w:t>
            </w:r>
            <w:proofErr w:type="spellStart"/>
            <w:r w:rsidRPr="00021060">
              <w:t>дтекс</w:t>
            </w:r>
            <w:proofErr w:type="spellEnd"/>
            <w:r w:rsidRPr="00021060">
              <w:t xml:space="preserve"> (выше 36 метрического номера)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–</w:t>
            </w: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5306 10 900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ind w:left="397" w:hanging="397"/>
            </w:pPr>
            <w:r w:rsidRPr="00021060">
              <w:t>– – расфасованная для розничной продажи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–</w:t>
            </w: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5306 20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ind w:left="198" w:hanging="198"/>
            </w:pPr>
            <w:r w:rsidRPr="00021060">
              <w:t>– </w:t>
            </w:r>
            <w:proofErr w:type="spellStart"/>
            <w:r w:rsidRPr="00021060">
              <w:t>многокруточная</w:t>
            </w:r>
            <w:proofErr w:type="spellEnd"/>
            <w:r w:rsidRPr="00021060">
              <w:t xml:space="preserve"> (крученая) или </w:t>
            </w:r>
            <w:proofErr w:type="spellStart"/>
            <w:r w:rsidRPr="00021060">
              <w:t>однокруточная</w:t>
            </w:r>
            <w:proofErr w:type="spellEnd"/>
            <w:r w:rsidRPr="00021060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5306 20 100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ind w:left="397" w:hanging="397"/>
            </w:pPr>
            <w:r w:rsidRPr="00021060">
              <w:t>– – не расфасованная для розничной продажи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–</w:t>
            </w: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5306 20 900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ind w:left="397" w:hanging="397"/>
            </w:pPr>
            <w:r w:rsidRPr="00021060">
              <w:t>– – расфасованная для розничной продажи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–</w:t>
            </w: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Пряжа из джутовых волокон или других текстильных лубяных волокон товарной позиции 5303: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5307 10 000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ind w:left="198" w:hanging="198"/>
            </w:pPr>
            <w:r w:rsidRPr="00021060">
              <w:t>– однониточная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–</w:t>
            </w: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lastRenderedPageBreak/>
              <w:t>5307 20 000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ind w:left="198" w:hanging="198"/>
            </w:pPr>
            <w:r w:rsidRPr="00021060">
              <w:t>– </w:t>
            </w:r>
            <w:proofErr w:type="spellStart"/>
            <w:r w:rsidRPr="00021060">
              <w:t>многокруточная</w:t>
            </w:r>
            <w:proofErr w:type="spellEnd"/>
            <w:r w:rsidRPr="00021060">
              <w:t xml:space="preserve"> (крученая) или </w:t>
            </w:r>
            <w:proofErr w:type="spellStart"/>
            <w:r w:rsidRPr="00021060">
              <w:t>однокруточная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–</w:t>
            </w: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Пряжа из других растительных текстильных волокон; пряжа бумажная: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5308 10 000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DB124B">
            <w:pPr>
              <w:spacing w:after="0" w:line="240" w:lineRule="auto"/>
              <w:ind w:left="198" w:hanging="198"/>
            </w:pPr>
            <w:r w:rsidRPr="00021060">
              <w:t xml:space="preserve">– пряжа из волокон </w:t>
            </w:r>
            <w:r w:rsidR="00DB124B" w:rsidRPr="00021060">
              <w:t>ореха</w:t>
            </w:r>
            <w:r w:rsidR="00DB124B" w:rsidRPr="00021060">
              <w:t xml:space="preserve"> </w:t>
            </w:r>
            <w:r w:rsidRPr="00021060">
              <w:t xml:space="preserve">кокосового </w:t>
            </w:r>
            <w:bookmarkStart w:id="0" w:name="_GoBack"/>
            <w:bookmarkEnd w:id="0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–</w:t>
            </w: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5308 20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ind w:left="198" w:hanging="198"/>
            </w:pPr>
            <w:r w:rsidRPr="00021060">
              <w:t>– пряжа пеньковая: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5308 20 100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ind w:left="397" w:hanging="397"/>
            </w:pPr>
            <w:r w:rsidRPr="00021060">
              <w:t>– – не расфасованная для розничной продажи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–</w:t>
            </w: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5308 20 900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ind w:left="397" w:hanging="397"/>
            </w:pPr>
            <w:r w:rsidRPr="00021060">
              <w:t>– – расфасованная для розничной продажи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–</w:t>
            </w: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5308 90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ind w:left="198" w:hanging="198"/>
            </w:pPr>
            <w:r w:rsidRPr="00021060">
              <w:t>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ind w:left="397" w:hanging="397"/>
            </w:pPr>
            <w:r w:rsidRPr="00021060">
              <w:t>– – пряжа из волокон рами: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5308 90 120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ind w:left="595" w:hanging="595"/>
            </w:pPr>
            <w:r w:rsidRPr="00021060">
              <w:t>– – – линейной плотности 277,8 </w:t>
            </w:r>
            <w:proofErr w:type="spellStart"/>
            <w:r w:rsidRPr="00021060">
              <w:t>дтекс</w:t>
            </w:r>
            <w:proofErr w:type="spellEnd"/>
            <w:r w:rsidRPr="00021060">
              <w:t xml:space="preserve"> или более (не выше 36 метрического номера)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–</w:t>
            </w: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5308 90 190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ind w:left="595" w:hanging="595"/>
            </w:pPr>
            <w:r w:rsidRPr="00021060">
              <w:t>– – – линейной плотности менее 277,8 </w:t>
            </w:r>
            <w:proofErr w:type="spellStart"/>
            <w:r w:rsidRPr="00021060">
              <w:t>дтекс</w:t>
            </w:r>
            <w:proofErr w:type="spellEnd"/>
            <w:r w:rsidRPr="00021060">
              <w:t xml:space="preserve"> (выше 36 метрического номера)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–</w:t>
            </w: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5308 90 500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ind w:left="397" w:hanging="397"/>
            </w:pPr>
            <w:r w:rsidRPr="00021060">
              <w:t>– – пряжа бумажная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–</w:t>
            </w: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5308 90 900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ind w:left="397" w:hanging="397"/>
            </w:pPr>
            <w:r w:rsidRPr="00021060">
              <w:t>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–</w:t>
            </w: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Ткани льняные: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ind w:left="198" w:hanging="198"/>
            </w:pPr>
            <w:r w:rsidRPr="00021060">
              <w:t>– содержащие 85 мас.% или более льняных волокон: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5309 11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ind w:left="397" w:hanging="397"/>
            </w:pPr>
            <w:r w:rsidRPr="00021060">
              <w:t>– – неотбеленные или отбеленные: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5309 11 100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ind w:left="595" w:hanging="595"/>
            </w:pPr>
            <w:r w:rsidRPr="00021060">
              <w:t>– – – неотбеленные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м²</w:t>
            </w: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5309 11 900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ind w:left="595" w:hanging="595"/>
            </w:pPr>
            <w:r w:rsidRPr="00021060">
              <w:t>– – – 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м²</w:t>
            </w: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5309 19 000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ind w:left="397" w:hanging="397"/>
            </w:pPr>
            <w:r w:rsidRPr="00021060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м²</w:t>
            </w: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ind w:left="198" w:hanging="198"/>
            </w:pPr>
            <w:r w:rsidRPr="00021060">
              <w:t>– содержащие менее 85 мас.% льняных волокон: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5309 21 000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ind w:left="397" w:hanging="397"/>
            </w:pPr>
            <w:r w:rsidRPr="00021060">
              <w:t>– – неотбеленные или 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м²</w:t>
            </w: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5309 29 000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ind w:left="397" w:hanging="397"/>
            </w:pPr>
            <w:r w:rsidRPr="00021060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м²</w:t>
            </w: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Ткани из джутовых волокон или других текстильных лубяных волокон товарной позиции 5303: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5310 10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ind w:left="198" w:hanging="198"/>
            </w:pPr>
            <w:r w:rsidRPr="00021060">
              <w:t>– неотбеленные: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5310 10 100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ind w:left="397" w:hanging="397"/>
            </w:pPr>
            <w:r w:rsidRPr="00021060">
              <w:t>– – шириной не более 150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м²</w:t>
            </w: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5310 10 900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ind w:left="397" w:hanging="397"/>
            </w:pPr>
            <w:r w:rsidRPr="00021060">
              <w:t>– – шириной более 150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м²</w:t>
            </w: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5310 90 000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ind w:left="198" w:hanging="198"/>
            </w:pPr>
            <w:r w:rsidRPr="00021060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м²</w:t>
            </w: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5311 00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Ткани из прочих растительных текстильных волокон; ткани из бумажной пряжи: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5311 00 100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ind w:left="198" w:hanging="198"/>
            </w:pPr>
            <w:r w:rsidRPr="00021060">
              <w:t>– из волокон рами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м²</w:t>
            </w:r>
          </w:p>
        </w:tc>
      </w:tr>
      <w:tr w:rsidR="002956F2" w:rsidRPr="00021060" w:rsidTr="002956F2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</w:pPr>
            <w:r w:rsidRPr="00021060">
              <w:t>5311 00 900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ind w:left="198" w:hanging="198"/>
            </w:pPr>
            <w:r w:rsidRPr="00021060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2956F2" w:rsidRPr="00021060" w:rsidRDefault="002956F2" w:rsidP="00021060">
            <w:pPr>
              <w:spacing w:after="0" w:line="240" w:lineRule="auto"/>
              <w:jc w:val="center"/>
            </w:pPr>
            <w:r w:rsidRPr="00021060">
              <w:t>м²</w:t>
            </w:r>
          </w:p>
        </w:tc>
      </w:tr>
    </w:tbl>
    <w:p w:rsidR="004D79F2" w:rsidRPr="00397B7D" w:rsidRDefault="004D79F2" w:rsidP="00021060">
      <w:pPr>
        <w:spacing w:after="0" w:line="240" w:lineRule="auto"/>
        <w:rPr>
          <w:sz w:val="4"/>
          <w:szCs w:val="4"/>
        </w:rPr>
      </w:pPr>
    </w:p>
    <w:sectPr w:rsidR="004D79F2" w:rsidRPr="00397B7D" w:rsidSect="000210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56B" w:rsidRDefault="0051056B" w:rsidP="0075772A">
      <w:pPr>
        <w:spacing w:after="0" w:line="240" w:lineRule="auto"/>
      </w:pPr>
      <w:r>
        <w:separator/>
      </w:r>
    </w:p>
  </w:endnote>
  <w:endnote w:type="continuationSeparator" w:id="0">
    <w:p w:rsidR="0051056B" w:rsidRDefault="0051056B" w:rsidP="00757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72A" w:rsidRDefault="0075772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72A" w:rsidRPr="0075772A" w:rsidRDefault="0075772A" w:rsidP="0075772A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72A" w:rsidRDefault="0075772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56B" w:rsidRDefault="0051056B" w:rsidP="0075772A">
      <w:pPr>
        <w:spacing w:after="0" w:line="240" w:lineRule="auto"/>
      </w:pPr>
      <w:r>
        <w:separator/>
      </w:r>
    </w:p>
  </w:footnote>
  <w:footnote w:type="continuationSeparator" w:id="0">
    <w:p w:rsidR="0051056B" w:rsidRDefault="0051056B" w:rsidP="00757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72A" w:rsidRDefault="0075772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72A" w:rsidRPr="00021060" w:rsidRDefault="00021060" w:rsidP="00021060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DB124B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72A" w:rsidRDefault="0075772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72A"/>
    <w:rsid w:val="00021060"/>
    <w:rsid w:val="001D2250"/>
    <w:rsid w:val="002739F0"/>
    <w:rsid w:val="002956F2"/>
    <w:rsid w:val="00397B7D"/>
    <w:rsid w:val="004D79F2"/>
    <w:rsid w:val="0051056B"/>
    <w:rsid w:val="0075772A"/>
    <w:rsid w:val="0079741D"/>
    <w:rsid w:val="007D7144"/>
    <w:rsid w:val="00D1796D"/>
    <w:rsid w:val="00D76AE8"/>
    <w:rsid w:val="00DB124B"/>
    <w:rsid w:val="00ED33F0"/>
    <w:rsid w:val="00F7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77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772A"/>
    <w:rPr>
      <w:sz w:val="20"/>
    </w:rPr>
  </w:style>
  <w:style w:type="paragraph" w:styleId="a5">
    <w:name w:val="footer"/>
    <w:basedOn w:val="a"/>
    <w:link w:val="a6"/>
    <w:uiPriority w:val="99"/>
    <w:unhideWhenUsed/>
    <w:rsid w:val="007577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772A"/>
    <w:rPr>
      <w:sz w:val="20"/>
    </w:rPr>
  </w:style>
  <w:style w:type="paragraph" w:customStyle="1" w:styleId="a7">
    <w:name w:val="заголовок примечания"/>
    <w:basedOn w:val="a"/>
    <w:rsid w:val="00021060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  <w:style w:type="paragraph" w:customStyle="1" w:styleId="a8">
    <w:name w:val="пункт примечания"/>
    <w:basedOn w:val="a"/>
    <w:rsid w:val="00021060"/>
    <w:pPr>
      <w:overflowPunct w:val="0"/>
      <w:autoSpaceDE w:val="0"/>
      <w:autoSpaceDN w:val="0"/>
      <w:adjustRightInd w:val="0"/>
      <w:spacing w:after="0" w:line="240" w:lineRule="auto"/>
      <w:ind w:left="284" w:hanging="284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9">
    <w:name w:val="подпункт примечания"/>
    <w:basedOn w:val="a"/>
    <w:rsid w:val="00021060"/>
    <w:pPr>
      <w:overflowPunct w:val="0"/>
      <w:autoSpaceDE w:val="0"/>
      <w:autoSpaceDN w:val="0"/>
      <w:adjustRightInd w:val="0"/>
      <w:spacing w:after="0" w:line="240" w:lineRule="auto"/>
      <w:ind w:left="568" w:hanging="284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a">
    <w:name w:val="на тире в подпункте"/>
    <w:basedOn w:val="a"/>
    <w:rsid w:val="00021060"/>
    <w:pPr>
      <w:widowControl w:val="0"/>
      <w:overflowPunct w:val="0"/>
      <w:autoSpaceDE w:val="0"/>
      <w:autoSpaceDN w:val="0"/>
      <w:adjustRightInd w:val="0"/>
      <w:spacing w:after="0" w:line="240" w:lineRule="auto"/>
      <w:ind w:left="765" w:hanging="198"/>
      <w:jc w:val="both"/>
      <w:textAlignment w:val="baseline"/>
    </w:pPr>
    <w:rPr>
      <w:rFonts w:eastAsia="Times New Roman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77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772A"/>
    <w:rPr>
      <w:sz w:val="20"/>
    </w:rPr>
  </w:style>
  <w:style w:type="paragraph" w:styleId="a5">
    <w:name w:val="footer"/>
    <w:basedOn w:val="a"/>
    <w:link w:val="a6"/>
    <w:uiPriority w:val="99"/>
    <w:unhideWhenUsed/>
    <w:rsid w:val="007577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772A"/>
    <w:rPr>
      <w:sz w:val="20"/>
    </w:rPr>
  </w:style>
  <w:style w:type="paragraph" w:customStyle="1" w:styleId="a7">
    <w:name w:val="заголовок примечания"/>
    <w:basedOn w:val="a"/>
    <w:rsid w:val="00021060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  <w:style w:type="paragraph" w:customStyle="1" w:styleId="a8">
    <w:name w:val="пункт примечания"/>
    <w:basedOn w:val="a"/>
    <w:rsid w:val="00021060"/>
    <w:pPr>
      <w:overflowPunct w:val="0"/>
      <w:autoSpaceDE w:val="0"/>
      <w:autoSpaceDN w:val="0"/>
      <w:adjustRightInd w:val="0"/>
      <w:spacing w:after="0" w:line="240" w:lineRule="auto"/>
      <w:ind w:left="284" w:hanging="284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9">
    <w:name w:val="подпункт примечания"/>
    <w:basedOn w:val="a"/>
    <w:rsid w:val="00021060"/>
    <w:pPr>
      <w:overflowPunct w:val="0"/>
      <w:autoSpaceDE w:val="0"/>
      <w:autoSpaceDN w:val="0"/>
      <w:adjustRightInd w:val="0"/>
      <w:spacing w:after="0" w:line="240" w:lineRule="auto"/>
      <w:ind w:left="568" w:hanging="284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a">
    <w:name w:val="на тире в подпункте"/>
    <w:basedOn w:val="a"/>
    <w:rsid w:val="00021060"/>
    <w:pPr>
      <w:widowControl w:val="0"/>
      <w:overflowPunct w:val="0"/>
      <w:autoSpaceDE w:val="0"/>
      <w:autoSpaceDN w:val="0"/>
      <w:adjustRightInd w:val="0"/>
      <w:spacing w:after="0" w:line="240" w:lineRule="auto"/>
      <w:ind w:left="765" w:hanging="198"/>
      <w:jc w:val="both"/>
      <w:textAlignment w:val="baseline"/>
    </w:pPr>
    <w:rPr>
      <w:rFonts w:eastAsia="Times New Roman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Vista</cp:lastModifiedBy>
  <cp:revision>2</cp:revision>
  <dcterms:created xsi:type="dcterms:W3CDTF">2016-04-05T08:51:00Z</dcterms:created>
  <dcterms:modified xsi:type="dcterms:W3CDTF">2018-11-04T14:13:00Z</dcterms:modified>
</cp:coreProperties>
</file>