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CA6" w:rsidRPr="00A66CA6" w:rsidRDefault="00A66CA6" w:rsidP="00A66CA6">
      <w:pPr>
        <w:spacing w:after="120" w:line="240" w:lineRule="auto"/>
        <w:jc w:val="center"/>
        <w:rPr>
          <w:b/>
        </w:rPr>
      </w:pPr>
      <w:r w:rsidRPr="00A66CA6">
        <w:rPr>
          <w:b/>
        </w:rPr>
        <w:t>РАЗДЕЛ XV</w:t>
      </w:r>
    </w:p>
    <w:p w:rsidR="00A66CA6" w:rsidRPr="00A66CA6" w:rsidRDefault="00A66CA6" w:rsidP="00A66CA6">
      <w:pPr>
        <w:spacing w:after="120" w:line="240" w:lineRule="auto"/>
        <w:jc w:val="center"/>
        <w:rPr>
          <w:b/>
        </w:rPr>
      </w:pPr>
      <w:r w:rsidRPr="00A66CA6">
        <w:rPr>
          <w:b/>
        </w:rPr>
        <w:t>НЕДРАГОЦЕННЫЕ МЕТАЛЛЫ И ИЗДЕЛИЯ ИЗ НИХ</w:t>
      </w:r>
    </w:p>
    <w:p w:rsidR="00A66CA6" w:rsidRPr="00A66CA6" w:rsidRDefault="00A66CA6" w:rsidP="00A66CA6">
      <w:pPr>
        <w:spacing w:after="120" w:line="240" w:lineRule="auto"/>
        <w:jc w:val="both"/>
        <w:rPr>
          <w:b/>
        </w:rPr>
      </w:pPr>
      <w:r w:rsidRPr="00A66CA6">
        <w:rPr>
          <w:b/>
        </w:rPr>
        <w:t>Примечания:</w:t>
      </w:r>
    </w:p>
    <w:p w:rsidR="00A66CA6" w:rsidRPr="00A66CA6" w:rsidRDefault="00A66CA6" w:rsidP="00A66CA6">
      <w:pPr>
        <w:spacing w:after="120" w:line="240" w:lineRule="auto"/>
        <w:ind w:left="454" w:hanging="454"/>
        <w:jc w:val="both"/>
      </w:pPr>
      <w:r w:rsidRPr="00A66CA6">
        <w:t>1.</w:t>
      </w:r>
      <w:r w:rsidRPr="00A66CA6">
        <w:tab/>
        <w:t>В данный раздел не включаются:</w:t>
      </w:r>
    </w:p>
    <w:p w:rsidR="00A66CA6" w:rsidRPr="00A66CA6" w:rsidRDefault="00A66CA6" w:rsidP="00A66CA6">
      <w:pPr>
        <w:spacing w:after="120" w:line="240" w:lineRule="auto"/>
        <w:ind w:left="908" w:hanging="454"/>
        <w:jc w:val="both"/>
      </w:pPr>
      <w:r w:rsidRPr="00A66CA6">
        <w:t>(а)</w:t>
      </w:r>
      <w:r w:rsidRPr="00A66CA6">
        <w:tab/>
        <w:t>готовые краски, чернила или другие изделия на основе металлических чешуек или порошка (товарные позиции 3207 – 3210, 3212, 3213 или 3215);</w:t>
      </w:r>
    </w:p>
    <w:p w:rsidR="00A66CA6" w:rsidRPr="00A66CA6" w:rsidRDefault="00A66CA6" w:rsidP="00A66CA6">
      <w:pPr>
        <w:spacing w:after="120" w:line="240" w:lineRule="auto"/>
        <w:ind w:left="908" w:hanging="454"/>
        <w:jc w:val="both"/>
      </w:pPr>
      <w:r w:rsidRPr="00A66CA6">
        <w:t>(б)</w:t>
      </w:r>
      <w:r w:rsidRPr="00A66CA6">
        <w:tab/>
      </w:r>
      <w:proofErr w:type="spellStart"/>
      <w:r w:rsidRPr="00A66CA6">
        <w:t>ферроцерий</w:t>
      </w:r>
      <w:proofErr w:type="spellEnd"/>
      <w:r w:rsidRPr="00A66CA6">
        <w:t xml:space="preserve"> или пирофорные сплавы прочие (товарная позиция 3606);</w:t>
      </w:r>
    </w:p>
    <w:p w:rsidR="00A66CA6" w:rsidRPr="00A66CA6" w:rsidRDefault="00A66CA6" w:rsidP="00A66CA6">
      <w:pPr>
        <w:spacing w:after="120" w:line="240" w:lineRule="auto"/>
        <w:ind w:left="908" w:hanging="454"/>
        <w:jc w:val="both"/>
      </w:pPr>
      <w:r w:rsidRPr="00A66CA6">
        <w:t>(в)</w:t>
      </w:r>
      <w:r w:rsidRPr="00A66CA6">
        <w:tab/>
        <w:t>головные уборы или их части товарной позиции 6506 или 6507;</w:t>
      </w:r>
    </w:p>
    <w:p w:rsidR="00A66CA6" w:rsidRPr="00A66CA6" w:rsidRDefault="00A66CA6" w:rsidP="00A66CA6">
      <w:pPr>
        <w:spacing w:after="120" w:line="240" w:lineRule="auto"/>
        <w:ind w:left="908" w:hanging="454"/>
        <w:jc w:val="both"/>
      </w:pPr>
      <w:r w:rsidRPr="00A66CA6">
        <w:t>(г)</w:t>
      </w:r>
      <w:r w:rsidRPr="00A66CA6">
        <w:tab/>
        <w:t>каркасы зонтов или другие изделия товарной позиции 6603;</w:t>
      </w:r>
    </w:p>
    <w:p w:rsidR="00A66CA6" w:rsidRPr="00A66CA6" w:rsidRDefault="00A66CA6" w:rsidP="00A66CA6">
      <w:pPr>
        <w:spacing w:after="120" w:line="240" w:lineRule="auto"/>
        <w:ind w:left="908" w:hanging="454"/>
        <w:jc w:val="both"/>
      </w:pPr>
      <w:r w:rsidRPr="00A66CA6">
        <w:t>(д)</w:t>
      </w:r>
      <w:r w:rsidRPr="00A66CA6">
        <w:tab/>
        <w:t>товары группы 71 (например, сплавы драгоценных металлов, недрагоценные металлы, плакированные драгоценными металлами, бижутерия);</w:t>
      </w:r>
    </w:p>
    <w:p w:rsidR="00A66CA6" w:rsidRPr="00A66CA6" w:rsidRDefault="00A66CA6" w:rsidP="00A66CA6">
      <w:pPr>
        <w:spacing w:after="120" w:line="240" w:lineRule="auto"/>
        <w:ind w:left="908" w:hanging="454"/>
        <w:jc w:val="both"/>
      </w:pPr>
      <w:r w:rsidRPr="00A66CA6">
        <w:t>(е)</w:t>
      </w:r>
      <w:r w:rsidRPr="00A66CA6">
        <w:tab/>
        <w:t>изделия раздела XVI (машины, оборудование, механизмы и электротовары);</w:t>
      </w:r>
    </w:p>
    <w:p w:rsidR="00A66CA6" w:rsidRPr="00A66CA6" w:rsidRDefault="00A66CA6" w:rsidP="00A66CA6">
      <w:pPr>
        <w:spacing w:after="120" w:line="240" w:lineRule="auto"/>
        <w:ind w:left="908" w:hanging="454"/>
        <w:jc w:val="both"/>
      </w:pPr>
      <w:r w:rsidRPr="00A66CA6">
        <w:t>(ж)</w:t>
      </w:r>
      <w:r w:rsidRPr="00A66CA6">
        <w:tab/>
        <w:t>собранные звенья железнодорожных или трамвайных путей (товарная позиция 8608) или другие изделия раздела XVII (транспортные средства, суда и лодки, летательные аппараты);</w:t>
      </w:r>
    </w:p>
    <w:p w:rsidR="00A66CA6" w:rsidRPr="00A66CA6" w:rsidRDefault="00A66CA6" w:rsidP="00A66CA6">
      <w:pPr>
        <w:spacing w:after="120" w:line="240" w:lineRule="auto"/>
        <w:ind w:left="908" w:hanging="454"/>
        <w:jc w:val="both"/>
      </w:pPr>
      <w:r w:rsidRPr="00A66CA6">
        <w:t>(з)</w:t>
      </w:r>
      <w:r w:rsidRPr="00A66CA6">
        <w:tab/>
        <w:t>инструменты или аппаратура раздела XVIII, в том числе пружины для всех видов часов;</w:t>
      </w:r>
    </w:p>
    <w:p w:rsidR="00A66CA6" w:rsidRPr="00A66CA6" w:rsidRDefault="00A66CA6" w:rsidP="00A66CA6">
      <w:pPr>
        <w:spacing w:after="120" w:line="240" w:lineRule="auto"/>
        <w:ind w:left="908" w:hanging="454"/>
        <w:jc w:val="both"/>
      </w:pPr>
      <w:r w:rsidRPr="00A66CA6">
        <w:t>(и)</w:t>
      </w:r>
      <w:r w:rsidRPr="00A66CA6">
        <w:tab/>
        <w:t>свинцовая дробь для боеприпасов (товарная позиция 9306) или другие изделия раздела XIX (оружие и боеприпасы);</w:t>
      </w:r>
    </w:p>
    <w:p w:rsidR="00A66CA6" w:rsidRPr="00A66CA6" w:rsidRDefault="00A66CA6" w:rsidP="00A66CA6">
      <w:pPr>
        <w:spacing w:after="120" w:line="240" w:lineRule="auto"/>
        <w:ind w:left="908" w:hanging="454"/>
        <w:jc w:val="both"/>
      </w:pPr>
      <w:r w:rsidRPr="00A66CA6">
        <w:t>(к)</w:t>
      </w:r>
      <w:r w:rsidRPr="00A66CA6">
        <w:tab/>
        <w:t>изделия группы 94 (например, мебель, основы матрацные, лампы и осветительное оборудование, световые вывески, сборные строительные конструкции);</w:t>
      </w:r>
    </w:p>
    <w:p w:rsidR="00A66CA6" w:rsidRPr="00A66CA6" w:rsidRDefault="00A66CA6" w:rsidP="00A66CA6">
      <w:pPr>
        <w:spacing w:after="120" w:line="240" w:lineRule="auto"/>
        <w:ind w:left="908" w:hanging="454"/>
        <w:jc w:val="both"/>
      </w:pPr>
      <w:r w:rsidRPr="00A66CA6">
        <w:t>(л)</w:t>
      </w:r>
      <w:r w:rsidRPr="00A66CA6">
        <w:tab/>
        <w:t>изделия группы 95 (например, игрушки, игры, спортивный инвентарь);</w:t>
      </w:r>
    </w:p>
    <w:p w:rsidR="00A66CA6" w:rsidRPr="00A66CA6" w:rsidRDefault="00A66CA6" w:rsidP="00A66CA6">
      <w:pPr>
        <w:spacing w:after="120" w:line="240" w:lineRule="auto"/>
        <w:ind w:left="908" w:hanging="454"/>
        <w:jc w:val="both"/>
      </w:pPr>
      <w:r w:rsidRPr="00A66CA6">
        <w:t>(м)</w:t>
      </w:r>
      <w:r w:rsidRPr="00A66CA6">
        <w:tab/>
        <w:t xml:space="preserve">ручные сита, пуговицы, ручки для письма, держатели для карандашей, перья для авторучек, </w:t>
      </w:r>
      <w:proofErr w:type="spellStart"/>
      <w:r w:rsidRPr="00A66CA6">
        <w:rPr>
          <w:u w:val="wave" w:color="FFFFFF"/>
        </w:rPr>
        <w:t>моноопоры</w:t>
      </w:r>
      <w:proofErr w:type="spellEnd"/>
      <w:r w:rsidRPr="00A66CA6">
        <w:t>, двуноги, треноги и аналогичные изделия или прочие изделия группы 96 (разные готовые изделия); или</w:t>
      </w:r>
    </w:p>
    <w:p w:rsidR="00A66CA6" w:rsidRPr="00A66CA6" w:rsidRDefault="00A66CA6" w:rsidP="00A66CA6">
      <w:pPr>
        <w:spacing w:after="120" w:line="240" w:lineRule="auto"/>
        <w:ind w:left="908" w:hanging="454"/>
        <w:jc w:val="both"/>
      </w:pPr>
      <w:r w:rsidRPr="00A66CA6">
        <w:t>(н)</w:t>
      </w:r>
      <w:r w:rsidRPr="00A66CA6">
        <w:tab/>
        <w:t>изделия группы 97 (например, произведения искусства).</w:t>
      </w:r>
    </w:p>
    <w:p w:rsidR="00A66CA6" w:rsidRPr="00A66CA6" w:rsidRDefault="00A66CA6" w:rsidP="00A66CA6">
      <w:pPr>
        <w:spacing w:after="120" w:line="240" w:lineRule="auto"/>
        <w:ind w:left="454" w:hanging="454"/>
        <w:jc w:val="both"/>
      </w:pPr>
      <w:r w:rsidRPr="00A66CA6">
        <w:t>2.</w:t>
      </w:r>
      <w:r w:rsidRPr="00A66CA6">
        <w:tab/>
        <w:t>Во всей Номенклатуре термин "части общего назначения" означает:</w:t>
      </w:r>
    </w:p>
    <w:p w:rsidR="00A66CA6" w:rsidRPr="00A66CA6" w:rsidRDefault="00A66CA6" w:rsidP="00A66CA6">
      <w:pPr>
        <w:spacing w:after="120" w:line="240" w:lineRule="auto"/>
        <w:ind w:left="908" w:hanging="454"/>
        <w:jc w:val="both"/>
      </w:pPr>
      <w:r w:rsidRPr="00A66CA6">
        <w:t>(а)</w:t>
      </w:r>
      <w:r w:rsidRPr="00A66CA6">
        <w:tab/>
        <w:t>изделия товарной позиции 7307, 7312, 7315, 7317 или 7318 и аналогичные изделия из прочих недрагоценных металлов;</w:t>
      </w:r>
    </w:p>
    <w:p w:rsidR="00A66CA6" w:rsidRPr="00A66CA6" w:rsidRDefault="00A66CA6" w:rsidP="00A66CA6">
      <w:pPr>
        <w:spacing w:after="120" w:line="240" w:lineRule="auto"/>
        <w:ind w:left="908" w:hanging="454"/>
        <w:jc w:val="both"/>
      </w:pPr>
      <w:r w:rsidRPr="00A66CA6">
        <w:t>(б)</w:t>
      </w:r>
      <w:r w:rsidRPr="00A66CA6">
        <w:tab/>
        <w:t>пружины, рессоры и листы для них из недрагоценных металлов, кроме пружин для часов всех видов (товарная позиция 9114); и</w:t>
      </w:r>
    </w:p>
    <w:p w:rsidR="00A66CA6" w:rsidRPr="00A66CA6" w:rsidRDefault="00A66CA6" w:rsidP="00A66CA6">
      <w:pPr>
        <w:spacing w:after="120" w:line="240" w:lineRule="auto"/>
        <w:ind w:left="908" w:hanging="454"/>
        <w:jc w:val="both"/>
      </w:pPr>
      <w:r w:rsidRPr="00A66CA6">
        <w:t>(в)</w:t>
      </w:r>
      <w:r w:rsidRPr="00A66CA6">
        <w:tab/>
        <w:t>изделия товарных позиций 8301, 8302, 8308, 8310, а также рамы и зеркала из недрагоценных металлов товарной позиции 8306.</w:t>
      </w:r>
    </w:p>
    <w:p w:rsidR="00A66CA6" w:rsidRPr="00A66CA6" w:rsidRDefault="00A66CA6" w:rsidP="00A66CA6">
      <w:pPr>
        <w:spacing w:after="120" w:line="240" w:lineRule="auto"/>
        <w:ind w:left="454"/>
        <w:jc w:val="both"/>
      </w:pPr>
      <w:r w:rsidRPr="00A66CA6">
        <w:t>В группах 73 – 76 и 78 – 82 (за исключением товарной позиции 7315) ссылки на части товаров не включают в себя ссылки на части общего назначения, определенные выше.</w:t>
      </w:r>
    </w:p>
    <w:p w:rsidR="00A66CA6" w:rsidRPr="00A66CA6" w:rsidRDefault="00A66CA6" w:rsidP="00A66CA6">
      <w:pPr>
        <w:spacing w:after="120" w:line="240" w:lineRule="auto"/>
        <w:ind w:left="454"/>
        <w:jc w:val="both"/>
      </w:pPr>
      <w:r w:rsidRPr="00A66CA6">
        <w:lastRenderedPageBreak/>
        <w:t>При условии соблюдения положений предыдущего абзаца и примечания 1 к группе 83 изделия, включаемые в группу 82 или 83, исключаются из  групп</w:t>
      </w:r>
      <w:r w:rsidRPr="00A66CA6">
        <w:rPr>
          <w:lang w:val="en-US"/>
        </w:rPr>
        <w:t> </w:t>
      </w:r>
      <w:r w:rsidRPr="00A66CA6">
        <w:t>72 – 76 и 78 – 81.</w:t>
      </w:r>
    </w:p>
    <w:p w:rsidR="00A66CA6" w:rsidRPr="00A66CA6" w:rsidRDefault="00A66CA6" w:rsidP="00A66CA6">
      <w:pPr>
        <w:spacing w:after="120" w:line="240" w:lineRule="auto"/>
        <w:ind w:left="454" w:hanging="454"/>
        <w:jc w:val="both"/>
      </w:pPr>
      <w:r w:rsidRPr="00A66CA6">
        <w:t>3.</w:t>
      </w:r>
      <w:r w:rsidRPr="00A66CA6">
        <w:tab/>
      </w:r>
      <w:proofErr w:type="gramStart"/>
      <w:r w:rsidRPr="00A66CA6">
        <w:t>Во всей Номенклатуре термин "недрагоценные металлы" означает: черные металлы (железо, чугун и сталь), медь, никель, алюминий, свинец, цинк, олово, вольфрам, молибден, тантал, магний, кобальт, висмут, кадмий, титан, цирконий, сурьма, марганец, бериллий, хром, германий, ванадий, галлий, гафний, индий, ниобий (</w:t>
      </w:r>
      <w:proofErr w:type="spellStart"/>
      <w:r w:rsidRPr="00A66CA6">
        <w:t>колумбий</w:t>
      </w:r>
      <w:proofErr w:type="spellEnd"/>
      <w:r w:rsidRPr="00A66CA6">
        <w:t>), рений и таллий.</w:t>
      </w:r>
      <w:proofErr w:type="gramEnd"/>
    </w:p>
    <w:p w:rsidR="00A66CA6" w:rsidRPr="00A66CA6" w:rsidRDefault="00A66CA6" w:rsidP="00A66CA6">
      <w:pPr>
        <w:spacing w:after="120" w:line="240" w:lineRule="auto"/>
        <w:ind w:left="454" w:hanging="454"/>
        <w:jc w:val="both"/>
      </w:pPr>
      <w:r w:rsidRPr="00A66CA6">
        <w:t>4.</w:t>
      </w:r>
      <w:r w:rsidRPr="00A66CA6">
        <w:tab/>
        <w:t>Во всей Номенклатуре термин "металлокерамика" означает материалы, состоящие из гетерогенной смеси микроскопических металлических и керамических компонентов. Этот термин также относится к спеченным карбидам металлов (карбиды металлов, спеченные с металлом).</w:t>
      </w:r>
    </w:p>
    <w:p w:rsidR="00A66CA6" w:rsidRPr="00A66CA6" w:rsidRDefault="00A66CA6" w:rsidP="00A66CA6">
      <w:pPr>
        <w:spacing w:after="120" w:line="240" w:lineRule="auto"/>
        <w:ind w:left="454" w:hanging="454"/>
        <w:jc w:val="both"/>
      </w:pPr>
      <w:r w:rsidRPr="00A66CA6">
        <w:t>5.</w:t>
      </w:r>
      <w:r w:rsidRPr="00A66CA6">
        <w:tab/>
        <w:t>Классификация сплавов (кроме ферросплавов и лигатур, указанных в группах</w:t>
      </w:r>
      <w:r w:rsidRPr="00A66CA6">
        <w:rPr>
          <w:lang w:val="en-US"/>
        </w:rPr>
        <w:t> </w:t>
      </w:r>
      <w:r w:rsidRPr="00A66CA6">
        <w:t>72 и 74):</w:t>
      </w:r>
    </w:p>
    <w:p w:rsidR="00A66CA6" w:rsidRPr="00A66CA6" w:rsidRDefault="00A66CA6" w:rsidP="00A66CA6">
      <w:pPr>
        <w:spacing w:after="120" w:line="240" w:lineRule="auto"/>
        <w:ind w:left="908" w:hanging="454"/>
        <w:jc w:val="both"/>
      </w:pPr>
      <w:r w:rsidRPr="00A66CA6">
        <w:t>(а)</w:t>
      </w:r>
      <w:r w:rsidRPr="00A66CA6">
        <w:tab/>
        <w:t>сплав недрагоценных металлов классифицируется как сплав того металла, содержание которого по массе превосходит содержание любого другого металла;</w:t>
      </w:r>
    </w:p>
    <w:p w:rsidR="00A66CA6" w:rsidRPr="00A66CA6" w:rsidRDefault="00A66CA6" w:rsidP="00A66CA6">
      <w:pPr>
        <w:spacing w:after="120" w:line="240" w:lineRule="auto"/>
        <w:ind w:left="908" w:hanging="454"/>
        <w:jc w:val="both"/>
      </w:pPr>
      <w:r w:rsidRPr="00A66CA6">
        <w:t>(б)</w:t>
      </w:r>
      <w:r w:rsidRPr="00A66CA6">
        <w:tab/>
        <w:t>сплав недрагоценных металлов, включаемых в данный раздел, и элементов, не входящих в данный раздел, классифицируется как сплав недрагоценных металлов данного раздела, если масса соответствующих металлов равняется или превосходит общую массу других элементов в этом сплаве;</w:t>
      </w:r>
    </w:p>
    <w:p w:rsidR="00A66CA6" w:rsidRPr="00A66CA6" w:rsidRDefault="00A66CA6" w:rsidP="00A66CA6">
      <w:pPr>
        <w:spacing w:after="120" w:line="240" w:lineRule="auto"/>
        <w:ind w:left="908" w:hanging="454"/>
        <w:jc w:val="both"/>
      </w:pPr>
      <w:r w:rsidRPr="00A66CA6">
        <w:t>(в)</w:t>
      </w:r>
      <w:r w:rsidRPr="00A66CA6">
        <w:tab/>
        <w:t>в данном разделе термин "сплавы" относится к спеченным смесям металлических порошков, гетерогенным однородным смесям, полученным сплавлением (кроме металлокерамики), и интерметаллическим соединениям.</w:t>
      </w:r>
    </w:p>
    <w:p w:rsidR="00A66CA6" w:rsidRPr="00A66CA6" w:rsidRDefault="00A66CA6" w:rsidP="00A66CA6">
      <w:pPr>
        <w:spacing w:after="120" w:line="240" w:lineRule="auto"/>
        <w:ind w:left="454" w:hanging="454"/>
        <w:jc w:val="both"/>
      </w:pPr>
      <w:r w:rsidRPr="00A66CA6">
        <w:t>6.</w:t>
      </w:r>
      <w:r w:rsidRPr="00A66CA6">
        <w:tab/>
        <w:t>Если в контексте не оговорено иное, любая ссылка в Номенклатуре на тот или иной недрагоценный мета</w:t>
      </w:r>
      <w:proofErr w:type="gramStart"/>
      <w:r w:rsidRPr="00A66CA6">
        <w:t>лл вкл</w:t>
      </w:r>
      <w:proofErr w:type="gramEnd"/>
      <w:r w:rsidRPr="00A66CA6">
        <w:t>ючает ссылку на сплавы, которые в соответствии с вышеуказанным примечанием 5 должны классифицироваться как сплавы этого металла.</w:t>
      </w:r>
    </w:p>
    <w:p w:rsidR="00A66CA6" w:rsidRPr="00A66CA6" w:rsidRDefault="00A66CA6" w:rsidP="00A66CA6">
      <w:pPr>
        <w:spacing w:after="120" w:line="240" w:lineRule="auto"/>
        <w:ind w:left="454" w:hanging="454"/>
        <w:jc w:val="both"/>
      </w:pPr>
      <w:r w:rsidRPr="00A66CA6">
        <w:t>7.</w:t>
      </w:r>
      <w:r w:rsidRPr="00A66CA6">
        <w:tab/>
        <w:t>Классификация композиционных изделий:</w:t>
      </w:r>
    </w:p>
    <w:p w:rsidR="00A66CA6" w:rsidRPr="00A66CA6" w:rsidRDefault="00A66CA6" w:rsidP="00A66CA6">
      <w:pPr>
        <w:spacing w:after="120" w:line="240" w:lineRule="auto"/>
        <w:ind w:left="454"/>
        <w:jc w:val="both"/>
      </w:pPr>
      <w:r w:rsidRPr="00A66CA6">
        <w:t>изделия из недрагоценного металла (в том числе из смешанных материалов, рассматриваемых, согласно Основным правилам интерпретации Номенклатуры, как изделия из недрагоценного металла), содержащие два или более недрагоценных металла, классифицируются как изделия из того недрагоценного металла, который преобладает по массе, за исключением тех случаев, когда есть специальная оговорка.</w:t>
      </w:r>
    </w:p>
    <w:p w:rsidR="00A66CA6" w:rsidRPr="00A66CA6" w:rsidRDefault="00A66CA6" w:rsidP="00A66CA6">
      <w:pPr>
        <w:spacing w:after="120" w:line="240" w:lineRule="auto"/>
        <w:ind w:left="454"/>
        <w:jc w:val="both"/>
      </w:pPr>
      <w:r w:rsidRPr="00A66CA6">
        <w:t>Для целей данного примечания:</w:t>
      </w:r>
    </w:p>
    <w:p w:rsidR="00A66CA6" w:rsidRPr="00A66CA6" w:rsidRDefault="00A66CA6" w:rsidP="00A66CA6">
      <w:pPr>
        <w:spacing w:after="120" w:line="240" w:lineRule="auto"/>
        <w:ind w:left="908" w:hanging="454"/>
        <w:jc w:val="both"/>
      </w:pPr>
      <w:r w:rsidRPr="00A66CA6">
        <w:t>(а)</w:t>
      </w:r>
      <w:r w:rsidRPr="00A66CA6">
        <w:tab/>
        <w:t>черные металлы разных видов следует рассматривать как один и тот же металл;</w:t>
      </w:r>
    </w:p>
    <w:p w:rsidR="00A66CA6" w:rsidRPr="00A66CA6" w:rsidRDefault="00A66CA6" w:rsidP="00A66CA6">
      <w:pPr>
        <w:spacing w:after="120" w:line="240" w:lineRule="auto"/>
        <w:ind w:left="908" w:hanging="454"/>
        <w:jc w:val="both"/>
      </w:pPr>
      <w:r w:rsidRPr="00A66CA6">
        <w:t>(б)</w:t>
      </w:r>
      <w:r w:rsidRPr="00A66CA6">
        <w:tab/>
        <w:t>согласно примечанию 5 к данному разделу, сплав классифицируется по одному металлу;</w:t>
      </w:r>
    </w:p>
    <w:p w:rsidR="00A66CA6" w:rsidRPr="00A66CA6" w:rsidRDefault="00A66CA6" w:rsidP="00A66CA6">
      <w:pPr>
        <w:spacing w:after="120" w:line="240" w:lineRule="auto"/>
        <w:ind w:left="908" w:hanging="454"/>
        <w:jc w:val="both"/>
      </w:pPr>
      <w:r w:rsidRPr="00A66CA6">
        <w:t>(в)</w:t>
      </w:r>
      <w:r w:rsidRPr="00A66CA6">
        <w:tab/>
        <w:t>металлокерамика, включаемая в товарную позицию 8113, классифицируется как единый недрагоценный металл.</w:t>
      </w:r>
    </w:p>
    <w:p w:rsidR="00A66CA6" w:rsidRPr="00A66CA6" w:rsidRDefault="00A66CA6" w:rsidP="00A66CA6">
      <w:pPr>
        <w:spacing w:after="120" w:line="240" w:lineRule="auto"/>
        <w:ind w:left="454" w:hanging="454"/>
        <w:jc w:val="both"/>
      </w:pPr>
      <w:r w:rsidRPr="00A66CA6">
        <w:lastRenderedPageBreak/>
        <w:t>8.</w:t>
      </w:r>
      <w:r w:rsidRPr="00A66CA6">
        <w:tab/>
        <w:t>В данном разделе следующие термины означают:</w:t>
      </w:r>
    </w:p>
    <w:p w:rsidR="00A66CA6" w:rsidRPr="00A66CA6" w:rsidRDefault="00A66CA6" w:rsidP="00A66CA6">
      <w:pPr>
        <w:spacing w:after="120" w:line="240" w:lineRule="auto"/>
        <w:ind w:left="908" w:hanging="454"/>
        <w:jc w:val="both"/>
      </w:pPr>
      <w:r w:rsidRPr="00A66CA6">
        <w:t>(а)</w:t>
      </w:r>
      <w:r w:rsidRPr="00A66CA6">
        <w:tab/>
        <w:t>"</w:t>
      </w:r>
      <w:r w:rsidRPr="00EA07A0">
        <w:t>отходы и лом</w:t>
      </w:r>
      <w:r w:rsidRPr="00A66CA6">
        <w:t>" – металлические отходы и лом, полученные в процессе производства или механической обработки металлов, а также металлические изделия, окончательно не пригодные для использования в том качестве, для которого они предназначены, вследствие поломки, разрезов, износа или других причин;</w:t>
      </w:r>
    </w:p>
    <w:p w:rsidR="00A66CA6" w:rsidRPr="00A66CA6" w:rsidRDefault="00A66CA6" w:rsidP="00A66CA6">
      <w:pPr>
        <w:spacing w:after="120" w:line="240" w:lineRule="auto"/>
        <w:ind w:left="908" w:hanging="454"/>
        <w:jc w:val="both"/>
      </w:pPr>
      <w:r w:rsidRPr="00A66CA6">
        <w:t>(б)</w:t>
      </w:r>
      <w:r w:rsidRPr="00A66CA6">
        <w:tab/>
        <w:t>"</w:t>
      </w:r>
      <w:r w:rsidRPr="00EA07A0">
        <w:t>порошки</w:t>
      </w:r>
      <w:r w:rsidRPr="00A66CA6">
        <w:t>" – изделия, 90 </w:t>
      </w:r>
      <w:proofErr w:type="spellStart"/>
      <w:r w:rsidRPr="00A66CA6">
        <w:t>мас</w:t>
      </w:r>
      <w:proofErr w:type="spellEnd"/>
      <w:r w:rsidRPr="00A66CA6">
        <w:t xml:space="preserve">.% которых или более просеивается через сито с размером ячейки </w:t>
      </w:r>
      <w:smartTag w:uri="urn:schemas-microsoft-com:office:smarttags" w:element="metricconverter">
        <w:smartTagPr>
          <w:attr w:name="ProductID" w:val="1 мм"/>
        </w:smartTagPr>
        <w:r w:rsidRPr="00A66CA6">
          <w:t>1 мм</w:t>
        </w:r>
      </w:smartTag>
      <w:r w:rsidRPr="00A66CA6">
        <w:t>.</w:t>
      </w:r>
    </w:p>
    <w:p w:rsidR="00A66CA6" w:rsidRPr="00A66CA6" w:rsidRDefault="00A66CA6" w:rsidP="00A66CA6">
      <w:pPr>
        <w:spacing w:after="120" w:line="240" w:lineRule="auto"/>
        <w:jc w:val="center"/>
        <w:rPr>
          <w:b/>
          <w:caps/>
          <w:szCs w:val="28"/>
        </w:rPr>
      </w:pPr>
      <w:r w:rsidRPr="00A66CA6">
        <w:rPr>
          <w:b/>
          <w:caps/>
          <w:szCs w:val="28"/>
        </w:rPr>
        <w:t>Группа 72</w:t>
      </w:r>
    </w:p>
    <w:p w:rsidR="00A66CA6" w:rsidRPr="00A66CA6" w:rsidRDefault="00A66CA6" w:rsidP="00A66CA6">
      <w:pPr>
        <w:spacing w:after="120" w:line="240" w:lineRule="auto"/>
        <w:jc w:val="center"/>
        <w:rPr>
          <w:b/>
          <w:caps/>
        </w:rPr>
      </w:pPr>
      <w:r w:rsidRPr="00A66CA6">
        <w:rPr>
          <w:b/>
          <w:caps/>
        </w:rPr>
        <w:t>Черные металлы</w:t>
      </w:r>
    </w:p>
    <w:p w:rsidR="00A66CA6" w:rsidRPr="00A66CA6" w:rsidRDefault="00A66CA6" w:rsidP="00A66CA6">
      <w:pPr>
        <w:spacing w:after="120" w:line="240" w:lineRule="auto"/>
        <w:jc w:val="both"/>
        <w:rPr>
          <w:b/>
        </w:rPr>
      </w:pPr>
      <w:r w:rsidRPr="00A66CA6">
        <w:rPr>
          <w:b/>
        </w:rPr>
        <w:t>Примечания:</w:t>
      </w:r>
    </w:p>
    <w:p w:rsidR="00A66CA6" w:rsidRPr="00A66CA6" w:rsidRDefault="00A66CA6" w:rsidP="00A66CA6">
      <w:pPr>
        <w:spacing w:after="120" w:line="240" w:lineRule="auto"/>
        <w:ind w:left="454" w:hanging="454"/>
        <w:jc w:val="both"/>
      </w:pPr>
      <w:r w:rsidRPr="00A66CA6">
        <w:t>1.</w:t>
      </w:r>
      <w:r w:rsidRPr="00A66CA6">
        <w:tab/>
        <w:t>В данной группе, а в случае примечаний 1</w:t>
      </w:r>
      <w:r w:rsidRPr="00A66CA6">
        <w:rPr>
          <w:lang w:val="en-US"/>
        </w:rPr>
        <w:t> </w:t>
      </w:r>
      <w:r w:rsidRPr="00A66CA6">
        <w:t>(г), 1</w:t>
      </w:r>
      <w:r w:rsidRPr="00A66CA6">
        <w:rPr>
          <w:lang w:val="en-US"/>
        </w:rPr>
        <w:t> </w:t>
      </w:r>
      <w:r w:rsidRPr="00A66CA6">
        <w:t>(д) и 1</w:t>
      </w:r>
      <w:r w:rsidRPr="00A66CA6">
        <w:rPr>
          <w:lang w:val="en-US"/>
        </w:rPr>
        <w:t> </w:t>
      </w:r>
      <w:r w:rsidRPr="00A66CA6">
        <w:t>(е) – во всей Номенклатуре нижеприведенные термины означают:</w:t>
      </w:r>
    </w:p>
    <w:p w:rsidR="00A66CA6" w:rsidRPr="00A66CA6" w:rsidRDefault="00A66CA6" w:rsidP="00A66CA6">
      <w:pPr>
        <w:spacing w:after="120" w:line="240" w:lineRule="auto"/>
        <w:ind w:left="908" w:hanging="454"/>
        <w:jc w:val="both"/>
      </w:pPr>
      <w:r w:rsidRPr="00A66CA6">
        <w:t>(а)</w:t>
      </w:r>
      <w:r w:rsidRPr="00A66CA6">
        <w:tab/>
        <w:t>"</w:t>
      </w:r>
      <w:proofErr w:type="spellStart"/>
      <w:r w:rsidRPr="00EA07A0">
        <w:t>передельный</w:t>
      </w:r>
      <w:proofErr w:type="spellEnd"/>
      <w:r w:rsidRPr="00EA07A0">
        <w:t xml:space="preserve"> чугун</w:t>
      </w:r>
      <w:r w:rsidRPr="00A66CA6">
        <w:t>" – сплав железа с углеродом, непригодный для ковки, содержащий более 2 </w:t>
      </w:r>
      <w:proofErr w:type="spellStart"/>
      <w:r w:rsidRPr="00A66CA6">
        <w:t>мас</w:t>
      </w:r>
      <w:proofErr w:type="spellEnd"/>
      <w:r w:rsidRPr="00A66CA6">
        <w:t>.% углерода и который может содержать один или более других элементов в следующих пределах:</w:t>
      </w:r>
    </w:p>
    <w:p w:rsidR="00A66CA6" w:rsidRPr="00A66CA6" w:rsidRDefault="00A66CA6" w:rsidP="00A66CA6">
      <w:pPr>
        <w:spacing w:after="120" w:line="240" w:lineRule="auto"/>
        <w:ind w:left="1361" w:hanging="454"/>
        <w:jc w:val="both"/>
      </w:pPr>
      <w:r w:rsidRPr="00A66CA6">
        <w:t>–</w:t>
      </w:r>
      <w:r w:rsidRPr="00A66CA6">
        <w:tab/>
        <w:t>хрома не более 10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марганца не более 6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фосфора не более 3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кремния не более 8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других элементов в целом не более 10 </w:t>
      </w:r>
      <w:proofErr w:type="spellStart"/>
      <w:r w:rsidRPr="00A66CA6">
        <w:t>мас</w:t>
      </w:r>
      <w:proofErr w:type="spellEnd"/>
      <w:r w:rsidRPr="00A66CA6">
        <w:t>.%;</w:t>
      </w:r>
    </w:p>
    <w:p w:rsidR="00A66CA6" w:rsidRPr="00A66CA6" w:rsidRDefault="00A66CA6" w:rsidP="00A66CA6">
      <w:pPr>
        <w:spacing w:after="120" w:line="240" w:lineRule="auto"/>
        <w:ind w:left="908" w:hanging="454"/>
        <w:jc w:val="both"/>
      </w:pPr>
      <w:r w:rsidRPr="00A66CA6">
        <w:t>(б)</w:t>
      </w:r>
      <w:r w:rsidRPr="00A66CA6">
        <w:tab/>
        <w:t>"</w:t>
      </w:r>
      <w:r w:rsidRPr="00EA07A0">
        <w:t>зеркальный чугун (</w:t>
      </w:r>
      <w:proofErr w:type="spellStart"/>
      <w:r w:rsidRPr="00EA07A0">
        <w:t>шпигель</w:t>
      </w:r>
      <w:proofErr w:type="spellEnd"/>
      <w:r w:rsidRPr="00EA07A0">
        <w:t>)</w:t>
      </w:r>
      <w:r w:rsidRPr="00A66CA6">
        <w:t>" – сплав железа с углеродом, содержащий более 6 </w:t>
      </w:r>
      <w:proofErr w:type="spellStart"/>
      <w:r w:rsidRPr="00A66CA6">
        <w:t>мас</w:t>
      </w:r>
      <w:proofErr w:type="spellEnd"/>
      <w:r w:rsidRPr="00A66CA6">
        <w:t>.%, но не более 30 </w:t>
      </w:r>
      <w:proofErr w:type="spellStart"/>
      <w:r w:rsidRPr="00A66CA6">
        <w:t>мас</w:t>
      </w:r>
      <w:proofErr w:type="spellEnd"/>
      <w:r w:rsidRPr="00A66CA6">
        <w:t>.% марганца, а по другим компонентам – соответствующий условиям, указанным выше, в пункте (а) данного примечания;</w:t>
      </w:r>
    </w:p>
    <w:p w:rsidR="00A66CA6" w:rsidRPr="00A66CA6" w:rsidRDefault="00A66CA6" w:rsidP="00A66CA6">
      <w:pPr>
        <w:spacing w:after="120" w:line="240" w:lineRule="auto"/>
        <w:ind w:left="908" w:hanging="454"/>
        <w:jc w:val="both"/>
      </w:pPr>
      <w:r w:rsidRPr="00A66CA6">
        <w:t>(в)</w:t>
      </w:r>
      <w:r w:rsidRPr="00A66CA6">
        <w:tab/>
        <w:t>"</w:t>
      </w:r>
      <w:r w:rsidRPr="00EA07A0">
        <w:t>ферросплавы</w:t>
      </w:r>
      <w:r w:rsidRPr="00A66CA6">
        <w:t xml:space="preserve">" – сплавы в виде чушек, болванок, кусков или других первичных форм, полученных в результате непрерывного литья, а также в форме гранул или порошков, агломерированных или </w:t>
      </w:r>
      <w:proofErr w:type="spellStart"/>
      <w:r w:rsidRPr="00A66CA6">
        <w:t>неагломерированных</w:t>
      </w:r>
      <w:proofErr w:type="spellEnd"/>
      <w:r w:rsidRPr="00A66CA6">
        <w:t xml:space="preserve">, обычно применяемые как добавки при производстве других сплавов или в качестве </w:t>
      </w:r>
      <w:proofErr w:type="spellStart"/>
      <w:r w:rsidRPr="00A66CA6">
        <w:t>раскислителей</w:t>
      </w:r>
      <w:proofErr w:type="spellEnd"/>
      <w:r w:rsidRPr="00A66CA6">
        <w:t xml:space="preserve">, </w:t>
      </w:r>
      <w:proofErr w:type="spellStart"/>
      <w:r w:rsidRPr="00A66CA6">
        <w:t>десульфураторов</w:t>
      </w:r>
      <w:proofErr w:type="spellEnd"/>
      <w:r w:rsidRPr="00A66CA6">
        <w:t xml:space="preserve"> или для других аналогичных целей в черной металлургии и обычно непригодные для ковки, содержащие 4 </w:t>
      </w:r>
      <w:proofErr w:type="spellStart"/>
      <w:r w:rsidRPr="00A66CA6">
        <w:t>мас</w:t>
      </w:r>
      <w:proofErr w:type="spellEnd"/>
      <w:r w:rsidRPr="00A66CA6">
        <w:t>.% или более железа и один или более из приведенных ниже элементов в следующих соотношениях:</w:t>
      </w:r>
    </w:p>
    <w:p w:rsidR="00A66CA6" w:rsidRPr="00A66CA6" w:rsidRDefault="00A66CA6" w:rsidP="00A66CA6">
      <w:pPr>
        <w:spacing w:after="120" w:line="240" w:lineRule="auto"/>
        <w:ind w:left="1361" w:hanging="454"/>
        <w:jc w:val="both"/>
      </w:pPr>
      <w:r w:rsidRPr="00A66CA6">
        <w:t>–</w:t>
      </w:r>
      <w:r w:rsidRPr="00A66CA6">
        <w:tab/>
        <w:t>хрома более 10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марганца более 30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фосфора более 3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кремния более 8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других элементов в сумме более 10 </w:t>
      </w:r>
      <w:proofErr w:type="spellStart"/>
      <w:r w:rsidRPr="00A66CA6">
        <w:t>мас</w:t>
      </w:r>
      <w:proofErr w:type="spellEnd"/>
      <w:r w:rsidRPr="00A66CA6">
        <w:t>.%, исключая углерод, при условии содержания меди не более 10 </w:t>
      </w:r>
      <w:proofErr w:type="spellStart"/>
      <w:r w:rsidRPr="00A66CA6">
        <w:t>мас</w:t>
      </w:r>
      <w:proofErr w:type="spellEnd"/>
      <w:r w:rsidRPr="00A66CA6">
        <w:t>.%;</w:t>
      </w:r>
    </w:p>
    <w:p w:rsidR="00A66CA6" w:rsidRPr="00A66CA6" w:rsidRDefault="00A66CA6" w:rsidP="00A66CA6">
      <w:pPr>
        <w:spacing w:after="120" w:line="240" w:lineRule="auto"/>
        <w:ind w:left="908" w:hanging="454"/>
        <w:jc w:val="both"/>
      </w:pPr>
      <w:r w:rsidRPr="00A66CA6">
        <w:lastRenderedPageBreak/>
        <w:t>(г)</w:t>
      </w:r>
      <w:r w:rsidRPr="00A66CA6">
        <w:tab/>
        <w:t>"</w:t>
      </w:r>
      <w:r w:rsidRPr="00EA07A0">
        <w:t>сталь</w:t>
      </w:r>
      <w:r w:rsidRPr="00A66CA6">
        <w:t>" – сплавы на основе железа, кроме упомянутых в товарной позиции 7203, которые (за исключением определенных видов, изготовляемых в форме отливок) обладают ковкостью и содержат 2 </w:t>
      </w:r>
      <w:proofErr w:type="spellStart"/>
      <w:r w:rsidRPr="00A66CA6">
        <w:t>мас</w:t>
      </w:r>
      <w:proofErr w:type="spellEnd"/>
      <w:r w:rsidRPr="00A66CA6">
        <w:t>.% или менее углерода. Хромистые стали, однако, могут содержать более высокий процент углерода;</w:t>
      </w:r>
    </w:p>
    <w:p w:rsidR="00A66CA6" w:rsidRPr="00A66CA6" w:rsidRDefault="00A66CA6" w:rsidP="00A66CA6">
      <w:pPr>
        <w:spacing w:after="120" w:line="240" w:lineRule="auto"/>
        <w:ind w:left="908" w:hanging="454"/>
        <w:jc w:val="both"/>
      </w:pPr>
      <w:r w:rsidRPr="00A66CA6">
        <w:t>(д)</w:t>
      </w:r>
      <w:r w:rsidRPr="00A66CA6">
        <w:tab/>
        <w:t>"</w:t>
      </w:r>
      <w:r w:rsidRPr="00EA07A0">
        <w:t>коррозионностойкая сталь</w:t>
      </w:r>
      <w:r w:rsidRPr="00A66CA6">
        <w:t>" – легированная сталь, содержащая 1,2 </w:t>
      </w:r>
      <w:proofErr w:type="spellStart"/>
      <w:r w:rsidRPr="00A66CA6">
        <w:t>мас</w:t>
      </w:r>
      <w:proofErr w:type="spellEnd"/>
      <w:r w:rsidRPr="00A66CA6">
        <w:t>.% или менее углерода и 10,5 </w:t>
      </w:r>
      <w:proofErr w:type="spellStart"/>
      <w:r w:rsidRPr="00A66CA6">
        <w:t>мас</w:t>
      </w:r>
      <w:proofErr w:type="spellEnd"/>
      <w:r w:rsidRPr="00A66CA6">
        <w:t>.% или более хрома при наличии других элементов или без них;</w:t>
      </w:r>
    </w:p>
    <w:p w:rsidR="00A66CA6" w:rsidRPr="00A66CA6" w:rsidRDefault="00A66CA6" w:rsidP="00A66CA6">
      <w:pPr>
        <w:spacing w:after="120" w:line="240" w:lineRule="auto"/>
        <w:ind w:left="908" w:hanging="454"/>
        <w:jc w:val="both"/>
      </w:pPr>
      <w:r w:rsidRPr="00A66CA6">
        <w:t>(е)</w:t>
      </w:r>
      <w:r w:rsidRPr="00A66CA6">
        <w:tab/>
        <w:t>"</w:t>
      </w:r>
      <w:r w:rsidRPr="00EA07A0">
        <w:t>другие виды легированных сталей</w:t>
      </w:r>
      <w:r w:rsidRPr="00A66CA6">
        <w:t>" – стали, не подпадающие под определение коррозионностойкой стали и содержащие один или более из приведенных ниже элементов в следующих соотношениях:</w:t>
      </w:r>
    </w:p>
    <w:p w:rsidR="00A66CA6" w:rsidRPr="00A66CA6" w:rsidRDefault="00A66CA6" w:rsidP="00A66CA6">
      <w:pPr>
        <w:spacing w:after="120" w:line="240" w:lineRule="auto"/>
        <w:ind w:left="1361" w:hanging="454"/>
        <w:jc w:val="both"/>
      </w:pPr>
      <w:r w:rsidRPr="00A66CA6">
        <w:t>–</w:t>
      </w:r>
      <w:r w:rsidRPr="00A66CA6">
        <w:tab/>
        <w:t>алюминия 0,3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бора 0,0008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хрома 0,3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кобальта 0,3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меди 0,4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свинца 0,4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марганца 1,65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молибдена 0,08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никеля 0,3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ниобия 0,06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кремния 0,6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титана 0,05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вольфрама 0,3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ванадия 0,1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циркония 0,05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других элементов (кроме серы, фосфора, углерода и азота), взятых отдельно, 0,1 </w:t>
      </w:r>
      <w:proofErr w:type="spellStart"/>
      <w:r w:rsidRPr="00A66CA6">
        <w:t>мас</w:t>
      </w:r>
      <w:proofErr w:type="spellEnd"/>
      <w:r w:rsidRPr="00A66CA6">
        <w:t>.% или более;</w:t>
      </w:r>
    </w:p>
    <w:p w:rsidR="00A66CA6" w:rsidRPr="00A66CA6" w:rsidRDefault="00A66CA6" w:rsidP="00A66CA6">
      <w:pPr>
        <w:spacing w:after="120" w:line="240" w:lineRule="auto"/>
        <w:ind w:left="908" w:hanging="454"/>
        <w:jc w:val="both"/>
      </w:pPr>
      <w:r w:rsidRPr="00A66CA6">
        <w:t>(ж)</w:t>
      </w:r>
      <w:r w:rsidRPr="00A66CA6">
        <w:tab/>
        <w:t>"</w:t>
      </w:r>
      <w:r w:rsidRPr="00EA07A0">
        <w:t>слитки черных металлов для переплавки (шихтовые слитки)</w:t>
      </w:r>
      <w:r w:rsidRPr="00A66CA6">
        <w:t xml:space="preserve">" – изделия, грубо отлитые в форме слитков без литейной прибыли или литников или в форме чушек, имеющие явные поверхностные дефекты и отличающиеся по химическому составу от </w:t>
      </w:r>
      <w:proofErr w:type="spellStart"/>
      <w:r w:rsidRPr="00A66CA6">
        <w:t>передельного</w:t>
      </w:r>
      <w:proofErr w:type="spellEnd"/>
      <w:r w:rsidRPr="00A66CA6">
        <w:t xml:space="preserve"> чугуна, зеркального чугуна или ферросплавов;</w:t>
      </w:r>
    </w:p>
    <w:p w:rsidR="00A66CA6" w:rsidRPr="00A66CA6" w:rsidRDefault="00A66CA6" w:rsidP="00A66CA6">
      <w:pPr>
        <w:spacing w:after="120" w:line="240" w:lineRule="auto"/>
        <w:ind w:left="908" w:hanging="454"/>
        <w:jc w:val="both"/>
      </w:pPr>
      <w:r w:rsidRPr="00A66CA6">
        <w:t>(з)</w:t>
      </w:r>
      <w:r w:rsidRPr="00A66CA6">
        <w:tab/>
        <w:t>"</w:t>
      </w:r>
      <w:r w:rsidRPr="00EA07A0">
        <w:t>гранулы</w:t>
      </w:r>
      <w:r w:rsidRPr="00A66CA6">
        <w:t>" – изделия, менее 90 </w:t>
      </w:r>
      <w:proofErr w:type="spellStart"/>
      <w:r w:rsidRPr="00A66CA6">
        <w:t>мас</w:t>
      </w:r>
      <w:proofErr w:type="spellEnd"/>
      <w:r w:rsidRPr="00A66CA6">
        <w:t xml:space="preserve">.% которых просеивается через сито с размером ячейки </w:t>
      </w:r>
      <w:smartTag w:uri="urn:schemas-microsoft-com:office:smarttags" w:element="metricconverter">
        <w:smartTagPr>
          <w:attr w:name="ProductID" w:val="1 мм"/>
        </w:smartTagPr>
        <w:r w:rsidRPr="00A66CA6">
          <w:t>1 мм</w:t>
        </w:r>
      </w:smartTag>
      <w:r w:rsidRPr="00A66CA6">
        <w:t xml:space="preserve"> и 90 </w:t>
      </w:r>
      <w:proofErr w:type="spellStart"/>
      <w:r w:rsidRPr="00A66CA6">
        <w:t>мас</w:t>
      </w:r>
      <w:proofErr w:type="spellEnd"/>
      <w:r w:rsidRPr="00A66CA6">
        <w:t xml:space="preserve">.% которых или более просеивается через сито с размером ячейки </w:t>
      </w:r>
      <w:smartTag w:uri="urn:schemas-microsoft-com:office:smarttags" w:element="metricconverter">
        <w:smartTagPr>
          <w:attr w:name="ProductID" w:val="5 мм"/>
        </w:smartTagPr>
        <w:r w:rsidRPr="00A66CA6">
          <w:t>5 мм</w:t>
        </w:r>
      </w:smartTag>
      <w:r w:rsidRPr="00A66CA6">
        <w:t>;</w:t>
      </w:r>
    </w:p>
    <w:p w:rsidR="00A66CA6" w:rsidRPr="00A66CA6" w:rsidRDefault="00A66CA6" w:rsidP="00A66CA6">
      <w:pPr>
        <w:spacing w:after="120" w:line="240" w:lineRule="auto"/>
        <w:ind w:left="908" w:hanging="454"/>
        <w:jc w:val="both"/>
      </w:pPr>
      <w:r w:rsidRPr="00A66CA6">
        <w:t>(и)</w:t>
      </w:r>
      <w:r w:rsidRPr="00A66CA6">
        <w:tab/>
        <w:t>"</w:t>
      </w:r>
      <w:r w:rsidRPr="00EA07A0">
        <w:t>полуфабрикаты</w:t>
      </w:r>
      <w:r w:rsidRPr="00A66CA6">
        <w:t xml:space="preserve">" – изделия сплошного сечения, полученные в результате непрерывной разливки, не подвергнутые или подвергнутые первичной горячей прокатке; и прочие изделия сплошного сечения, которые не подвергались иной обработке, кроме первичной горячей прокатки или </w:t>
      </w:r>
      <w:r w:rsidRPr="00A66CA6">
        <w:lastRenderedPageBreak/>
        <w:t>грубой формовки путем ковки, включая заготовки для уголков, фасонных или специальных профилей.</w:t>
      </w:r>
    </w:p>
    <w:p w:rsidR="00A66CA6" w:rsidRPr="00A66CA6" w:rsidRDefault="00A66CA6" w:rsidP="00A66CA6">
      <w:pPr>
        <w:spacing w:after="120" w:line="240" w:lineRule="auto"/>
        <w:ind w:left="907"/>
        <w:jc w:val="both"/>
      </w:pPr>
      <w:r w:rsidRPr="00A66CA6">
        <w:t>Эти изделия в рулонах не поставляются;</w:t>
      </w:r>
    </w:p>
    <w:p w:rsidR="00A66CA6" w:rsidRPr="00A66CA6" w:rsidRDefault="00A66CA6" w:rsidP="00A66CA6">
      <w:pPr>
        <w:spacing w:after="120" w:line="240" w:lineRule="auto"/>
        <w:ind w:left="908" w:hanging="454"/>
        <w:jc w:val="both"/>
      </w:pPr>
      <w:r w:rsidRPr="00A66CA6">
        <w:t>(к)</w:t>
      </w:r>
      <w:r w:rsidRPr="00A66CA6">
        <w:tab/>
        <w:t>"</w:t>
      </w:r>
      <w:r w:rsidRPr="00EA07A0">
        <w:t>плоский прокат</w:t>
      </w:r>
      <w:r w:rsidRPr="00A66CA6">
        <w:t>" – катаные изделия сплошного прямоугольного (кроме квадратного) сечения, которые не подпадают под определение вышеуказанного пункта (и) и выпускаются в следующем виде:</w:t>
      </w:r>
    </w:p>
    <w:p w:rsidR="00A66CA6" w:rsidRPr="00A66CA6" w:rsidRDefault="00A66CA6" w:rsidP="00A66CA6">
      <w:pPr>
        <w:spacing w:after="120" w:line="240" w:lineRule="auto"/>
        <w:ind w:left="1361" w:hanging="454"/>
        <w:jc w:val="both"/>
      </w:pPr>
      <w:r w:rsidRPr="00A66CA6">
        <w:t>–</w:t>
      </w:r>
      <w:r w:rsidRPr="00A66CA6">
        <w:tab/>
        <w:t>рулоны с последовательно намотанными слоями, или</w:t>
      </w:r>
    </w:p>
    <w:p w:rsidR="00A66CA6" w:rsidRPr="00A66CA6" w:rsidRDefault="00A66CA6" w:rsidP="00A66CA6">
      <w:pPr>
        <w:spacing w:after="120" w:line="240" w:lineRule="auto"/>
        <w:ind w:left="1361" w:hanging="454"/>
        <w:jc w:val="both"/>
      </w:pPr>
      <w:r w:rsidRPr="00A66CA6">
        <w:t>–</w:t>
      </w:r>
      <w:r w:rsidRPr="00A66CA6">
        <w:tab/>
        <w:t xml:space="preserve">листы, которые при толщине менее 4,75 мм имеют ширину, по крайней мере, в 10 раз превышающую толщину, а при толщине 4,75 мм или более имеют ширину, которая превышает </w:t>
      </w:r>
      <w:smartTag w:uri="urn:schemas-microsoft-com:office:smarttags" w:element="metricconverter">
        <w:smartTagPr>
          <w:attr w:name="ProductID" w:val="150 мм"/>
        </w:smartTagPr>
        <w:r w:rsidRPr="00A66CA6">
          <w:t>150 мм</w:t>
        </w:r>
      </w:smartTag>
      <w:r w:rsidRPr="00A66CA6">
        <w:t xml:space="preserve"> и составляет, по крайней мере, две толщины.</w:t>
      </w:r>
    </w:p>
    <w:p w:rsidR="00A66CA6" w:rsidRPr="00A66CA6" w:rsidRDefault="00A66CA6" w:rsidP="00A66CA6">
      <w:pPr>
        <w:spacing w:after="120" w:line="240" w:lineRule="auto"/>
        <w:ind w:left="907"/>
        <w:jc w:val="both"/>
      </w:pPr>
      <w:r w:rsidRPr="00A66CA6">
        <w:t>В плоский прокат включаются изделия с рельефной поверхностью, полученной в результате прокатки (например, имеющие борозды, выступы, клетки, ромбы), или изделия перфорированные, гофрированные или полированные, при условии, что при этом они не приобрели свойств изделий, включаемых в другие товарные позиции.</w:t>
      </w:r>
    </w:p>
    <w:p w:rsidR="00A66CA6" w:rsidRPr="00A66CA6" w:rsidRDefault="00A66CA6" w:rsidP="00A66CA6">
      <w:pPr>
        <w:spacing w:after="120" w:line="240" w:lineRule="auto"/>
        <w:ind w:left="907"/>
        <w:jc w:val="both"/>
      </w:pPr>
      <w:r w:rsidRPr="00A66CA6">
        <w:t xml:space="preserve">Плоский прокат, имеющий форму, отличную от прямоугольной или квадратной, любого размера, классифицируется как изделие с шириной </w:t>
      </w:r>
      <w:smartTag w:uri="urn:schemas-microsoft-com:office:smarttags" w:element="metricconverter">
        <w:smartTagPr>
          <w:attr w:name="ProductID" w:val="600 мм"/>
        </w:smartTagPr>
        <w:r w:rsidRPr="00A66CA6">
          <w:t>600 мм</w:t>
        </w:r>
      </w:smartTag>
      <w:r w:rsidRPr="00A66CA6">
        <w:t xml:space="preserve"> или более при условии, что при этом оно не имеет свойств изделий других товарных позиций;</w:t>
      </w:r>
    </w:p>
    <w:p w:rsidR="00A66CA6" w:rsidRPr="00A66CA6" w:rsidRDefault="00A66CA6" w:rsidP="00A66CA6">
      <w:pPr>
        <w:spacing w:after="120" w:line="240" w:lineRule="auto"/>
        <w:ind w:left="908" w:hanging="454"/>
        <w:jc w:val="both"/>
      </w:pPr>
      <w:r w:rsidRPr="00A66CA6">
        <w:t>(л)</w:t>
      </w:r>
      <w:r w:rsidRPr="00A66CA6">
        <w:tab/>
        <w:t>"</w:t>
      </w:r>
      <w:r w:rsidRPr="00EA07A0">
        <w:t>прутки горячекатаные в бухтах свободной мотки</w:t>
      </w:r>
      <w:r w:rsidRPr="00A66CA6">
        <w:t>" – горячекатаные изделия в свободно смотанных бухтах, имеющие сплошное поперечное сечение в форме кругов, круговых сегментов, овалов, прямоугольников (включая квадраты), треугольников или других выпуклых многоугольников (включая "сплющенные круги" и "видоизмененные прямоугольники", у которых две противоположные стороны представляют собой выпуклые дуги, а две другие стороны – прямолинейные, равные по длине и параллельные). Эти изделия могут иметь выемки, выступы, борозды или другие деформации, полученные в процессе прокатки (арматурные стержни);</w:t>
      </w:r>
    </w:p>
    <w:p w:rsidR="00A66CA6" w:rsidRPr="00A66CA6" w:rsidRDefault="00A66CA6" w:rsidP="00A66CA6">
      <w:pPr>
        <w:spacing w:after="120" w:line="240" w:lineRule="auto"/>
        <w:ind w:left="908" w:hanging="454"/>
        <w:jc w:val="both"/>
      </w:pPr>
      <w:r w:rsidRPr="00A66CA6">
        <w:t>(м)</w:t>
      </w:r>
      <w:r w:rsidRPr="00A66CA6">
        <w:tab/>
        <w:t>"</w:t>
      </w:r>
      <w:r w:rsidRPr="00EA07A0">
        <w:t>прочие прутки</w:t>
      </w:r>
      <w:r w:rsidRPr="00A66CA6">
        <w:t>" – изделия, которые не подпадают ни под одно из вышеприведенных определений в пунктах (и), (к) или (л) или под определение проволоки, имеющие одинаковое сплошное поперечное сечение по всей длине в форме кругов, круговых сегментов, овалов, прямоугольников (включая квадраты), треугольников или других выпуклых многоугольников (включая "сплющенные круги" и "видоизмененные прямоугольники", у которых две противоположные стороны представляют собой выпуклые дуги, а две другие стороны – прямолинейные, равные по длине и параллельные).</w:t>
      </w:r>
    </w:p>
    <w:p w:rsidR="00A66CA6" w:rsidRPr="00A66CA6" w:rsidRDefault="00A66CA6" w:rsidP="00A66CA6">
      <w:pPr>
        <w:spacing w:after="120" w:line="240" w:lineRule="auto"/>
        <w:ind w:left="907"/>
        <w:jc w:val="both"/>
      </w:pPr>
      <w:r w:rsidRPr="00A66CA6">
        <w:t>Эти изделия могут:</w:t>
      </w:r>
    </w:p>
    <w:p w:rsidR="00A66CA6" w:rsidRPr="00A66CA6" w:rsidRDefault="00A66CA6" w:rsidP="00A66CA6">
      <w:pPr>
        <w:spacing w:after="120" w:line="240" w:lineRule="auto"/>
        <w:ind w:left="1361" w:hanging="454"/>
        <w:jc w:val="both"/>
      </w:pPr>
      <w:r w:rsidRPr="00A66CA6">
        <w:t>–</w:t>
      </w:r>
      <w:r w:rsidRPr="00A66CA6">
        <w:tab/>
        <w:t>иметь выемки, выступы, борозды или другие деформации, полученные в процессе прокатки (арматурные стержни);</w:t>
      </w:r>
    </w:p>
    <w:p w:rsidR="00A66CA6" w:rsidRPr="00A66CA6" w:rsidRDefault="00A66CA6" w:rsidP="00A66CA6">
      <w:pPr>
        <w:spacing w:after="120" w:line="240" w:lineRule="auto"/>
        <w:ind w:left="1361" w:hanging="454"/>
        <w:jc w:val="both"/>
      </w:pPr>
      <w:r w:rsidRPr="00A66CA6">
        <w:t>–</w:t>
      </w:r>
      <w:r w:rsidRPr="00A66CA6">
        <w:tab/>
        <w:t>быть скрученными после прокатки;</w:t>
      </w:r>
    </w:p>
    <w:p w:rsidR="00A66CA6" w:rsidRPr="00A66CA6" w:rsidRDefault="00A66CA6" w:rsidP="00A66CA6">
      <w:pPr>
        <w:spacing w:after="120" w:line="240" w:lineRule="auto"/>
        <w:ind w:left="908" w:hanging="454"/>
        <w:jc w:val="both"/>
      </w:pPr>
      <w:r w:rsidRPr="00A66CA6">
        <w:lastRenderedPageBreak/>
        <w:t>(н)</w:t>
      </w:r>
      <w:r w:rsidRPr="00A66CA6">
        <w:tab/>
        <w:t>"</w:t>
      </w:r>
      <w:r w:rsidRPr="00EA07A0">
        <w:t>уголки, фасонные и специальные профили</w:t>
      </w:r>
      <w:r w:rsidRPr="00A66CA6">
        <w:t>" – изделия, имеющие одинаковое сплошное поперечное сечение по всей длине, которые не подпадают ни под одно из определений в пунктах (и), (к), (л) или (м) или под определение проволоки.</w:t>
      </w:r>
    </w:p>
    <w:p w:rsidR="00A66CA6" w:rsidRPr="00A66CA6" w:rsidRDefault="00A66CA6" w:rsidP="00A66CA6">
      <w:pPr>
        <w:spacing w:after="120" w:line="240" w:lineRule="auto"/>
        <w:ind w:left="907"/>
        <w:jc w:val="both"/>
      </w:pPr>
      <w:r w:rsidRPr="00A66CA6">
        <w:t>В данную группу не включаются изделия товарной позиции 7301 или 7302;</w:t>
      </w:r>
    </w:p>
    <w:p w:rsidR="00A66CA6" w:rsidRPr="00A66CA6" w:rsidRDefault="00A66CA6" w:rsidP="00A66CA6">
      <w:pPr>
        <w:spacing w:after="120" w:line="240" w:lineRule="auto"/>
        <w:ind w:left="908" w:hanging="454"/>
        <w:jc w:val="both"/>
      </w:pPr>
      <w:r w:rsidRPr="00A66CA6">
        <w:t>(о)</w:t>
      </w:r>
      <w:r w:rsidRPr="00A66CA6">
        <w:tab/>
        <w:t>"</w:t>
      </w:r>
      <w:r w:rsidRPr="00EA07A0">
        <w:t>проволока</w:t>
      </w:r>
      <w:r w:rsidRPr="00A66CA6">
        <w:t>" – холоднодеформированные изделия в бухтах, имеющие любое одинаковое по всей длине сплошное поперечное сечение, которые не подпадают под определение плоского проката;</w:t>
      </w:r>
    </w:p>
    <w:p w:rsidR="00A66CA6" w:rsidRPr="00A66CA6" w:rsidRDefault="00A66CA6" w:rsidP="00A66CA6">
      <w:pPr>
        <w:spacing w:after="120" w:line="240" w:lineRule="auto"/>
        <w:ind w:left="908" w:hanging="454"/>
        <w:jc w:val="both"/>
      </w:pPr>
      <w:r w:rsidRPr="00A66CA6">
        <w:t>(п)</w:t>
      </w:r>
      <w:r w:rsidRPr="00A66CA6">
        <w:tab/>
        <w:t>"</w:t>
      </w:r>
      <w:r w:rsidRPr="00EA07A0">
        <w:t>прутки пустотелые для буровых работ</w:t>
      </w:r>
      <w:r w:rsidRPr="00A66CA6">
        <w:t xml:space="preserve">" – пустотелые прутки любого поперечного сечения, пригодные для буровых работ, максимальный внешний размер поперечного сечения которых более </w:t>
      </w:r>
      <w:smartTag w:uri="urn:schemas-microsoft-com:office:smarttags" w:element="metricconverter">
        <w:smartTagPr>
          <w:attr w:name="ProductID" w:val="15 мм"/>
        </w:smartTagPr>
        <w:r w:rsidRPr="00A66CA6">
          <w:t>15 мм</w:t>
        </w:r>
      </w:smartTag>
      <w:r w:rsidRPr="00A66CA6">
        <w:t xml:space="preserve">, но не более </w:t>
      </w:r>
      <w:smartTag w:uri="urn:schemas-microsoft-com:office:smarttags" w:element="metricconverter">
        <w:smartTagPr>
          <w:attr w:name="ProductID" w:val="52 мм"/>
        </w:smartTagPr>
        <w:r w:rsidRPr="00A66CA6">
          <w:t>52 мм</w:t>
        </w:r>
      </w:smartTag>
      <w:r w:rsidRPr="00A66CA6">
        <w:t>, а максимальный внутренний размер не превышает 1/2 максимального внешнего размера. Полые прутки из черных металлов, не соответствующие этому определению, включаются в товарную позицию 7304.</w:t>
      </w:r>
    </w:p>
    <w:p w:rsidR="00A66CA6" w:rsidRPr="00A66CA6" w:rsidRDefault="00A66CA6" w:rsidP="00A66CA6">
      <w:pPr>
        <w:spacing w:after="120" w:line="240" w:lineRule="auto"/>
        <w:ind w:left="454" w:hanging="454"/>
        <w:jc w:val="both"/>
      </w:pPr>
      <w:r w:rsidRPr="00A66CA6">
        <w:t>2.</w:t>
      </w:r>
      <w:r w:rsidRPr="00A66CA6">
        <w:tab/>
        <w:t>Черные металлы, плакированные другим черным металлом, классифицируются как изделия из того черного металла, масса которого преобладает.</w:t>
      </w:r>
    </w:p>
    <w:p w:rsidR="00A66CA6" w:rsidRPr="00A66CA6" w:rsidRDefault="00A66CA6" w:rsidP="00A66CA6">
      <w:pPr>
        <w:spacing w:after="120" w:line="240" w:lineRule="auto"/>
        <w:ind w:left="454" w:hanging="454"/>
        <w:jc w:val="both"/>
      </w:pPr>
      <w:r w:rsidRPr="00A66CA6">
        <w:t>3.</w:t>
      </w:r>
      <w:r w:rsidRPr="00A66CA6">
        <w:tab/>
        <w:t>Изделия из черных металлов, полученные методом электролитического осаждения, литья под давлением или спеканием, классифицируются по их форме, составу и внешнему виду в товарных позициях данной группы, предусмотренных для аналогичных горячекатаных изделий.</w:t>
      </w:r>
    </w:p>
    <w:p w:rsidR="00A66CA6" w:rsidRPr="00A66CA6" w:rsidRDefault="00A66CA6" w:rsidP="00A66CA6">
      <w:pPr>
        <w:spacing w:after="120" w:line="240" w:lineRule="auto"/>
        <w:jc w:val="both"/>
        <w:rPr>
          <w:b/>
        </w:rPr>
      </w:pPr>
      <w:r w:rsidRPr="00A66CA6">
        <w:rPr>
          <w:b/>
        </w:rPr>
        <w:t>Примечания к субпозициям:</w:t>
      </w:r>
    </w:p>
    <w:p w:rsidR="00A66CA6" w:rsidRPr="00A66CA6" w:rsidRDefault="00A66CA6" w:rsidP="00A66CA6">
      <w:pPr>
        <w:spacing w:after="120" w:line="240" w:lineRule="auto"/>
        <w:ind w:left="454" w:hanging="454"/>
        <w:jc w:val="both"/>
      </w:pPr>
      <w:r w:rsidRPr="00A66CA6">
        <w:t>1.</w:t>
      </w:r>
      <w:r w:rsidRPr="00A66CA6">
        <w:tab/>
        <w:t>В данной группе нижеприведенные термины означают:</w:t>
      </w:r>
    </w:p>
    <w:p w:rsidR="00A66CA6" w:rsidRPr="00A66CA6" w:rsidRDefault="00A66CA6" w:rsidP="00A66CA6">
      <w:pPr>
        <w:spacing w:after="120" w:line="240" w:lineRule="auto"/>
        <w:ind w:left="908" w:hanging="454"/>
        <w:jc w:val="both"/>
      </w:pPr>
      <w:r w:rsidRPr="00A66CA6">
        <w:t>(а)</w:t>
      </w:r>
      <w:r w:rsidRPr="00A66CA6">
        <w:tab/>
        <w:t>"</w:t>
      </w:r>
      <w:r w:rsidRPr="00EA07A0">
        <w:t xml:space="preserve">легированный </w:t>
      </w:r>
      <w:proofErr w:type="spellStart"/>
      <w:r w:rsidRPr="00EA07A0">
        <w:t>передельный</w:t>
      </w:r>
      <w:proofErr w:type="spellEnd"/>
      <w:r w:rsidRPr="00EA07A0">
        <w:t xml:space="preserve"> чугун</w:t>
      </w:r>
      <w:r w:rsidRPr="00A66CA6">
        <w:t>" – чугун, содержащий один или более из приведенных ниже элементов в следующих соотношениях:</w:t>
      </w:r>
    </w:p>
    <w:p w:rsidR="00A66CA6" w:rsidRPr="00A66CA6" w:rsidRDefault="00A66CA6" w:rsidP="00A66CA6">
      <w:pPr>
        <w:spacing w:after="120" w:line="240" w:lineRule="auto"/>
        <w:ind w:left="1361" w:hanging="454"/>
        <w:jc w:val="both"/>
      </w:pPr>
      <w:r w:rsidRPr="00A66CA6">
        <w:t>–</w:t>
      </w:r>
      <w:r w:rsidRPr="00A66CA6">
        <w:tab/>
        <w:t>хрома более 0,2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меди более 0,3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никеля более 0,3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любого из следующих элементов более 0,1 </w:t>
      </w:r>
      <w:proofErr w:type="spellStart"/>
      <w:r w:rsidRPr="00A66CA6">
        <w:t>мас</w:t>
      </w:r>
      <w:proofErr w:type="spellEnd"/>
      <w:r w:rsidRPr="00A66CA6">
        <w:t>.%: алюминия, молибдена, титана, вольфрама, ванадия;</w:t>
      </w:r>
    </w:p>
    <w:p w:rsidR="00A66CA6" w:rsidRPr="00A66CA6" w:rsidRDefault="00A66CA6" w:rsidP="00A66CA6">
      <w:pPr>
        <w:spacing w:after="120" w:line="240" w:lineRule="auto"/>
        <w:ind w:left="908" w:hanging="454"/>
        <w:jc w:val="both"/>
      </w:pPr>
      <w:r w:rsidRPr="00A66CA6">
        <w:t>(б)</w:t>
      </w:r>
      <w:r w:rsidRPr="00A66CA6">
        <w:tab/>
        <w:t>"</w:t>
      </w:r>
      <w:r w:rsidRPr="00EA07A0">
        <w:t>нелегированная автоматная сталь</w:t>
      </w:r>
      <w:r w:rsidRPr="00A66CA6">
        <w:t>" – нелегированная сталь, содержащая один или более из приведенных ниже элементов в следующих соотношениях:</w:t>
      </w:r>
    </w:p>
    <w:p w:rsidR="00A66CA6" w:rsidRPr="00A66CA6" w:rsidRDefault="00A66CA6" w:rsidP="00A66CA6">
      <w:pPr>
        <w:spacing w:after="120" w:line="240" w:lineRule="auto"/>
        <w:ind w:left="1361" w:hanging="454"/>
        <w:jc w:val="both"/>
      </w:pPr>
      <w:r w:rsidRPr="00A66CA6">
        <w:t>–</w:t>
      </w:r>
      <w:r w:rsidRPr="00A66CA6">
        <w:tab/>
        <w:t>серы 0,08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свинца 0,1 </w:t>
      </w:r>
      <w:proofErr w:type="spellStart"/>
      <w:r w:rsidRPr="00A66CA6">
        <w:t>мас</w:t>
      </w:r>
      <w:proofErr w:type="spellEnd"/>
      <w:r w:rsidRPr="00A66CA6">
        <w:t>.% или более,</w:t>
      </w:r>
    </w:p>
    <w:p w:rsidR="00A66CA6" w:rsidRPr="00A66CA6" w:rsidRDefault="00A66CA6" w:rsidP="00A66CA6">
      <w:pPr>
        <w:spacing w:after="120" w:line="240" w:lineRule="auto"/>
        <w:ind w:left="1361" w:hanging="454"/>
        <w:jc w:val="both"/>
      </w:pPr>
      <w:r w:rsidRPr="00A66CA6">
        <w:t>–</w:t>
      </w:r>
      <w:r w:rsidRPr="00A66CA6">
        <w:tab/>
        <w:t>селена более 0,05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теллура более 0,01 </w:t>
      </w:r>
      <w:proofErr w:type="spellStart"/>
      <w:r w:rsidRPr="00A66CA6">
        <w:t>мас</w:t>
      </w:r>
      <w:proofErr w:type="spellEnd"/>
      <w:r w:rsidRPr="00A66CA6">
        <w:t>.%,</w:t>
      </w:r>
    </w:p>
    <w:p w:rsidR="00A66CA6" w:rsidRPr="00A66CA6" w:rsidRDefault="00A66CA6" w:rsidP="00A66CA6">
      <w:pPr>
        <w:spacing w:after="120" w:line="240" w:lineRule="auto"/>
        <w:ind w:left="1361" w:hanging="454"/>
        <w:jc w:val="both"/>
      </w:pPr>
      <w:r w:rsidRPr="00A66CA6">
        <w:t>–</w:t>
      </w:r>
      <w:r w:rsidRPr="00A66CA6">
        <w:tab/>
        <w:t>висмута более 0,05 </w:t>
      </w:r>
      <w:proofErr w:type="spellStart"/>
      <w:r w:rsidRPr="00A66CA6">
        <w:t>мас</w:t>
      </w:r>
      <w:proofErr w:type="spellEnd"/>
      <w:r w:rsidRPr="00A66CA6">
        <w:t>.%;</w:t>
      </w:r>
    </w:p>
    <w:p w:rsidR="00A66CA6" w:rsidRPr="00A66CA6" w:rsidRDefault="00A66CA6" w:rsidP="00A66CA6">
      <w:pPr>
        <w:spacing w:after="120" w:line="240" w:lineRule="auto"/>
        <w:ind w:left="908" w:hanging="454"/>
        <w:jc w:val="both"/>
      </w:pPr>
      <w:r w:rsidRPr="00A66CA6">
        <w:t>(в)</w:t>
      </w:r>
      <w:r w:rsidRPr="00A66CA6">
        <w:tab/>
        <w:t>"</w:t>
      </w:r>
      <w:r w:rsidRPr="00EA07A0">
        <w:t>кремнистая электротехническая сталь</w:t>
      </w:r>
      <w:r w:rsidRPr="00A66CA6">
        <w:t>" – легированные стали, содержащие не менее 0,6 </w:t>
      </w:r>
      <w:proofErr w:type="spellStart"/>
      <w:r w:rsidRPr="00A66CA6">
        <w:t>мас</w:t>
      </w:r>
      <w:proofErr w:type="spellEnd"/>
      <w:r w:rsidRPr="00A66CA6">
        <w:t>.%, но не более 6 </w:t>
      </w:r>
      <w:proofErr w:type="spellStart"/>
      <w:r w:rsidRPr="00A66CA6">
        <w:t>мас</w:t>
      </w:r>
      <w:proofErr w:type="spellEnd"/>
      <w:r w:rsidRPr="00A66CA6">
        <w:t>.% кремния и не более 0,08 </w:t>
      </w:r>
      <w:proofErr w:type="spellStart"/>
      <w:r w:rsidRPr="00A66CA6">
        <w:t>мас</w:t>
      </w:r>
      <w:proofErr w:type="spellEnd"/>
      <w:r w:rsidRPr="00A66CA6">
        <w:t>.% углерода. Они могут также содержать не более 1 </w:t>
      </w:r>
      <w:proofErr w:type="spellStart"/>
      <w:r w:rsidRPr="00A66CA6">
        <w:t>мас</w:t>
      </w:r>
      <w:proofErr w:type="spellEnd"/>
      <w:r w:rsidRPr="00A66CA6">
        <w:t xml:space="preserve">.% алюминия, но не </w:t>
      </w:r>
      <w:r w:rsidRPr="00A66CA6">
        <w:lastRenderedPageBreak/>
        <w:t>должны содержать какой-либо другой элемент в соотношениях, которые могли бы придать данной стали свойства другого вида легированной стали;</w:t>
      </w:r>
    </w:p>
    <w:p w:rsidR="00A66CA6" w:rsidRPr="00A66CA6" w:rsidRDefault="00A66CA6" w:rsidP="00A66CA6">
      <w:pPr>
        <w:spacing w:after="120" w:line="240" w:lineRule="auto"/>
        <w:ind w:left="908" w:hanging="454"/>
        <w:jc w:val="both"/>
      </w:pPr>
      <w:r w:rsidRPr="00A66CA6">
        <w:t>(г)</w:t>
      </w:r>
      <w:r w:rsidRPr="00A66CA6">
        <w:tab/>
        <w:t>"</w:t>
      </w:r>
      <w:r w:rsidRPr="00EA07A0">
        <w:t>быстрорежущая сталь</w:t>
      </w:r>
      <w:r w:rsidRPr="00A66CA6">
        <w:t>" – легированные стали, содержащие, по крайней мере, два из трех следующих элементов – молибден, вольфрам и ванадий – с их общим содержанием 7 </w:t>
      </w:r>
      <w:proofErr w:type="spellStart"/>
      <w:r w:rsidRPr="00A66CA6">
        <w:t>мас</w:t>
      </w:r>
      <w:proofErr w:type="spellEnd"/>
      <w:r w:rsidRPr="00A66CA6">
        <w:t>.% или более, с содержанием углерода 0,6 </w:t>
      </w:r>
      <w:proofErr w:type="spellStart"/>
      <w:r w:rsidRPr="00A66CA6">
        <w:t>мас</w:t>
      </w:r>
      <w:proofErr w:type="spellEnd"/>
      <w:r w:rsidRPr="00A66CA6">
        <w:t>.% или более и хрома – от 3 до 6 </w:t>
      </w:r>
      <w:proofErr w:type="spellStart"/>
      <w:r w:rsidRPr="00A66CA6">
        <w:t>мас</w:t>
      </w:r>
      <w:proofErr w:type="spellEnd"/>
      <w:r w:rsidRPr="00A66CA6">
        <w:t>.%, содержащие или не содержащие другие элементы;</w:t>
      </w:r>
    </w:p>
    <w:p w:rsidR="00A66CA6" w:rsidRPr="00A66CA6" w:rsidRDefault="00A66CA6" w:rsidP="00A66CA6">
      <w:pPr>
        <w:spacing w:after="120" w:line="240" w:lineRule="auto"/>
        <w:ind w:left="908" w:hanging="454"/>
        <w:jc w:val="both"/>
      </w:pPr>
      <w:r w:rsidRPr="00A66CA6">
        <w:t>(д)</w:t>
      </w:r>
      <w:r w:rsidRPr="00A66CA6">
        <w:tab/>
        <w:t>"</w:t>
      </w:r>
      <w:proofErr w:type="spellStart"/>
      <w:r w:rsidRPr="00EA07A0">
        <w:t>кремнемарганцовистая</w:t>
      </w:r>
      <w:proofErr w:type="spellEnd"/>
      <w:r w:rsidRPr="00EA07A0">
        <w:t xml:space="preserve"> сталь</w:t>
      </w:r>
      <w:r w:rsidRPr="00A66CA6">
        <w:t>" – легированные стали, содержащие:</w:t>
      </w:r>
    </w:p>
    <w:p w:rsidR="00A66CA6" w:rsidRPr="00A66CA6" w:rsidRDefault="00A66CA6" w:rsidP="00A66CA6">
      <w:pPr>
        <w:spacing w:after="120" w:line="240" w:lineRule="auto"/>
        <w:ind w:left="1361" w:hanging="454"/>
        <w:jc w:val="both"/>
      </w:pPr>
      <w:r w:rsidRPr="00A66CA6">
        <w:t>–</w:t>
      </w:r>
      <w:r w:rsidRPr="00A66CA6">
        <w:tab/>
        <w:t>не более 0,7 </w:t>
      </w:r>
      <w:proofErr w:type="spellStart"/>
      <w:r w:rsidRPr="00A66CA6">
        <w:t>мас</w:t>
      </w:r>
      <w:proofErr w:type="spellEnd"/>
      <w:r w:rsidRPr="00A66CA6">
        <w:t>.% углерода,</w:t>
      </w:r>
    </w:p>
    <w:p w:rsidR="00A66CA6" w:rsidRPr="00A66CA6" w:rsidRDefault="00A66CA6" w:rsidP="00A66CA6">
      <w:pPr>
        <w:spacing w:after="120" w:line="240" w:lineRule="auto"/>
        <w:ind w:left="1361" w:hanging="454"/>
        <w:jc w:val="both"/>
      </w:pPr>
      <w:r w:rsidRPr="00A66CA6">
        <w:t>–</w:t>
      </w:r>
      <w:r w:rsidRPr="00A66CA6">
        <w:tab/>
        <w:t>0,5 </w:t>
      </w:r>
      <w:proofErr w:type="spellStart"/>
      <w:r w:rsidRPr="00A66CA6">
        <w:t>мас</w:t>
      </w:r>
      <w:proofErr w:type="spellEnd"/>
      <w:r w:rsidRPr="00A66CA6">
        <w:t>.% или более, но не более 1,9 </w:t>
      </w:r>
      <w:proofErr w:type="spellStart"/>
      <w:r w:rsidRPr="00A66CA6">
        <w:t>мас</w:t>
      </w:r>
      <w:proofErr w:type="spellEnd"/>
      <w:r w:rsidRPr="00A66CA6">
        <w:t>.% марганца, и</w:t>
      </w:r>
    </w:p>
    <w:p w:rsidR="00A66CA6" w:rsidRPr="00A66CA6" w:rsidRDefault="00A66CA6" w:rsidP="00A66CA6">
      <w:pPr>
        <w:spacing w:after="120" w:line="240" w:lineRule="auto"/>
        <w:ind w:left="1361" w:hanging="454"/>
        <w:jc w:val="both"/>
      </w:pPr>
      <w:r w:rsidRPr="00A66CA6">
        <w:t>–</w:t>
      </w:r>
      <w:r w:rsidRPr="00A66CA6">
        <w:tab/>
        <w:t>0,6 </w:t>
      </w:r>
      <w:proofErr w:type="spellStart"/>
      <w:r w:rsidRPr="00A66CA6">
        <w:t>мас</w:t>
      </w:r>
      <w:proofErr w:type="spellEnd"/>
      <w:r w:rsidRPr="00A66CA6">
        <w:t>.% или более, но не более 2,3 </w:t>
      </w:r>
      <w:proofErr w:type="spellStart"/>
      <w:r w:rsidRPr="00A66CA6">
        <w:t>мас</w:t>
      </w:r>
      <w:proofErr w:type="spellEnd"/>
      <w:r w:rsidRPr="00A66CA6">
        <w:t>.% кремния, но не содержащие других элементов в соотношениях, которые могли бы придать стали свойства другого вида легированной стали.</w:t>
      </w:r>
    </w:p>
    <w:p w:rsidR="00A66CA6" w:rsidRPr="00A66CA6" w:rsidRDefault="00A66CA6" w:rsidP="00A66CA6">
      <w:pPr>
        <w:spacing w:after="120" w:line="240" w:lineRule="auto"/>
        <w:ind w:left="454" w:hanging="454"/>
        <w:jc w:val="both"/>
      </w:pPr>
      <w:r w:rsidRPr="00A66CA6">
        <w:t>2.</w:t>
      </w:r>
      <w:r w:rsidRPr="00A66CA6">
        <w:tab/>
        <w:t>При включении ферросплавов в субпозиции товарной позиции 7202 следует соблюдать следующее правило:</w:t>
      </w:r>
    </w:p>
    <w:p w:rsidR="00A66CA6" w:rsidRPr="00A66CA6" w:rsidRDefault="00A66CA6" w:rsidP="00A66CA6">
      <w:pPr>
        <w:spacing w:after="120" w:line="240" w:lineRule="auto"/>
        <w:ind w:left="454"/>
        <w:jc w:val="both"/>
      </w:pPr>
      <w:r w:rsidRPr="00A66CA6">
        <w:t>ферросплав рассматривается как двойной сплав и включается в соответствующую субпозицию (если такая имеется), если только один из легирующих элементов сплава превышает минимальное процентное содержание, установленное в примечании 1</w:t>
      </w:r>
      <w:r w:rsidRPr="00A66CA6">
        <w:rPr>
          <w:lang w:val="en-US"/>
        </w:rPr>
        <w:t> </w:t>
      </w:r>
      <w:r w:rsidRPr="00A66CA6">
        <w:t>(в) к данной группе; аналогичным образом, он считается тройным или четвертным, если, соответственно, два или три легирующих элемента сплава превышают установленное для них минимальное процентное содержание.</w:t>
      </w:r>
    </w:p>
    <w:p w:rsidR="00A66CA6" w:rsidRPr="00A66CA6" w:rsidRDefault="00A66CA6" w:rsidP="00A66CA6">
      <w:pPr>
        <w:spacing w:after="120" w:line="240" w:lineRule="auto"/>
        <w:ind w:left="454"/>
        <w:jc w:val="both"/>
      </w:pPr>
      <w:r w:rsidRPr="00A66CA6">
        <w:t xml:space="preserve">В случае применения этого правила по отношению к </w:t>
      </w:r>
      <w:proofErr w:type="spellStart"/>
      <w:r w:rsidRPr="00A66CA6">
        <w:t>неперечисленным</w:t>
      </w:r>
      <w:proofErr w:type="spellEnd"/>
      <w:r w:rsidRPr="00A66CA6">
        <w:t xml:space="preserve"> "другим элементам", упомянутым в примечании 1</w:t>
      </w:r>
      <w:r w:rsidRPr="00A66CA6">
        <w:rPr>
          <w:lang w:val="en-US"/>
        </w:rPr>
        <w:t> </w:t>
      </w:r>
      <w:r w:rsidRPr="00A66CA6">
        <w:t>(в) к данной группе, содержание каждого элемента должно превышать 10 </w:t>
      </w:r>
      <w:proofErr w:type="spellStart"/>
      <w:r w:rsidRPr="00A66CA6">
        <w:t>мас</w:t>
      </w:r>
      <w:proofErr w:type="spellEnd"/>
      <w:r w:rsidRPr="00A66CA6">
        <w:t>.%.</w:t>
      </w:r>
    </w:p>
    <w:p w:rsidR="00A66CA6" w:rsidRPr="00A66CA6" w:rsidRDefault="00A66CA6" w:rsidP="00A66CA6">
      <w:pPr>
        <w:pStyle w:val="ae"/>
        <w:widowControl/>
        <w:spacing w:after="120"/>
      </w:pPr>
      <w:r w:rsidRPr="00A66CA6">
        <w:t>Дополнительное примечание:</w:t>
      </w:r>
    </w:p>
    <w:p w:rsidR="00A66CA6" w:rsidRPr="00A66CA6" w:rsidRDefault="00A66CA6" w:rsidP="00A66CA6">
      <w:pPr>
        <w:spacing w:after="120" w:line="240" w:lineRule="auto"/>
        <w:ind w:left="454" w:hanging="454"/>
        <w:jc w:val="both"/>
      </w:pPr>
      <w:r w:rsidRPr="00A66CA6">
        <w:t>1.</w:t>
      </w:r>
      <w:r w:rsidRPr="00A66CA6">
        <w:tab/>
        <w:t>Нижеприведенные термины означают:</w:t>
      </w:r>
    </w:p>
    <w:p w:rsidR="00A66CA6" w:rsidRPr="00A66CA6" w:rsidRDefault="00A66CA6" w:rsidP="00A66CA6">
      <w:pPr>
        <w:spacing w:after="120" w:line="240" w:lineRule="auto"/>
        <w:ind w:left="908" w:hanging="454"/>
        <w:jc w:val="both"/>
      </w:pPr>
      <w:r w:rsidRPr="00A66CA6">
        <w:t>–</w:t>
      </w:r>
      <w:r w:rsidRPr="00C74E81">
        <w:tab/>
      </w:r>
      <w:r w:rsidRPr="00A66CA6">
        <w:t>"</w:t>
      </w:r>
      <w:r w:rsidR="00EA07A0">
        <w:t>э</w:t>
      </w:r>
      <w:r w:rsidRPr="00A66CA6">
        <w:t>лектротехническая сталь" (подсубпозиции 7209 16 100, 7209 17 100, 7209 18 100, 7209 26 100, 7209 27 100, 7209 28 100 и 7211 23 200) – прокат плоский, который при переменном токе с частотой 50 Гц и магнитном потоке 1</w:t>
      </w:r>
      <w:proofErr w:type="gramStart"/>
      <w:r w:rsidRPr="00A66CA6">
        <w:t> Т</w:t>
      </w:r>
      <w:proofErr w:type="gramEnd"/>
      <w:r w:rsidRPr="00A66CA6">
        <w:t xml:space="preserve"> имеет потерю мощности на килограмм массы, подсчитанную по методу Эпштейна:</w:t>
      </w:r>
    </w:p>
    <w:p w:rsidR="00A66CA6" w:rsidRPr="00A66CA6" w:rsidRDefault="00A66CA6" w:rsidP="002B0174">
      <w:pPr>
        <w:spacing w:after="120" w:line="240" w:lineRule="auto"/>
        <w:ind w:left="1361" w:hanging="454"/>
        <w:jc w:val="both"/>
      </w:pPr>
      <w:r w:rsidRPr="00A66CA6">
        <w:t>–</w:t>
      </w:r>
      <w:r w:rsidRPr="00C74E81">
        <w:tab/>
      </w:r>
      <w:r w:rsidRPr="00A66CA6">
        <w:t>2,1 Вт или менее в случае, если его толщина менее 0,20 мм,</w:t>
      </w:r>
    </w:p>
    <w:p w:rsidR="00A66CA6" w:rsidRPr="00A66CA6" w:rsidRDefault="00A66CA6" w:rsidP="002B0174">
      <w:pPr>
        <w:spacing w:after="120" w:line="240" w:lineRule="auto"/>
        <w:ind w:left="1361" w:hanging="454"/>
        <w:jc w:val="both"/>
      </w:pPr>
      <w:r w:rsidRPr="00A66CA6">
        <w:t>–</w:t>
      </w:r>
      <w:r w:rsidRPr="00C74E81">
        <w:tab/>
      </w:r>
      <w:r w:rsidRPr="00A66CA6">
        <w:t>3,6 Вт или менее в случае, если его толщина составляет не менее 0,20, но менее 0,60 мм,</w:t>
      </w:r>
    </w:p>
    <w:p w:rsidR="00A66CA6" w:rsidRPr="00A66CA6" w:rsidRDefault="00A66CA6" w:rsidP="002B0174">
      <w:pPr>
        <w:spacing w:after="120" w:line="240" w:lineRule="auto"/>
        <w:ind w:left="1361" w:hanging="454"/>
        <w:jc w:val="both"/>
      </w:pPr>
      <w:r w:rsidRPr="00A66CA6">
        <w:t>–</w:t>
      </w:r>
      <w:r w:rsidRPr="00C74E81">
        <w:tab/>
      </w:r>
      <w:r w:rsidRPr="00A66CA6">
        <w:t xml:space="preserve">6 Вт или менее в случае, если его толщина составляет не </w:t>
      </w:r>
      <w:r w:rsidR="001031F6">
        <w:t>менее 0,60, но не более 1,50 мм;</w:t>
      </w:r>
    </w:p>
    <w:p w:rsidR="00A66CA6" w:rsidRPr="00A66CA6" w:rsidRDefault="00A66CA6" w:rsidP="00A66CA6">
      <w:pPr>
        <w:spacing w:after="120" w:line="240" w:lineRule="auto"/>
        <w:ind w:left="908" w:hanging="454"/>
        <w:jc w:val="both"/>
      </w:pPr>
      <w:r w:rsidRPr="00A66CA6">
        <w:t>–</w:t>
      </w:r>
      <w:r w:rsidRPr="00C74E81">
        <w:tab/>
      </w:r>
      <w:r w:rsidRPr="00A66CA6">
        <w:t>"</w:t>
      </w:r>
      <w:r w:rsidR="00EA07A0" w:rsidRPr="00A66CA6">
        <w:t xml:space="preserve">белая </w:t>
      </w:r>
      <w:r w:rsidRPr="00A66CA6">
        <w:t>жесть" (подсубпозиции 7210 12 200, 7210 70 100, 7212 10 100 и 7212 40 200) – прокат плоский (толщиной менее 0,5 мм), покрытый слоем металла с содер</w:t>
      </w:r>
      <w:r w:rsidR="001031F6">
        <w:t>жанием олова 97 </w:t>
      </w:r>
      <w:proofErr w:type="spellStart"/>
      <w:r w:rsidR="001031F6">
        <w:t>мас</w:t>
      </w:r>
      <w:proofErr w:type="spellEnd"/>
      <w:r w:rsidR="001031F6">
        <w:t>.% или более;</w:t>
      </w:r>
    </w:p>
    <w:p w:rsidR="00A66CA6" w:rsidRPr="00A66CA6" w:rsidRDefault="00A66CA6" w:rsidP="00A66CA6">
      <w:pPr>
        <w:spacing w:after="120" w:line="240" w:lineRule="auto"/>
        <w:ind w:left="908" w:hanging="454"/>
        <w:jc w:val="both"/>
      </w:pPr>
      <w:r w:rsidRPr="00A66CA6">
        <w:t>–</w:t>
      </w:r>
      <w:r w:rsidRPr="00C74E81">
        <w:tab/>
      </w:r>
      <w:r w:rsidRPr="00A66CA6">
        <w:t>"</w:t>
      </w:r>
      <w:r w:rsidR="00EA07A0" w:rsidRPr="00A66CA6">
        <w:t xml:space="preserve">инструментальная </w:t>
      </w:r>
      <w:r w:rsidRPr="00A66CA6">
        <w:t xml:space="preserve">сталь" (подсубпозиции 7224 10 100, 7224 90 020, 7225 30 100, 7225 40 120, 7226 91 200, 7228 30 200, 7228 40 100, </w:t>
      </w:r>
      <w:r w:rsidRPr="00A66CA6">
        <w:lastRenderedPageBreak/>
        <w:t>7228 50 200 и 7228 60 200) – легированные стали, отличные от коррозионностойкой или быстрорежущей стали, содержащие одну из следующих композиций с другими элементами или без них:</w:t>
      </w:r>
    </w:p>
    <w:p w:rsidR="00A66CA6" w:rsidRPr="00A66CA6" w:rsidRDefault="00A66CA6" w:rsidP="005F23E2">
      <w:pPr>
        <w:spacing w:after="120" w:line="240" w:lineRule="auto"/>
        <w:ind w:left="1361" w:hanging="454"/>
        <w:jc w:val="both"/>
      </w:pPr>
      <w:r w:rsidRPr="00A66CA6">
        <w:t>–</w:t>
      </w:r>
      <w:r w:rsidRPr="00C74E81">
        <w:tab/>
      </w:r>
      <w:r w:rsidRPr="00A66CA6">
        <w:t>менее 0,6 </w:t>
      </w:r>
      <w:proofErr w:type="spellStart"/>
      <w:r w:rsidRPr="00A66CA6">
        <w:t>мас</w:t>
      </w:r>
      <w:proofErr w:type="spellEnd"/>
      <w:r w:rsidRPr="00A66CA6">
        <w:t>.% углерода и 0,7 </w:t>
      </w:r>
      <w:proofErr w:type="spellStart"/>
      <w:r w:rsidRPr="00A66CA6">
        <w:t>мас</w:t>
      </w:r>
      <w:proofErr w:type="spellEnd"/>
      <w:r w:rsidRPr="00A66CA6">
        <w:t>.% или более кремния и 0,05 </w:t>
      </w:r>
      <w:proofErr w:type="spellStart"/>
      <w:r w:rsidRPr="00A66CA6">
        <w:t>мас</w:t>
      </w:r>
      <w:proofErr w:type="spellEnd"/>
      <w:r w:rsidRPr="00A66CA6">
        <w:t xml:space="preserve">.% или более ванадия </w:t>
      </w:r>
      <w:r w:rsidR="001031F6">
        <w:t>или 4 </w:t>
      </w:r>
      <w:proofErr w:type="spellStart"/>
      <w:r w:rsidR="001031F6">
        <w:t>мас</w:t>
      </w:r>
      <w:proofErr w:type="spellEnd"/>
      <w:r w:rsidR="001031F6">
        <w:t>.% или более вольфрама,</w:t>
      </w:r>
    </w:p>
    <w:p w:rsidR="00A66CA6" w:rsidRPr="00A66CA6" w:rsidRDefault="00A66CA6" w:rsidP="005F23E2">
      <w:pPr>
        <w:spacing w:after="120" w:line="240" w:lineRule="auto"/>
        <w:ind w:left="1361" w:hanging="454"/>
        <w:jc w:val="both"/>
      </w:pPr>
      <w:r w:rsidRPr="00A66CA6">
        <w:t>–</w:t>
      </w:r>
      <w:r w:rsidRPr="00C74E81">
        <w:tab/>
      </w:r>
      <w:r w:rsidRPr="00A66CA6">
        <w:t>0,8 </w:t>
      </w:r>
      <w:proofErr w:type="spellStart"/>
      <w:r w:rsidRPr="00A66CA6">
        <w:t>мас</w:t>
      </w:r>
      <w:proofErr w:type="spellEnd"/>
      <w:r w:rsidRPr="00A66CA6">
        <w:t>.% или более углерода</w:t>
      </w:r>
      <w:r w:rsidR="001031F6">
        <w:t xml:space="preserve"> и 0,05 </w:t>
      </w:r>
      <w:proofErr w:type="spellStart"/>
      <w:r w:rsidR="001031F6">
        <w:t>мас</w:t>
      </w:r>
      <w:proofErr w:type="spellEnd"/>
      <w:r w:rsidR="001031F6">
        <w:t>.% или более ванадия,</w:t>
      </w:r>
    </w:p>
    <w:p w:rsidR="00A66CA6" w:rsidRPr="00A66CA6" w:rsidRDefault="00A66CA6" w:rsidP="005F23E2">
      <w:pPr>
        <w:spacing w:after="120" w:line="240" w:lineRule="auto"/>
        <w:ind w:left="1361" w:hanging="454"/>
        <w:jc w:val="both"/>
      </w:pPr>
      <w:r w:rsidRPr="00A66CA6">
        <w:t>–</w:t>
      </w:r>
      <w:r w:rsidRPr="00C74E81">
        <w:tab/>
      </w:r>
      <w:r w:rsidRPr="00A66CA6">
        <w:t>более 1,2 </w:t>
      </w:r>
      <w:proofErr w:type="spellStart"/>
      <w:r w:rsidRPr="00A66CA6">
        <w:t>мас</w:t>
      </w:r>
      <w:proofErr w:type="spellEnd"/>
      <w:r w:rsidRPr="00A66CA6">
        <w:t>.% углерода и не менее 11 </w:t>
      </w:r>
      <w:proofErr w:type="spellStart"/>
      <w:r w:rsidRPr="00A66CA6">
        <w:t>ма</w:t>
      </w:r>
      <w:r w:rsidR="001031F6">
        <w:t>с</w:t>
      </w:r>
      <w:proofErr w:type="spellEnd"/>
      <w:r w:rsidR="001031F6">
        <w:t>.%, но не более 15 </w:t>
      </w:r>
      <w:proofErr w:type="spellStart"/>
      <w:r w:rsidR="001031F6">
        <w:t>мас</w:t>
      </w:r>
      <w:proofErr w:type="spellEnd"/>
      <w:r w:rsidR="001031F6">
        <w:t>.% хрома,</w:t>
      </w:r>
    </w:p>
    <w:p w:rsidR="00A66CA6" w:rsidRPr="00A66CA6" w:rsidRDefault="00A66CA6" w:rsidP="005F23E2">
      <w:pPr>
        <w:spacing w:after="120" w:line="240" w:lineRule="auto"/>
        <w:ind w:left="1361" w:hanging="454"/>
        <w:jc w:val="both"/>
      </w:pPr>
      <w:r w:rsidRPr="00A66CA6">
        <w:t>–</w:t>
      </w:r>
      <w:r w:rsidRPr="00C74E81">
        <w:tab/>
      </w:r>
      <w:r w:rsidRPr="00A66CA6">
        <w:t>0,16 </w:t>
      </w:r>
      <w:proofErr w:type="spellStart"/>
      <w:r w:rsidRPr="00A66CA6">
        <w:t>мас</w:t>
      </w:r>
      <w:proofErr w:type="spellEnd"/>
      <w:r w:rsidRPr="00A66CA6">
        <w:t>.% или более, но не более 0,5 </w:t>
      </w:r>
      <w:proofErr w:type="spellStart"/>
      <w:r w:rsidRPr="00A66CA6">
        <w:t>мас</w:t>
      </w:r>
      <w:proofErr w:type="spellEnd"/>
      <w:r w:rsidRPr="00A66CA6">
        <w:t>.% углерода и 3,8 </w:t>
      </w:r>
      <w:proofErr w:type="spellStart"/>
      <w:r w:rsidRPr="00A66CA6">
        <w:t>мас</w:t>
      </w:r>
      <w:proofErr w:type="spellEnd"/>
      <w:r w:rsidRPr="00A66CA6">
        <w:t>.% или более, но не более 4,3 </w:t>
      </w:r>
      <w:proofErr w:type="spellStart"/>
      <w:r w:rsidRPr="00A66CA6">
        <w:t>мас</w:t>
      </w:r>
      <w:proofErr w:type="spellEnd"/>
      <w:r w:rsidRPr="00A66CA6">
        <w:t>.% никеля и 1,1 </w:t>
      </w:r>
      <w:proofErr w:type="spellStart"/>
      <w:r w:rsidRPr="00A66CA6">
        <w:t>мас</w:t>
      </w:r>
      <w:proofErr w:type="spellEnd"/>
      <w:r w:rsidRPr="00A66CA6">
        <w:t>.% или более, но не более 1,5 </w:t>
      </w:r>
      <w:proofErr w:type="spellStart"/>
      <w:r w:rsidRPr="00A66CA6">
        <w:t>мас</w:t>
      </w:r>
      <w:proofErr w:type="spellEnd"/>
      <w:r w:rsidRPr="00A66CA6">
        <w:t>.% хрома и 0,15 </w:t>
      </w:r>
      <w:proofErr w:type="spellStart"/>
      <w:r w:rsidRPr="00A66CA6">
        <w:t>мас</w:t>
      </w:r>
      <w:proofErr w:type="spellEnd"/>
      <w:r w:rsidRPr="00A66CA6">
        <w:t>.% или более, но</w:t>
      </w:r>
      <w:r w:rsidR="001031F6">
        <w:t xml:space="preserve"> не более 0,5 </w:t>
      </w:r>
      <w:proofErr w:type="spellStart"/>
      <w:r w:rsidR="001031F6">
        <w:t>мас</w:t>
      </w:r>
      <w:proofErr w:type="spellEnd"/>
      <w:r w:rsidR="001031F6">
        <w:t>.% молибдена,</w:t>
      </w:r>
    </w:p>
    <w:p w:rsidR="00A66CA6" w:rsidRPr="00A66CA6" w:rsidRDefault="00A66CA6" w:rsidP="005F23E2">
      <w:pPr>
        <w:spacing w:after="120" w:line="240" w:lineRule="auto"/>
        <w:ind w:left="1361" w:hanging="454"/>
        <w:jc w:val="both"/>
      </w:pPr>
      <w:r w:rsidRPr="00A66CA6">
        <w:t>–</w:t>
      </w:r>
      <w:r w:rsidRPr="00C74E81">
        <w:tab/>
      </w:r>
      <w:r w:rsidRPr="00A66CA6">
        <w:t>0,3 </w:t>
      </w:r>
      <w:proofErr w:type="spellStart"/>
      <w:r w:rsidRPr="00A66CA6">
        <w:t>мас</w:t>
      </w:r>
      <w:proofErr w:type="spellEnd"/>
      <w:r w:rsidRPr="00A66CA6">
        <w:t>.% или более, но не более 0,5 </w:t>
      </w:r>
      <w:proofErr w:type="spellStart"/>
      <w:r w:rsidRPr="00A66CA6">
        <w:t>мас</w:t>
      </w:r>
      <w:proofErr w:type="spellEnd"/>
      <w:r w:rsidRPr="00A66CA6">
        <w:t>.% углерода и 1,4 </w:t>
      </w:r>
      <w:proofErr w:type="spellStart"/>
      <w:r w:rsidRPr="00A66CA6">
        <w:t>мас</w:t>
      </w:r>
      <w:proofErr w:type="spellEnd"/>
      <w:r w:rsidRPr="00A66CA6">
        <w:t>.% или более, но не более 2,1 </w:t>
      </w:r>
      <w:proofErr w:type="spellStart"/>
      <w:r w:rsidRPr="00A66CA6">
        <w:t>мас</w:t>
      </w:r>
      <w:proofErr w:type="spellEnd"/>
      <w:r w:rsidRPr="00A66CA6">
        <w:t>.% хрома и 0,15 </w:t>
      </w:r>
      <w:proofErr w:type="spellStart"/>
      <w:r w:rsidRPr="00A66CA6">
        <w:t>мас</w:t>
      </w:r>
      <w:proofErr w:type="spellEnd"/>
      <w:r w:rsidRPr="00A66CA6">
        <w:t>.% или более, но не более 0,5 </w:t>
      </w:r>
      <w:proofErr w:type="spellStart"/>
      <w:r w:rsidRPr="00A66CA6">
        <w:t>мас</w:t>
      </w:r>
      <w:proofErr w:type="spellEnd"/>
      <w:r w:rsidRPr="00A66CA6">
        <w:t>.% мол</w:t>
      </w:r>
      <w:r w:rsidR="001031F6">
        <w:t>ибдена и менее 1,2 </w:t>
      </w:r>
      <w:proofErr w:type="spellStart"/>
      <w:r w:rsidR="001031F6">
        <w:t>мас</w:t>
      </w:r>
      <w:proofErr w:type="spellEnd"/>
      <w:r w:rsidR="001031F6">
        <w:t>.% никеля,</w:t>
      </w:r>
    </w:p>
    <w:p w:rsidR="00A66CA6" w:rsidRPr="00A66CA6" w:rsidRDefault="00A66CA6" w:rsidP="005F23E2">
      <w:pPr>
        <w:spacing w:after="120" w:line="240" w:lineRule="auto"/>
        <w:ind w:left="1361" w:hanging="454"/>
        <w:jc w:val="both"/>
      </w:pPr>
      <w:r w:rsidRPr="00A66CA6">
        <w:t>–</w:t>
      </w:r>
      <w:r w:rsidRPr="00C74E81">
        <w:tab/>
      </w:r>
      <w:r w:rsidRPr="00A66CA6">
        <w:t>0,3 </w:t>
      </w:r>
      <w:proofErr w:type="spellStart"/>
      <w:r w:rsidRPr="00A66CA6">
        <w:t>мас</w:t>
      </w:r>
      <w:proofErr w:type="spellEnd"/>
      <w:r w:rsidRPr="00A66CA6">
        <w:t>.% или более углерода и менее 5,2 </w:t>
      </w:r>
      <w:proofErr w:type="spellStart"/>
      <w:r w:rsidRPr="00A66CA6">
        <w:t>мас</w:t>
      </w:r>
      <w:proofErr w:type="spellEnd"/>
      <w:r w:rsidRPr="00A66CA6">
        <w:t>.% хрома и 0,65 </w:t>
      </w:r>
      <w:proofErr w:type="spellStart"/>
      <w:r w:rsidRPr="00A66CA6">
        <w:t>мас</w:t>
      </w:r>
      <w:proofErr w:type="spellEnd"/>
      <w:r w:rsidRPr="00A66CA6">
        <w:t>.% или более молибдена ил</w:t>
      </w:r>
      <w:r w:rsidR="001031F6">
        <w:t>и 0,4 </w:t>
      </w:r>
      <w:proofErr w:type="spellStart"/>
      <w:r w:rsidR="001031F6">
        <w:t>мас</w:t>
      </w:r>
      <w:proofErr w:type="spellEnd"/>
      <w:r w:rsidR="001031F6">
        <w:t>.% или более вольфрама,</w:t>
      </w:r>
    </w:p>
    <w:p w:rsidR="00A66CA6" w:rsidRPr="00A66CA6" w:rsidRDefault="00A66CA6" w:rsidP="005F23E2">
      <w:pPr>
        <w:spacing w:after="120" w:line="240" w:lineRule="auto"/>
        <w:ind w:left="1361" w:hanging="454"/>
        <w:jc w:val="both"/>
      </w:pPr>
      <w:r w:rsidRPr="00A66CA6">
        <w:t>–</w:t>
      </w:r>
      <w:r w:rsidRPr="00C74E81">
        <w:tab/>
      </w:r>
      <w:r w:rsidRPr="00A66CA6">
        <w:t>0,5 </w:t>
      </w:r>
      <w:proofErr w:type="spellStart"/>
      <w:r w:rsidRPr="00A66CA6">
        <w:t>мас</w:t>
      </w:r>
      <w:proofErr w:type="spellEnd"/>
      <w:r w:rsidRPr="00A66CA6">
        <w:t>.% или более, но не более 0,6 </w:t>
      </w:r>
      <w:proofErr w:type="spellStart"/>
      <w:r w:rsidRPr="00A66CA6">
        <w:t>мас</w:t>
      </w:r>
      <w:proofErr w:type="spellEnd"/>
      <w:r w:rsidRPr="00A66CA6">
        <w:t>.% углерода и 1,25 </w:t>
      </w:r>
      <w:proofErr w:type="spellStart"/>
      <w:r w:rsidRPr="00A66CA6">
        <w:t>мас</w:t>
      </w:r>
      <w:proofErr w:type="spellEnd"/>
      <w:r w:rsidRPr="00A66CA6">
        <w:t>.% или более, но не более 1,8 </w:t>
      </w:r>
      <w:proofErr w:type="spellStart"/>
      <w:r w:rsidRPr="00A66CA6">
        <w:t>мас</w:t>
      </w:r>
      <w:proofErr w:type="spellEnd"/>
      <w:r w:rsidRPr="00A66CA6">
        <w:t>.% никеля и 0,5 </w:t>
      </w:r>
      <w:proofErr w:type="spellStart"/>
      <w:r w:rsidRPr="00A66CA6">
        <w:t>мас</w:t>
      </w:r>
      <w:proofErr w:type="spellEnd"/>
      <w:r w:rsidRPr="00A66CA6">
        <w:t>.% или более, но не более 1,2 </w:t>
      </w:r>
      <w:proofErr w:type="spellStart"/>
      <w:r w:rsidRPr="00A66CA6">
        <w:t>мас</w:t>
      </w:r>
      <w:proofErr w:type="spellEnd"/>
      <w:r w:rsidRPr="00A66CA6">
        <w:t>.% хрома и 0,15 </w:t>
      </w:r>
      <w:proofErr w:type="spellStart"/>
      <w:r w:rsidRPr="00A66CA6">
        <w:t>мас</w:t>
      </w:r>
      <w:proofErr w:type="spellEnd"/>
      <w:r w:rsidRPr="00A66CA6">
        <w:t>.% или более, но не более 0,5 </w:t>
      </w:r>
      <w:proofErr w:type="spellStart"/>
      <w:r w:rsidRPr="00A66CA6">
        <w:t>мас</w:t>
      </w:r>
      <w:proofErr w:type="spellEnd"/>
      <w:r w:rsidRPr="00A66CA6">
        <w:t>.% молибдена.</w:t>
      </w:r>
    </w:p>
    <w:p w:rsidR="00A66CA6" w:rsidRPr="00A66CA6" w:rsidRDefault="00A66CA6" w:rsidP="00A66CA6">
      <w:pPr>
        <w:spacing w:after="0" w:line="240" w:lineRule="auto"/>
      </w:pPr>
    </w:p>
    <w:tbl>
      <w:tblPr>
        <w:tblW w:w="9363" w:type="dxa"/>
        <w:jc w:val="center"/>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FA5069" w:rsidRPr="00A66CA6" w:rsidTr="00FA5069">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FA5069" w:rsidRPr="00A66CA6" w:rsidRDefault="00FA5069" w:rsidP="00A66CA6">
            <w:pPr>
              <w:keepNext/>
              <w:spacing w:after="0" w:line="240" w:lineRule="auto"/>
              <w:jc w:val="center"/>
            </w:pPr>
            <w:r w:rsidRPr="00A66CA6">
              <w:t>Код</w:t>
            </w:r>
            <w:r w:rsidRPr="00A66CA6">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FA5069" w:rsidRPr="00A66CA6" w:rsidRDefault="00FA5069" w:rsidP="00A66CA6">
            <w:pPr>
              <w:keepNext/>
              <w:spacing w:after="0" w:line="240" w:lineRule="auto"/>
              <w:jc w:val="center"/>
            </w:pPr>
            <w:r w:rsidRPr="00A66CA6">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FA5069" w:rsidRPr="00A66CA6" w:rsidRDefault="00FA5069" w:rsidP="00A66CA6">
            <w:pPr>
              <w:keepNext/>
              <w:spacing w:after="0" w:line="240" w:lineRule="auto"/>
              <w:jc w:val="center"/>
            </w:pPr>
            <w:r w:rsidRPr="00A66CA6">
              <w:t>Доп.</w:t>
            </w:r>
            <w:r w:rsidRPr="00A66CA6">
              <w:br/>
              <w:t>ед.</w:t>
            </w:r>
            <w:r w:rsidRPr="00A66CA6">
              <w:br/>
              <w:t>изм.</w:t>
            </w:r>
          </w:p>
        </w:tc>
      </w:tr>
      <w:tr w:rsidR="00FA5069" w:rsidRPr="00A66CA6" w:rsidTr="00FA5069">
        <w:trPr>
          <w:cantSplit/>
          <w:jc w:val="center"/>
        </w:trPr>
        <w:tc>
          <w:tcPr>
            <w:tcW w:w="1757" w:type="dxa"/>
            <w:tcBorders>
              <w:top w:val="single" w:sz="4" w:space="0" w:color="000000"/>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top w:val="single" w:sz="4" w:space="0" w:color="000000"/>
              <w:left w:val="single" w:sz="4" w:space="0" w:color="000000"/>
              <w:right w:val="single" w:sz="4" w:space="0" w:color="000000"/>
            </w:tcBorders>
            <w:shd w:val="clear" w:color="000000" w:fill="auto"/>
          </w:tcPr>
          <w:p w:rsidR="00FA5069" w:rsidRPr="00A66CA6" w:rsidRDefault="00FA5069" w:rsidP="00AA45A8">
            <w:pPr>
              <w:spacing w:after="0" w:line="240" w:lineRule="auto"/>
            </w:pPr>
            <w:r w:rsidRPr="00A66CA6">
              <w:t>I. ПЕРВИЧНЫЕ ПРОДУКТЫ; ПРОДУКТЫ В ФОРМЕ ГРАНУЛ ИЛИ ПОРОШКА</w:t>
            </w:r>
          </w:p>
        </w:tc>
        <w:tc>
          <w:tcPr>
            <w:tcW w:w="850" w:type="dxa"/>
            <w:tcBorders>
              <w:top w:val="single" w:sz="4" w:space="0" w:color="000000"/>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7201</w:t>
            </w:r>
          </w:p>
        </w:tc>
        <w:tc>
          <w:tcPr>
            <w:tcW w:w="6756" w:type="dxa"/>
            <w:tcBorders>
              <w:left w:val="single" w:sz="4" w:space="0" w:color="000000"/>
              <w:right w:val="single" w:sz="4" w:space="0" w:color="000000"/>
            </w:tcBorders>
            <w:shd w:val="clear" w:color="000000" w:fill="auto"/>
          </w:tcPr>
          <w:p w:rsidR="00FA5069" w:rsidRPr="00A66CA6" w:rsidRDefault="001A2BCC" w:rsidP="00A66CA6">
            <w:pPr>
              <w:spacing w:after="0" w:line="240" w:lineRule="auto"/>
            </w:pPr>
            <w:proofErr w:type="spellStart"/>
            <w:r w:rsidRPr="001A2BCC">
              <w:t>Передельный</w:t>
            </w:r>
            <w:proofErr w:type="spellEnd"/>
            <w:r w:rsidRPr="001A2BCC">
              <w:t xml:space="preserve"> и зеркальный чугун</w:t>
            </w:r>
            <w:r w:rsidR="00FA5069" w:rsidRPr="00A66CA6">
              <w:t xml:space="preserve"> в чушках, болванках или других первичных формах:</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7201 10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w:t>
            </w:r>
            <w:r w:rsidR="001A2BCC" w:rsidRPr="001A2BCC">
              <w:t xml:space="preserve">нелегированный </w:t>
            </w:r>
            <w:proofErr w:type="spellStart"/>
            <w:r w:rsidR="001A2BCC" w:rsidRPr="001A2BCC">
              <w:t>передельный</w:t>
            </w:r>
            <w:proofErr w:type="spellEnd"/>
            <w:r w:rsidR="001A2BCC" w:rsidRPr="001A2BCC">
              <w:t xml:space="preserve"> чугун</w:t>
            </w:r>
            <w:r w:rsidRPr="00A66CA6">
              <w:t>, содержащий 0,5 </w:t>
            </w:r>
            <w:proofErr w:type="spellStart"/>
            <w:r w:rsidRPr="00A66CA6">
              <w:t>мас</w:t>
            </w:r>
            <w:proofErr w:type="spellEnd"/>
            <w:r w:rsidRPr="00A66CA6">
              <w:t>.% или менее фосфора: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содержащий не менее 0,4 </w:t>
            </w:r>
            <w:proofErr w:type="spellStart"/>
            <w:r w:rsidRPr="00A66CA6">
              <w:t>мас</w:t>
            </w:r>
            <w:proofErr w:type="spellEnd"/>
            <w:r w:rsidRPr="00A66CA6">
              <w:t>.% марганца: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7201 10 110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1 </w:t>
            </w:r>
            <w:proofErr w:type="spellStart"/>
            <w:r w:rsidRPr="00A66CA6">
              <w:t>мас</w:t>
            </w:r>
            <w:proofErr w:type="spellEnd"/>
            <w:r w:rsidRPr="00A66CA6">
              <w:t>.% или менее кремния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7201 10 190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более 1 </w:t>
            </w:r>
            <w:proofErr w:type="spellStart"/>
            <w:r w:rsidRPr="00A66CA6">
              <w:t>мас</w:t>
            </w:r>
            <w:proofErr w:type="spellEnd"/>
            <w:r w:rsidRPr="00A66CA6">
              <w:t>.% кремния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7201 10 300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содержащий не менее 0,1 </w:t>
            </w:r>
            <w:proofErr w:type="spellStart"/>
            <w:r w:rsidRPr="00A66CA6">
              <w:t>мас</w:t>
            </w:r>
            <w:proofErr w:type="spellEnd"/>
            <w:r w:rsidRPr="00A66CA6">
              <w:t>.%, но менее 0,4 </w:t>
            </w:r>
            <w:proofErr w:type="spellStart"/>
            <w:r w:rsidRPr="00A66CA6">
              <w:t>мас</w:t>
            </w:r>
            <w:proofErr w:type="spellEnd"/>
            <w:r w:rsidRPr="00A66CA6">
              <w:t>.% марганца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7201 10 900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содержащий менее 0,1 </w:t>
            </w:r>
            <w:proofErr w:type="spellStart"/>
            <w:r w:rsidRPr="00A66CA6">
              <w:t>мас</w:t>
            </w:r>
            <w:proofErr w:type="spellEnd"/>
            <w:r w:rsidRPr="00A66CA6">
              <w:t>.% марганца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7201 20 000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w:t>
            </w:r>
            <w:r w:rsidR="001A2BCC" w:rsidRPr="001A2BCC">
              <w:t xml:space="preserve">нелегированный </w:t>
            </w:r>
            <w:proofErr w:type="spellStart"/>
            <w:r w:rsidR="001A2BCC" w:rsidRPr="001A2BCC">
              <w:t>передельный</w:t>
            </w:r>
            <w:proofErr w:type="spellEnd"/>
            <w:r w:rsidR="001A2BCC" w:rsidRPr="001A2BCC">
              <w:t xml:space="preserve"> чугун</w:t>
            </w:r>
            <w:r w:rsidRPr="00A66CA6">
              <w:t>, содержащий более 0,5 </w:t>
            </w:r>
            <w:proofErr w:type="spellStart"/>
            <w:r w:rsidRPr="00A66CA6">
              <w:t>мас</w:t>
            </w:r>
            <w:proofErr w:type="spellEnd"/>
            <w:r w:rsidRPr="00A66CA6">
              <w:t>.% фосфора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7201 50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w:t>
            </w:r>
            <w:r w:rsidR="001A2BCC" w:rsidRPr="001A2BCC">
              <w:t xml:space="preserve">легированный </w:t>
            </w:r>
            <w:proofErr w:type="spellStart"/>
            <w:r w:rsidR="001A2BCC" w:rsidRPr="001A2BCC">
              <w:t>передельный</w:t>
            </w:r>
            <w:proofErr w:type="spellEnd"/>
            <w:r w:rsidR="001A2BCC" w:rsidRPr="001A2BCC">
              <w:t xml:space="preserve"> чугун; зеркальный чугун:</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7201 50 100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w:t>
            </w:r>
            <w:r w:rsidR="001A2BCC" w:rsidRPr="001A2BCC">
              <w:t xml:space="preserve">легированный </w:t>
            </w:r>
            <w:proofErr w:type="spellStart"/>
            <w:r w:rsidR="001A2BCC" w:rsidRPr="001A2BCC">
              <w:t>передельный</w:t>
            </w:r>
            <w:proofErr w:type="spellEnd"/>
            <w:r w:rsidR="001A2BCC" w:rsidRPr="001A2BCC">
              <w:t xml:space="preserve"> чугун</w:t>
            </w:r>
            <w:r w:rsidRPr="00A66CA6">
              <w:t>, содержащий не менее 0,3 </w:t>
            </w:r>
            <w:proofErr w:type="spellStart"/>
            <w:r w:rsidRPr="00A66CA6">
              <w:t>мас</w:t>
            </w:r>
            <w:proofErr w:type="spellEnd"/>
            <w:r w:rsidRPr="00A66CA6">
              <w:t>.%, но не более 1 </w:t>
            </w:r>
            <w:proofErr w:type="spellStart"/>
            <w:r w:rsidRPr="00A66CA6">
              <w:t>мас</w:t>
            </w:r>
            <w:proofErr w:type="spellEnd"/>
            <w:r w:rsidRPr="00A66CA6">
              <w:t>.% титана и не менее 0,5 </w:t>
            </w:r>
            <w:proofErr w:type="spellStart"/>
            <w:r w:rsidRPr="00A66CA6">
              <w:t>мас</w:t>
            </w:r>
            <w:proofErr w:type="spellEnd"/>
            <w:r w:rsidRPr="00A66CA6">
              <w:t>.%, но не более 1 </w:t>
            </w:r>
            <w:proofErr w:type="spellStart"/>
            <w:r w:rsidRPr="00A66CA6">
              <w:t>мас</w:t>
            </w:r>
            <w:proofErr w:type="spellEnd"/>
            <w:r w:rsidRPr="00A66CA6">
              <w:t>.% ванадия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7201 50 900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Ферросплавы: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ферромарганец:</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7202 11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содержащий более 2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7202 11 200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в гранулах размером не более 5 мм и с содержанием марганца более 65 </w:t>
            </w:r>
            <w:proofErr w:type="spellStart"/>
            <w:r w:rsidRPr="00A66CA6">
              <w:t>мас</w:t>
            </w:r>
            <w:proofErr w:type="spellEnd"/>
            <w:r w:rsidRPr="00A66CA6">
              <w:t>.%</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7202 11 800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7202 19 000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ферросилиций: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7202 21 000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содержащий более 55 </w:t>
            </w:r>
            <w:proofErr w:type="spellStart"/>
            <w:r w:rsidRPr="00A66CA6">
              <w:t>мас</w:t>
            </w:r>
            <w:proofErr w:type="spellEnd"/>
            <w:r w:rsidRPr="00A66CA6">
              <w:t>.% кремния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7202 29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7202 29 100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4 </w:t>
            </w:r>
            <w:proofErr w:type="spellStart"/>
            <w:r w:rsidRPr="00A66CA6">
              <w:t>мас</w:t>
            </w:r>
            <w:proofErr w:type="spellEnd"/>
            <w:r w:rsidRPr="00A66CA6">
              <w:t>.% или более, но не более 10 </w:t>
            </w:r>
            <w:proofErr w:type="spellStart"/>
            <w:r w:rsidRPr="00A66CA6">
              <w:t>мас</w:t>
            </w:r>
            <w:proofErr w:type="spellEnd"/>
            <w:r w:rsidRPr="00A66CA6">
              <w:t>.% магния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7202 29 900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7202 30 000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w:t>
            </w:r>
            <w:proofErr w:type="spellStart"/>
            <w:r w:rsidRPr="00A66CA6">
              <w:t>ферросиликомарганец</w:t>
            </w:r>
            <w:proofErr w:type="spell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феррохром: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7202 41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содержащий более 4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7202 41 100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более 4 </w:t>
            </w:r>
            <w:proofErr w:type="spellStart"/>
            <w:r w:rsidRPr="00A66CA6">
              <w:t>мас</w:t>
            </w:r>
            <w:proofErr w:type="spellEnd"/>
            <w:r w:rsidRPr="00A66CA6">
              <w:t>.%, но не более 6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7202 41 900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более 6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7202 49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7202 49 100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не более 0,05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7202 49 500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более 0,05 </w:t>
            </w:r>
            <w:proofErr w:type="spellStart"/>
            <w:r w:rsidRPr="00A66CA6">
              <w:t>мас</w:t>
            </w:r>
            <w:proofErr w:type="spellEnd"/>
            <w:r w:rsidRPr="00A66CA6">
              <w:t>.%, но не более 0,5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7202 49 900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более 0,5 </w:t>
            </w:r>
            <w:proofErr w:type="spellStart"/>
            <w:r w:rsidRPr="00A66CA6">
              <w:t>мас</w:t>
            </w:r>
            <w:proofErr w:type="spellEnd"/>
            <w:r w:rsidRPr="00A66CA6">
              <w:t>.%, но не более 4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7202 50 000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w:t>
            </w:r>
            <w:proofErr w:type="spellStart"/>
            <w:r w:rsidRPr="00A66CA6">
              <w:t>ферросиликохром</w:t>
            </w:r>
            <w:proofErr w:type="spell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7202 60 000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ферроникель</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7202 70 000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ферромолибден</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7202 80 000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xml:space="preserve">– ферровольфрам и </w:t>
            </w:r>
            <w:proofErr w:type="spellStart"/>
            <w:r w:rsidRPr="00A66CA6">
              <w:t>ферросиликовольфрам</w:t>
            </w:r>
            <w:proofErr w:type="spell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7202 91 000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w:t>
            </w:r>
            <w:proofErr w:type="spellStart"/>
            <w:r w:rsidRPr="00A66CA6">
              <w:t>ферротитан</w:t>
            </w:r>
            <w:proofErr w:type="spellEnd"/>
            <w:r w:rsidRPr="00A66CA6">
              <w:t xml:space="preserve"> и </w:t>
            </w:r>
            <w:proofErr w:type="spellStart"/>
            <w:r w:rsidRPr="00A66CA6">
              <w:t>ферросиликотитан</w:t>
            </w:r>
            <w:proofErr w:type="spell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7202 92 000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феррованадий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7202 93 000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w:t>
            </w:r>
            <w:proofErr w:type="spellStart"/>
            <w:r w:rsidRPr="00A66CA6">
              <w:t>феррониобий</w:t>
            </w:r>
            <w:proofErr w:type="spell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7202 99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7202 99 100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w:t>
            </w:r>
            <w:proofErr w:type="spellStart"/>
            <w:r w:rsidRPr="00A66CA6">
              <w:t>феррофосфор</w:t>
            </w:r>
            <w:proofErr w:type="spell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7202 99 300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w:t>
            </w:r>
            <w:proofErr w:type="spellStart"/>
            <w:r w:rsidRPr="00A66CA6">
              <w:t>ферросиликомагний</w:t>
            </w:r>
            <w:proofErr w:type="spell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7202 99 800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7203</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Продукты прямого восстановления железной руды и прочее губчатое железо в кусках, окатышах или аналогичных формах; железо с минимальным содержанием основного элемента 99,94 </w:t>
            </w:r>
            <w:proofErr w:type="spellStart"/>
            <w:r w:rsidRPr="00A66CA6">
              <w:t>мас</w:t>
            </w:r>
            <w:proofErr w:type="spellEnd"/>
            <w:r w:rsidRPr="00A66CA6">
              <w:t>.% в кусках, окатышах или аналогичных формах:</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7203 10 000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продукты прямого восстановления железной руды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7203 90 000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Отходы и лом черных металлов; слитки черных металлов для переплавки (шихтовые слитки):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отходы и лом литейного чугуна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отходы и лом легированной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7204 21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коррозионностойкой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7204 21 100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содержащей 8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7204 21 900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прочей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7204 29 000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прочей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7204 30 000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отходы и лом черных металлов, покрытых слоем олова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отходы и лом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7204 41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токарная стружка, обрезки, обломки, отходы фрезерного производства, опилки, отходы обрезки и штамповки, пакетированные или непакетированные: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7204 41 100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токарная стружка, обрезки, обломки, отходы фрезерного производства, опилки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отходы обрезки и штамповки: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7204 41 910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пакетированные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7204 41 990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7204 49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7204 49 100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дробленые (резаные)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7204 49 300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пакетированные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7204 49 900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7204 50 000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слитки для переплавки (шихтовые слитки)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7205</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 xml:space="preserve">Гранулы и порошки из </w:t>
            </w:r>
            <w:proofErr w:type="spellStart"/>
            <w:r w:rsidRPr="00A66CA6">
              <w:t>передельного</w:t>
            </w:r>
            <w:proofErr w:type="spellEnd"/>
            <w:r w:rsidRPr="00A66CA6">
              <w:t xml:space="preserve"> и зеркального чугуна, черных металлов:</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7205 10 000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гранулы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порошки: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7205 21 000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легированной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7205 29 000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B75377">
            <w:pPr>
              <w:spacing w:after="0" w:line="240" w:lineRule="auto"/>
            </w:pPr>
            <w:r w:rsidRPr="00A66CA6">
              <w:t>II. ЖЕЛЕЗО И НЕЛЕГИРОВАННАЯ СТАЛЬ</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7206</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Железо и нелегированная сталь в слитках или других первичных формах (кроме железа товарной позиции 7203):</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7206 10 000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слитки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7206 90 000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Полуфабрикаты из железа или нелегированной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содержащие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прямоугольного (включая квадратное) поперечного сечения шириной менее двойной толщины: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катаные или полученные непрерывным литьем: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7207 11 110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из автоматной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7207 11 140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толщиной не более 130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7207 11 160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толщиной более 130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7207 11 900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кованые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 прямоугольного (кроме квадратного) поперечного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7207 12 100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катаные или полученные непрерывным литьем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7207 12 900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кованые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круглого или многоугольного поперечного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7207 19 120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катаные или полученные непрерывным литьем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7207 19 190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кованые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7207 19 800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7207 20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содержащие 0,25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прямоугольного (включая квадратное) поперечного сечения шириной менее двойной толщины: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катаные или полученные непрерывным литьем: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7207 20 110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из автоматной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прочие, содержащие: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7207 20 150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0,25 </w:t>
            </w:r>
            <w:proofErr w:type="spellStart"/>
            <w:r w:rsidRPr="00A66CA6">
              <w:t>мас</w:t>
            </w:r>
            <w:proofErr w:type="spellEnd"/>
            <w:r w:rsidRPr="00A66CA6">
              <w:t>.% или более, но менее 0,6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7207 20 170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0,6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7207 20 190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кованые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 прямоугольного (кроме квадратного) поперечного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7207 20 320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катаные или полученные непрерывным литьем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7207 20 390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кованые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круглого или многоугольного поперечного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7207 20 520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катаные или полученные непрерывным литьем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7207 20 590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кованые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7207 20 800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 xml:space="preserve">Прокат плоский из железа или нелегированной стали шириной 600 мм или более, горячекатаный, </w:t>
            </w:r>
            <w:proofErr w:type="spellStart"/>
            <w:r w:rsidRPr="00A66CA6">
              <w:t>неплакированный</w:t>
            </w:r>
            <w:proofErr w:type="spellEnd"/>
            <w:r w:rsidRPr="00A66CA6">
              <w:t>, без гальванического или другого покрытия: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в рулонах, без дальнейшей обработки, кроме горячей прокатки, с рельефным рисунком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в рулонах, без дальнейшей обработки, кроме горячей прокатки, протравленный,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7208 25 000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4,75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7208 26 000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3 мм или более, но менее 4,75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7208 27 000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3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в рулонах, без дальнейшей обработки, кроме горячей прокатки,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7208 36 000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7208 37 000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4,75 мм или более, но не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7208 38 000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3 мм или более, но менее 4,75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7208 39 000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3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7208 40 000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не в рулонах, без дальнейшей обработки, кроме горячей прокатки, с рельефным рисунком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не в рулонах, без дальнейшей обработки, кроме горячей прокатки,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7208 51 200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толщиной более 15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толщиной более 10 мм, но не более 15 мм, шириной: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7208 51 910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2050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7208 51 980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менее 2050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4,75 мм или более, но не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7208 52 100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прокатанный по четырем граням или в прямоугольном закрытом калибре, шириной не более 1250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 шириной: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7208 52 910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2050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7208 52 990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менее 2050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7208 53</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3 мм или более, но менее 4,75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7208 53 100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прокатанный по четырем граням или в прямоугольном закрытом калибре, шириной не более 1250 мм и толщиной 4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7208 53 900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7208 54 000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3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7208 90 200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перфорированный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7208 90 800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 xml:space="preserve">Прокат плоский из железа или нелегированной стали шириной 600 мм или более, холоднокатаный (обжатый в холодном состоянии), </w:t>
            </w:r>
            <w:proofErr w:type="spellStart"/>
            <w:r w:rsidRPr="00A66CA6">
              <w:t>неплакированный</w:t>
            </w:r>
            <w:proofErr w:type="spellEnd"/>
            <w:r w:rsidRPr="00A66CA6">
              <w:t>, без гальванического или другого покрытия: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в рулонах, без дальнейшей обработки, кроме холодной прокатки (обжатия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7209 15 000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3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7209 16</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более 1 мм, но менее 3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7209 16 100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из электротехнической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7209 16 900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7209 17</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0,5 мм или более, но не более 1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7209 17 100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из электротехнической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7209 17 900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7209 18</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0,5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7209 18 100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из электротехнической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7209 18 910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толщиной 0,35 мм или более, но менее 0,5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7209 18 990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толщиной менее 0,35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не в рулонах, без дальнейшей обработки, кроме холодной прокатки (обжатия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7209 25 000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3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7209 26</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более 1 мм, но менее 3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7209 26 100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из электротехнической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7209 26 900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7209 27</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0,5 мм или более, но не более 1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7209 27 100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из электротехнической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7209 27 900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7209 28</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0,5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7209 28 100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из электротехнической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7209 28 900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7209 90 200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перфорированный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7209 90 800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Прокат плоский из железа или нелегированной стали шириной 600 мм или более, плакированный, с гальваническим или другим покрытием: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 гальваническим или другим покрытием оловом: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7210 11 000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0,5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7210 12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0,5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7210 12 200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белая жесть</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7210 12 800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7210 20 000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 гальваническим или другим покрытием свинцом, включая свинцово-оловянный сплав</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7210 30 000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w:t>
            </w:r>
            <w:proofErr w:type="spellStart"/>
            <w:r w:rsidRPr="00A66CA6">
              <w:t>электролитически</w:t>
            </w:r>
            <w:proofErr w:type="spellEnd"/>
            <w:r w:rsidRPr="00A66CA6">
              <w:t xml:space="preserve"> оцинкованный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оцинкованный иным способом: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7210 41 000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гофрированный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7210 49 000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7210 50 000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 гальваническим или другим покрытием оксидами хрома или хромом и оксидами хрома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 гальваническим или другим покрытием алюминием: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7210 61 000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 гальваническим или другим покрытием алюминиево-цинковыми сплавами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7210 69 000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7210 70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окрашенный, лакированный или покрытый пластмассой: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7210 70 100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белая жесть и изделия с гальваническим или другим покрытием оксидами хрома или хромом и оксидами хрома, лакированные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7210 70 800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7210 90 300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плакированный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7210 90 400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луженый и с нанесенной печатью</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7210 90 800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 xml:space="preserve">Прокат плоский из железа или нелегированной стали шириной менее 600 мм, </w:t>
            </w:r>
            <w:proofErr w:type="spellStart"/>
            <w:r w:rsidRPr="00A66CA6">
              <w:t>неплакированный</w:t>
            </w:r>
            <w:proofErr w:type="spellEnd"/>
            <w:r w:rsidRPr="00A66CA6">
              <w:t>, без гальванического или другого покрытия: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горячей прокатки: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7211 13 000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прокатанный по четырем граням или в прямоугольном закрытом калибре, шириной более 150 мм и толщиной не менее 4 мм, не в рулонах и без рельефного рисунка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7211 14 000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4,75 мм или более,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7211 19 000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холодной прокатки (обжатия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7211 23</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содержащий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7211 23 200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из электротехнической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7211 23 300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толщиной 0,35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7211 23 800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толщиной менее 0,35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7211 29 000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7211 90 200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перфорированный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7211 90 800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Прокат плоский из железа или нелегированной стали шириной менее 600 мм, плакированный, с гальваническим или другим покрытием: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 гальваническим или другим покрытием оловом: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7212 10 100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белая жесть, без дальнейшей обработки, кроме обработки поверхности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7212 10 900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7212 20 000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w:t>
            </w:r>
            <w:proofErr w:type="spellStart"/>
            <w:r w:rsidRPr="00A66CA6">
              <w:t>электролитически</w:t>
            </w:r>
            <w:proofErr w:type="spellEnd"/>
            <w:r w:rsidRPr="00A66CA6">
              <w:t xml:space="preserve"> оцинкованный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7212 30 000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оцинкованный иным способом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7212 40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окрашенный, лакированный или покрытый пластмассой: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7212 40 200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белая жесть, без дальнейшей обработки, кроме покрытия лаком; с гальваническим или другим покрытием оксидами хрома или хромом и оксидами хрома, лакированный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7212 40 800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покрытый иным способом: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7212 50 200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 гальваническим или другим покрытием оксидами хрома или хромом и оксидами хрома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7212 50 300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 гальваническим или другим покрытием хромом или никелем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7212 50 400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 гальваническим или другим покрытием медью</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 гальваническим или другим покрытием алюминием: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7212 50 610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 гальваническим или другим покрытием алюминиево-цинковыми сплавами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7212 50 690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7212 50 900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7212 60 000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плакированный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Прутки горячекатаные в свободно смотанных бухтах из железа или нелегированной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имеющие выемки, выступы, борозды или другие деформации, полученные в процессе прокатки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7213 20 000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из автоматной стали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круглого сечения диаметром менее 14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используемые для армирования бетона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7213 91 200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используемые для шинного корда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7213 91 410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содержащие 0,06 </w:t>
            </w:r>
            <w:proofErr w:type="spellStart"/>
            <w:r w:rsidRPr="00A66CA6">
              <w:t>мас</w:t>
            </w:r>
            <w:proofErr w:type="spellEnd"/>
            <w:r w:rsidRPr="00A66CA6">
              <w:t>.% или менее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7213 91 490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содержащие более 0,06 </w:t>
            </w:r>
            <w:proofErr w:type="spellStart"/>
            <w:r w:rsidRPr="00A66CA6">
              <w:t>мас</w:t>
            </w:r>
            <w:proofErr w:type="spellEnd"/>
            <w:r w:rsidRPr="00A66CA6">
              <w:t>.%, но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7213 91 700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содержащие 0,25 </w:t>
            </w:r>
            <w:proofErr w:type="spellStart"/>
            <w:r w:rsidRPr="00A66CA6">
              <w:t>мас</w:t>
            </w:r>
            <w:proofErr w:type="spellEnd"/>
            <w:r w:rsidRPr="00A66CA6">
              <w:t>.% или более, но не более 0,75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7213 91 900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содержащие более 0,75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содержащие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7213 99 900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содержащие 0,25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 xml:space="preserve">Прутки из железа или нелегированной стали, без дальнейшей обработки, кроме ковки, горячей прокатки, горячего волочения или горячего </w:t>
            </w:r>
            <w:proofErr w:type="spellStart"/>
            <w:r w:rsidRPr="00A66CA6">
              <w:t>экструдирования</w:t>
            </w:r>
            <w:proofErr w:type="spellEnd"/>
            <w:r w:rsidRPr="00A66CA6">
              <w:t>, включая прутки, скрученные после прокатки,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кованые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7214 20 000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имеющие выемки, выступы, борозды или другие деформации, полученные в процессе прокатки или скрученные после прокатки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7214 30 000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из автоматной стали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прямоугольного (кроме квадратного) поперечного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содержащие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7214 91 900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содержащие 0,25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содержащие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используемые для армирования бетона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круглого сечения прочие, диаметром: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7214 99 310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80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7214 99 390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менее 80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7214 99 500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содержащие 0,25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круглого сечения, диаметром: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7214 99 710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80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7214 99 790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менее 80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7214 99 950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7215</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Прутки прочие из железа или нелегированной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7215 10 000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из автоматной стали, без дальнейшей обработки, кроме холодной деформации или отделки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7215 50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холодной деформации или отделки в холодном состоянии,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содержащие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7215 50 110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прямоугольного (кроме квадратного) поперечного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7215 50 190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7215 50 800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содержащие 0,25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7215 90 000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Уголки, фасонные и специальные профили из железа или нелегированной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xml:space="preserve">– швеллеры, </w:t>
            </w:r>
            <w:proofErr w:type="spellStart"/>
            <w:r w:rsidRPr="00A66CA6">
              <w:t>двутавры</w:t>
            </w:r>
            <w:proofErr w:type="spellEnd"/>
            <w:r w:rsidRPr="00A66CA6">
              <w:t xml:space="preserve"> или широкополочные </w:t>
            </w:r>
            <w:proofErr w:type="spellStart"/>
            <w:r w:rsidRPr="00A66CA6">
              <w:t>двутавры</w:t>
            </w:r>
            <w:proofErr w:type="spellEnd"/>
            <w:r w:rsidRPr="00A66CA6">
              <w:t xml:space="preserve">, без дальнейшей обработки, кроме горячей прокатки, горячего волочения или </w:t>
            </w:r>
            <w:proofErr w:type="spellStart"/>
            <w:r w:rsidRPr="00A66CA6">
              <w:t>экструдирования</w:t>
            </w:r>
            <w:proofErr w:type="spellEnd"/>
            <w:r w:rsidRPr="00A66CA6">
              <w:t>, высотой менее 80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xml:space="preserve">– угловые профили или тавровые профили, без дальнейшей обработки, кроме горячей прокатки, горячего волочения или </w:t>
            </w:r>
            <w:proofErr w:type="spellStart"/>
            <w:r w:rsidRPr="00A66CA6">
              <w:t>экструдирования</w:t>
            </w:r>
            <w:proofErr w:type="spellEnd"/>
            <w:r w:rsidRPr="00A66CA6">
              <w:t>, высотой менее 80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7216 21 000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угловые профили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7216 22 000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тавровые профили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xml:space="preserve">– швеллеры, </w:t>
            </w:r>
            <w:proofErr w:type="spellStart"/>
            <w:r w:rsidRPr="00A66CA6">
              <w:t>двутавры</w:t>
            </w:r>
            <w:proofErr w:type="spellEnd"/>
            <w:r w:rsidRPr="00A66CA6">
              <w:t xml:space="preserve"> или широкополочные </w:t>
            </w:r>
            <w:proofErr w:type="spellStart"/>
            <w:r w:rsidRPr="00A66CA6">
              <w:t>двутавры</w:t>
            </w:r>
            <w:proofErr w:type="spellEnd"/>
            <w:r w:rsidRPr="00A66CA6">
              <w:t xml:space="preserve">, без дальнейшей обработки, кроме горячей прокатки, горячего волочения или </w:t>
            </w:r>
            <w:proofErr w:type="spellStart"/>
            <w:r w:rsidRPr="00A66CA6">
              <w:t>экструдирования</w:t>
            </w:r>
            <w:proofErr w:type="spellEnd"/>
            <w:r w:rsidRPr="00A66CA6">
              <w:t>, высотой 80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швеллеры: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высотой 80 мм или более, но не более 220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7216 31 900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высотой более 220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7216 32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w:t>
            </w:r>
            <w:proofErr w:type="spellStart"/>
            <w:r w:rsidRPr="00A66CA6">
              <w:t>двутавры</w:t>
            </w:r>
            <w:proofErr w:type="spellEnd"/>
            <w:r w:rsidRPr="00A66CA6">
              <w:t>:</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высотой 80 мм или более, но не более 220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7216 32 110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с параллельными полками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7216 32 190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высотой более 220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7216 32 910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с параллельными полками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7216 32 990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7216 33</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xml:space="preserve">– – широкополочные </w:t>
            </w:r>
            <w:proofErr w:type="spellStart"/>
            <w:r w:rsidRPr="00A66CA6">
              <w:t>двутавры</w:t>
            </w:r>
            <w:proofErr w:type="spellEnd"/>
            <w:r w:rsidRPr="00A66CA6">
              <w:t>:</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7216 33 100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высотой 80 мм или более, но не более 180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7216 33 900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высотой более 180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7216 40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xml:space="preserve">– угловые профили или тавровые профили, без дальнейшей обработки, кроме горячей прокатки, горячего волочения или </w:t>
            </w:r>
            <w:proofErr w:type="spellStart"/>
            <w:r w:rsidRPr="00A66CA6">
              <w:t>экструдирования</w:t>
            </w:r>
            <w:proofErr w:type="spellEnd"/>
            <w:r w:rsidRPr="00A66CA6">
              <w:t>, высотой 80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7216 40 100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угловые профили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7216 40 900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тавровые профили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xml:space="preserve">– уголки, фасонные и специальные профили, без дальнейшей обработки, кроме горячей прокатки, горячего волочения или </w:t>
            </w:r>
            <w:proofErr w:type="spellStart"/>
            <w:r w:rsidRPr="00A66CA6">
              <w:t>экструдирования</w:t>
            </w:r>
            <w:proofErr w:type="spellEnd"/>
            <w:r w:rsidRPr="00A66CA6">
              <w:t>,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7216 50 100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 поперечным сечением, которое можно вписать в квадрат со стороной 80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7216 50 910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xml:space="preserve">– – – прокат </w:t>
            </w:r>
            <w:proofErr w:type="spellStart"/>
            <w:r w:rsidRPr="00A66CA6">
              <w:t>бульбообразного</w:t>
            </w:r>
            <w:proofErr w:type="spellEnd"/>
            <w:r w:rsidRPr="00A66CA6">
              <w:t xml:space="preserve"> профиля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7216 50 990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уголки, фасонные и специальные профили, без дальнейшей обработки, кроме холодной деформации или отделки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7216 61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полученные из плоского проката: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7216 61 100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угловые профили, швеллеры, С-, Z-, омега-образные или незамкнутые профили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7216 61 900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7216 69 000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7216 91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холоднодеформированные или отделанные в холодном состоянии, полученные из плоского проката: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7216 91 100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профилированные (ребристые) листы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7216 91 800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7216 99 000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Проволока из железа или нелегированной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гальванического или другого покрытия, полированная или неполированная: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7217 10 100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 максимальным поперечным размером менее 0,8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 максимальным поперечным размером 0,8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7217 10 310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имеющая выемки, выступы, борозды или другие деформации, полученные в процессе прокатки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7217 10 390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7217 10 500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0,25 </w:t>
            </w:r>
            <w:proofErr w:type="spellStart"/>
            <w:r w:rsidRPr="00A66CA6">
              <w:t>мас</w:t>
            </w:r>
            <w:proofErr w:type="spellEnd"/>
            <w:r w:rsidRPr="00A66CA6">
              <w:t>.% или более, но менее 0,6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7217 10 900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0,6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оцинкованная: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7217 20 100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 максимальным поперечным размером менее 0,8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7217 20 300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 максимальным поперечным размером 0,8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7217 20 500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0,25 </w:t>
            </w:r>
            <w:proofErr w:type="spellStart"/>
            <w:r w:rsidRPr="00A66CA6">
              <w:t>мас</w:t>
            </w:r>
            <w:proofErr w:type="spellEnd"/>
            <w:r w:rsidRPr="00A66CA6">
              <w:t>.% или более, но менее 0,6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7217 20 900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0,6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7217 30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 гальваническим или другим покрытием прочими недрагоценными металлами: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7217 30 410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покрытая медью</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7217 30 490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7217 30 500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0,25 </w:t>
            </w:r>
            <w:proofErr w:type="spellStart"/>
            <w:r w:rsidRPr="00A66CA6">
              <w:t>мас</w:t>
            </w:r>
            <w:proofErr w:type="spellEnd"/>
            <w:r w:rsidRPr="00A66CA6">
              <w:t>.% или более, но менее 0,6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7217 30 900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0,6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7217 90 200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менее 0,25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7217 90 500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0,25 </w:t>
            </w:r>
            <w:proofErr w:type="spellStart"/>
            <w:r w:rsidRPr="00A66CA6">
              <w:t>мас</w:t>
            </w:r>
            <w:proofErr w:type="spellEnd"/>
            <w:r w:rsidRPr="00A66CA6">
              <w:t>.% или более, но менее 0,6 </w:t>
            </w:r>
            <w:proofErr w:type="spellStart"/>
            <w:r w:rsidRPr="00A66CA6">
              <w:t>мас</w:t>
            </w:r>
            <w:proofErr w:type="spellEnd"/>
            <w:r w:rsidRPr="00A66CA6">
              <w:t>.%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7217 90 900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0,6 </w:t>
            </w:r>
            <w:proofErr w:type="spellStart"/>
            <w:r w:rsidRPr="00A66CA6">
              <w:t>мас</w:t>
            </w:r>
            <w:proofErr w:type="spellEnd"/>
            <w:r w:rsidRPr="00A66CA6">
              <w:t>.% или более углерода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432E91">
            <w:pPr>
              <w:spacing w:after="0" w:line="240" w:lineRule="auto"/>
            </w:pPr>
            <w:r w:rsidRPr="00A66CA6">
              <w:t>III. КОРРОЗИОННОСТОЙКАЯ СТАЛЬ</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w:t>
            </w:r>
          </w:p>
        </w:tc>
        <w:tc>
          <w:tcPr>
            <w:tcW w:w="6756" w:type="dxa"/>
            <w:tcBorders>
              <w:left w:val="single" w:sz="4" w:space="0" w:color="000000"/>
              <w:right w:val="single" w:sz="4" w:space="0" w:color="000000"/>
            </w:tcBorders>
            <w:shd w:val="clear" w:color="000000" w:fill="auto"/>
          </w:tcPr>
          <w:p w:rsidR="00FA5069" w:rsidRPr="00A66CA6" w:rsidRDefault="005832F7" w:rsidP="00A66CA6">
            <w:pPr>
              <w:spacing w:after="0" w:line="240" w:lineRule="auto"/>
            </w:pPr>
            <w:r w:rsidRPr="005832F7">
              <w:t>Коррозионностойкая сталь</w:t>
            </w:r>
            <w:r w:rsidR="00FA5069" w:rsidRPr="00A66CA6">
              <w:t xml:space="preserve"> в слитках или других первичных формах; полуфабрикаты из коррозионностойкой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7218 10 000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слитки и другие первичные формы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7218 91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прямоугольного (кроме квадратного) поперечного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7218 91 100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содержащая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7218 91 800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содержащая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7218 99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квадратного поперечного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7218 99 110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катаная или полученная непрерывным литьем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7218 99 190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кованая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7218 99 200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катаная или полученная непрерывным литьем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7218 99 800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кованая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Прокат плоский из коррозионностойкой стали, шириной 600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горячей прокатки, в рулонах:</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4,75 мм или более, но не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7219 12 100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7219 12 900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7219 13</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3 мм или более, но менее 4,75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7219 13 100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7219 13 900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7219 14</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3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7219 14 100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7219 14 900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горячей прокатки, не в рулонах:</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7219 21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7219 21 100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w:t>
            </w:r>
            <w:proofErr w:type="gramStart"/>
            <w:r w:rsidRPr="00A66CA6">
              <w:t>содержащий</w:t>
            </w:r>
            <w:proofErr w:type="gramEnd"/>
            <w:r w:rsidRPr="00A66CA6">
              <w:t xml:space="preserve">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7219 21 900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7219 22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4,75 мм или более, но не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7219 22 100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w:t>
            </w:r>
            <w:proofErr w:type="gramStart"/>
            <w:r w:rsidRPr="00A66CA6">
              <w:t>содержащий</w:t>
            </w:r>
            <w:proofErr w:type="gramEnd"/>
            <w:r w:rsidRPr="00A66CA6">
              <w:t xml:space="preserve">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7219 22 900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7219 23 000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3 мм или более, но менее 4,75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7219 24 000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3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холодной прокатки (обжатия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4,75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3 мм или более, но менее 4,75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7219 32 100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w:t>
            </w:r>
            <w:proofErr w:type="gramStart"/>
            <w:r w:rsidRPr="00A66CA6">
              <w:t>содержащий</w:t>
            </w:r>
            <w:proofErr w:type="gramEnd"/>
            <w:r w:rsidRPr="00A66CA6">
              <w:t xml:space="preserve">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7219 32 900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7219 33</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более 1 мм, но менее 3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7219 33 100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w:t>
            </w:r>
            <w:proofErr w:type="gramStart"/>
            <w:r w:rsidRPr="00A66CA6">
              <w:t>содержащий</w:t>
            </w:r>
            <w:proofErr w:type="gramEnd"/>
            <w:r w:rsidRPr="00A66CA6">
              <w:t xml:space="preserve">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7219 33 900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7219 34</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0,5 мм или более, но не более 1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7219 34 100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w:t>
            </w:r>
            <w:proofErr w:type="gramStart"/>
            <w:r w:rsidRPr="00A66CA6">
              <w:t>содержащий</w:t>
            </w:r>
            <w:proofErr w:type="gramEnd"/>
            <w:r w:rsidRPr="00A66CA6">
              <w:t xml:space="preserve">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7219 34 900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w:t>
            </w:r>
            <w:proofErr w:type="gramStart"/>
            <w:r w:rsidRPr="00A66CA6">
              <w:t>содержащий</w:t>
            </w:r>
            <w:proofErr w:type="gramEnd"/>
            <w:r w:rsidRPr="00A66CA6">
              <w:t xml:space="preserve">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7219 35</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0,5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7219 35 100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7219 35 900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содержащий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7219 90 200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перфорированный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7219 90 800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Прокат плоский из коррозионностойкой стали, шириной менее 600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горячей прокатки: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7220 11 000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4,75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7220 12 000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менее 4,75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холодной прокатки (обжатия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3 мм или более, содержащий: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7220 20 210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7220 20 290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более 0,35 мм, но менее 3 мм, содержащий: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7220 20 410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7220 20 490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толщиной не более 0,35 мм, содержащий: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7220 20 810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7220 20 890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7220 90 200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перфорированный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7220 90 800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7221 00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Прутки горячекатаные, в свободно смотанных бухтах, из коррозионностойкой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7221 00 100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содержащие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7221 00 900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содержащие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Прутки из коррозионностойкой стали прочие; уголки, фасонные и специальные профили из коррозионностойкой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xml:space="preserve">– прутки без дальнейшей обработки, кроме горячей прокатки, горячего волочения или </w:t>
            </w:r>
            <w:proofErr w:type="spellStart"/>
            <w:r w:rsidRPr="00A66CA6">
              <w:t>экструдирования</w:t>
            </w:r>
            <w:proofErr w:type="spellEnd"/>
            <w:r w:rsidRPr="00A66CA6">
              <w:t>:</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7222 11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круглого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диаметром 80 мм или более, содержащие: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7222 11 110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7222 11 190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диаметром менее 80 мм, содержащие: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7222 11 810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7222 11 890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7222 19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7222 19 100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содержащие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7222 19 900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содержащие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прутки, без дальнейшей обработки, кроме холодной деформации или отделки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круглого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диаметром 80 мм или более, содержащие: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7222 20 110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7222 20 190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диаметром 25 мм или более, но менее 80 мм, содержащие: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7222 20 210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7222 20 290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диаметром менее 25 мм, содержащие: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7222 20 310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7222 20 390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 содержащие: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7222 20 810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7222 20 890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7222 30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прутки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кованые, содержащие: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7222 30 510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7222 30 910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7222 30 970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7222 40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уголки, фасонные и специальные профили: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7222 40 100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xml:space="preserve">– – без дальнейшей обработки, кроме горячей прокатки, горячего волочения или </w:t>
            </w:r>
            <w:proofErr w:type="spellStart"/>
            <w:r w:rsidRPr="00A66CA6">
              <w:t>экструдирования</w:t>
            </w:r>
            <w:proofErr w:type="spell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7222 40 500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без дальнейшей обработки, кроме холодной деформации или отделки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7222 40 900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7223 00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Проволока из коррозионностойкой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содержащая 2,5 </w:t>
            </w:r>
            <w:proofErr w:type="spellStart"/>
            <w:r w:rsidRPr="00A66CA6">
              <w:t>мас</w:t>
            </w:r>
            <w:proofErr w:type="spellEnd"/>
            <w:r w:rsidRPr="00A66CA6">
              <w:t>.% или более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7223 00 110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28 </w:t>
            </w:r>
            <w:proofErr w:type="spellStart"/>
            <w:r w:rsidRPr="00A66CA6">
              <w:t>мас</w:t>
            </w:r>
            <w:proofErr w:type="spellEnd"/>
            <w:r w:rsidRPr="00A66CA6">
              <w:t>.% или более, но не более 31 </w:t>
            </w:r>
            <w:proofErr w:type="spellStart"/>
            <w:r w:rsidRPr="00A66CA6">
              <w:t>мас</w:t>
            </w:r>
            <w:proofErr w:type="spellEnd"/>
            <w:r w:rsidRPr="00A66CA6">
              <w:t>.% никеля и 20 </w:t>
            </w:r>
            <w:proofErr w:type="spellStart"/>
            <w:r w:rsidRPr="00A66CA6">
              <w:t>мас</w:t>
            </w:r>
            <w:proofErr w:type="spellEnd"/>
            <w:r w:rsidRPr="00A66CA6">
              <w:t>.% или более, но не более 22 </w:t>
            </w:r>
            <w:proofErr w:type="spellStart"/>
            <w:r w:rsidRPr="00A66CA6">
              <w:t>мас</w:t>
            </w:r>
            <w:proofErr w:type="spellEnd"/>
            <w:r w:rsidRPr="00A66CA6">
              <w:t>.% хрома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7223 00 190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содержащая менее 2,5 </w:t>
            </w:r>
            <w:proofErr w:type="spellStart"/>
            <w:r w:rsidRPr="00A66CA6">
              <w:t>мас</w:t>
            </w:r>
            <w:proofErr w:type="spellEnd"/>
            <w:r w:rsidRPr="00A66CA6">
              <w:t>.% никеля: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7223 00 910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13 </w:t>
            </w:r>
            <w:proofErr w:type="spellStart"/>
            <w:r w:rsidRPr="00A66CA6">
              <w:t>мас</w:t>
            </w:r>
            <w:proofErr w:type="spellEnd"/>
            <w:r w:rsidRPr="00A66CA6">
              <w:t>.% или более, но не более 25 </w:t>
            </w:r>
            <w:proofErr w:type="spellStart"/>
            <w:r w:rsidRPr="00A66CA6">
              <w:t>мас</w:t>
            </w:r>
            <w:proofErr w:type="spellEnd"/>
            <w:r w:rsidRPr="00A66CA6">
              <w:t>.% хрома и 3,5 </w:t>
            </w:r>
            <w:proofErr w:type="spellStart"/>
            <w:r w:rsidRPr="00A66CA6">
              <w:t>мас</w:t>
            </w:r>
            <w:proofErr w:type="spellEnd"/>
            <w:r w:rsidRPr="00A66CA6">
              <w:t>.% или более, но не более 6 </w:t>
            </w:r>
            <w:proofErr w:type="spellStart"/>
            <w:r w:rsidRPr="00A66CA6">
              <w:t>мас</w:t>
            </w:r>
            <w:proofErr w:type="spellEnd"/>
            <w:r w:rsidRPr="00A66CA6">
              <w:t>.% алюминия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7223 00 990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100BC5">
            <w:pPr>
              <w:keepNext/>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61395D">
            <w:pPr>
              <w:keepNext/>
              <w:spacing w:after="0" w:line="240" w:lineRule="auto"/>
            </w:pPr>
            <w:r w:rsidRPr="00A66CA6">
              <w:t>IV. ДРУГИЕ ВИДЫ ЛЕГИРОВАННЫХ СТАЛЕЙ; ПРУТКИ ПУСТОТЕЛЫЕ ДЛЯ БУРОВЫХ РАБОТ ИЗ ЛЕГИРОВАННОЙ ИЛИ НЕЛЕГИРОВАННОЙ СТАЛИ</w:t>
            </w:r>
          </w:p>
        </w:tc>
        <w:tc>
          <w:tcPr>
            <w:tcW w:w="850" w:type="dxa"/>
            <w:tcBorders>
              <w:left w:val="single" w:sz="4" w:space="0" w:color="000000"/>
              <w:right w:val="single" w:sz="4" w:space="0" w:color="000000"/>
            </w:tcBorders>
            <w:shd w:val="clear" w:color="000000" w:fill="auto"/>
          </w:tcPr>
          <w:p w:rsidR="00FA5069" w:rsidRPr="00A66CA6" w:rsidRDefault="00FA5069" w:rsidP="00100BC5">
            <w:pPr>
              <w:keepNext/>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Другие виды легированных сталей в слитках или других первичных формах; полуфабрикаты из других видов легированных сталей: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слитки и другие первичные формы: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7224 10 100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инструментальной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7224 10 900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7224 90 020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инструментальной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прямоугольного (включая квадратное) поперечного сечения: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горячекатаная или полученная непрерывной разливкой: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шириной менее двойной толщины:</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7224 90 030</w:t>
            </w:r>
          </w:p>
        </w:tc>
        <w:tc>
          <w:tcPr>
            <w:tcW w:w="6756" w:type="dxa"/>
            <w:tcBorders>
              <w:left w:val="single" w:sz="4" w:space="0" w:color="000000"/>
              <w:right w:val="single" w:sz="4" w:space="0" w:color="000000"/>
            </w:tcBorders>
            <w:shd w:val="clear" w:color="000000" w:fill="auto"/>
          </w:tcPr>
          <w:p w:rsidR="00FA5069" w:rsidRPr="00A66CA6" w:rsidRDefault="00FA5069" w:rsidP="005C3047">
            <w:pPr>
              <w:spacing w:after="0" w:line="240" w:lineRule="auto"/>
              <w:ind w:left="1191" w:hanging="1191"/>
            </w:pPr>
            <w:r w:rsidRPr="00A66CA6">
              <w:t xml:space="preserve">– – – – – – из быстрорежущей стали </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7224 90 050</w:t>
            </w:r>
          </w:p>
        </w:tc>
        <w:tc>
          <w:tcPr>
            <w:tcW w:w="6756" w:type="dxa"/>
            <w:tcBorders>
              <w:left w:val="single" w:sz="4" w:space="0" w:color="000000"/>
              <w:right w:val="single" w:sz="4" w:space="0" w:color="000000"/>
            </w:tcBorders>
            <w:shd w:val="clear" w:color="000000" w:fill="auto"/>
          </w:tcPr>
          <w:p w:rsidR="00FA5069" w:rsidRPr="00A66CA6" w:rsidRDefault="00FA5069" w:rsidP="00975B01">
            <w:pPr>
              <w:spacing w:after="0" w:line="240" w:lineRule="auto"/>
              <w:ind w:left="1191" w:hanging="1191"/>
            </w:pPr>
            <w:r w:rsidRPr="00A66CA6">
              <w:t>– – – – – – содержащая не более 0,7 </w:t>
            </w:r>
            <w:proofErr w:type="spellStart"/>
            <w:r w:rsidRPr="00A66CA6">
              <w:t>мас</w:t>
            </w:r>
            <w:proofErr w:type="spellEnd"/>
            <w:r w:rsidRPr="00A66CA6">
              <w:t>.% углерода, 0,5 </w:t>
            </w:r>
            <w:proofErr w:type="spellStart"/>
            <w:r w:rsidRPr="00A66CA6">
              <w:t>мас</w:t>
            </w:r>
            <w:proofErr w:type="spellEnd"/>
            <w:r w:rsidRPr="00A66CA6">
              <w:t>.% или более, но не более 1,2 </w:t>
            </w:r>
            <w:proofErr w:type="spellStart"/>
            <w:r w:rsidRPr="00A66CA6">
              <w:t>мас</w:t>
            </w:r>
            <w:proofErr w:type="spellEnd"/>
            <w:r w:rsidRPr="00A66CA6">
              <w:t>.% марганца и 0,6 </w:t>
            </w:r>
            <w:proofErr w:type="spellStart"/>
            <w:r w:rsidRPr="00A66CA6">
              <w:t>мас</w:t>
            </w:r>
            <w:proofErr w:type="spellEnd"/>
            <w:r w:rsidRPr="00A66CA6">
              <w:t>.% или более, но не более 2,3 </w:t>
            </w:r>
            <w:proofErr w:type="spellStart"/>
            <w:r w:rsidRPr="00A66CA6">
              <w:t>мас</w:t>
            </w:r>
            <w:proofErr w:type="spellEnd"/>
            <w:r w:rsidRPr="00A66CA6">
              <w:t>.% кремния; содержащая 0,0008 </w:t>
            </w:r>
            <w:proofErr w:type="spellStart"/>
            <w:r w:rsidRPr="00A66CA6">
              <w:t>мас</w:t>
            </w:r>
            <w:proofErr w:type="spellEnd"/>
            <w:r w:rsidRPr="00A66CA6">
              <w:t>.% или более бора с содержанием любого другого элемента менее минимального количества, упомянутого в примечании 1</w:t>
            </w:r>
            <w:r>
              <w:t>(</w:t>
            </w:r>
            <w:r w:rsidRPr="00A66CA6">
              <w:t>е</w:t>
            </w:r>
            <w:r>
              <w:t>)</w:t>
            </w:r>
            <w:r w:rsidRPr="00A66CA6">
              <w:t xml:space="preserve"> к</w:t>
            </w:r>
            <w:r>
              <w:t> </w:t>
            </w:r>
            <w:r w:rsidRPr="00A66CA6">
              <w:t>данной группе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7224 90 070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191" w:hanging="1191"/>
            </w:pPr>
            <w:r w:rsidRPr="00A66CA6">
              <w:t>– – – – –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7224 90 140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7224 90 180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кованая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горячекатаная или полученная непрерывной разливкой: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7224 90 310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содержащая не менее 0,9 </w:t>
            </w:r>
            <w:proofErr w:type="spellStart"/>
            <w:r w:rsidRPr="00A66CA6">
              <w:t>мас</w:t>
            </w:r>
            <w:proofErr w:type="spellEnd"/>
            <w:r w:rsidRPr="00A66CA6">
              <w:t>.%, но не более 1,15 </w:t>
            </w:r>
            <w:proofErr w:type="spellStart"/>
            <w:r w:rsidRPr="00A66CA6">
              <w:t>мас</w:t>
            </w:r>
            <w:proofErr w:type="spellEnd"/>
            <w:r w:rsidRPr="00A66CA6">
              <w:t>.% углерода, не менее 0,5 </w:t>
            </w:r>
            <w:proofErr w:type="spellStart"/>
            <w:r w:rsidRPr="00A66CA6">
              <w:t>мас</w:t>
            </w:r>
            <w:proofErr w:type="spellEnd"/>
            <w:r w:rsidRPr="00A66CA6">
              <w:t>.%, но не более 2 </w:t>
            </w:r>
            <w:proofErr w:type="spellStart"/>
            <w:r w:rsidRPr="00A66CA6">
              <w:t>мас</w:t>
            </w:r>
            <w:proofErr w:type="spellEnd"/>
            <w:r w:rsidRPr="00A66CA6">
              <w:t>.% хрома и, если содержится, не более 0,5 </w:t>
            </w:r>
            <w:proofErr w:type="spellStart"/>
            <w:r w:rsidRPr="00A66CA6">
              <w:t>мас</w:t>
            </w:r>
            <w:proofErr w:type="spellEnd"/>
            <w:r w:rsidRPr="00A66CA6">
              <w:t>.% молибдена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7224 90 380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992" w:hanging="992"/>
            </w:pPr>
            <w:r w:rsidRPr="00A66CA6">
              <w:t>– – – – –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7224 90 900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кованая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Прокат плоский из других видов легированных сталей, шириной 600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w:t>
            </w:r>
            <w:r w:rsidR="005832F7" w:rsidRPr="005832F7">
              <w:t>из кремнистой электротехнической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7225 11 000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текстурированной с ориентированным зерном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7225 19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прочей: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7225 19 100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горячекатаный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7225 19 900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холоднокатаный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7225 30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горячей прокатки, в рулонах,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7225 30 100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инструментальной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7225 30 300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быстрорежущей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7225 30 900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7225 40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горячей прокатки, не в рулонах,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7225 40 120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инструментальной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7225 40 150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быстрорежущей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7225 40 400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толщиной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7225 40 600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толщиной 4,75 мм или более, но не более 10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7225 40 900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толщиной менее 4,75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без дальнейшей обработки, кроме холодной прокатки (обжатия в холодном состоянии),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7225 50 200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быстрорежущей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7225 50 800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7225 91 000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w:t>
            </w:r>
            <w:proofErr w:type="spellStart"/>
            <w:r w:rsidRPr="00A66CA6">
              <w:t>электролитически</w:t>
            </w:r>
            <w:proofErr w:type="spellEnd"/>
            <w:r w:rsidRPr="00A66CA6">
              <w:t xml:space="preserve"> оцинкованный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7225 92 000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оцинкованный иным способом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7225 99 000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Прокат плоский из других видов легированных сталей, шириной менее 600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w:t>
            </w:r>
            <w:r w:rsidR="005832F7" w:rsidRPr="005832F7">
              <w:t>из кремнистой электротехнической стали</w:t>
            </w:r>
            <w:proofErr w:type="gramStart"/>
            <w:r w:rsidR="005832F7" w:rsidRPr="005832F7">
              <w:t>:</w:t>
            </w:r>
            <w:r w:rsidRPr="00A66CA6">
              <w:t>:</w:t>
            </w:r>
            <w:proofErr w:type="gram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7226 11 000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текстурированной с ориентированным зерном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7226 19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прочей: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7226 19 100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без дальнейшей обработки, кроме горячей прокатки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7226 19 800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7226 20 000</w:t>
            </w:r>
          </w:p>
        </w:tc>
        <w:tc>
          <w:tcPr>
            <w:tcW w:w="6756" w:type="dxa"/>
            <w:tcBorders>
              <w:left w:val="single" w:sz="4" w:space="0" w:color="000000"/>
              <w:right w:val="single" w:sz="4" w:space="0" w:color="000000"/>
            </w:tcBorders>
            <w:shd w:val="clear" w:color="000000" w:fill="auto"/>
          </w:tcPr>
          <w:p w:rsidR="00FA5069" w:rsidRPr="00A66CA6" w:rsidRDefault="00FA5069" w:rsidP="005832F7">
            <w:pPr>
              <w:spacing w:after="0" w:line="240" w:lineRule="auto"/>
              <w:ind w:left="198" w:hanging="198"/>
            </w:pPr>
            <w:r w:rsidRPr="00A66CA6">
              <w:t xml:space="preserve">– из </w:t>
            </w:r>
            <w:r w:rsidR="005832F7" w:rsidRPr="00A66CA6">
              <w:t>быстрорежущей</w:t>
            </w:r>
            <w:r w:rsidR="005832F7" w:rsidRPr="00A66CA6">
              <w:t xml:space="preserve"> </w:t>
            </w:r>
            <w:r w:rsidRPr="00A66CA6">
              <w:t xml:space="preserve">стали </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7226 91</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без дальнейшей обработки, кроме горячей прокатки: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7226 91 200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из инструментальной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7226 91 910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толщиной 4,75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7226 91 990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толщиной менее 4,75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7226 92 000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без дальнейшей обработки, кроме холодной прокатки (обжатия в холодном состоянии)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7226 99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7226 99 100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w:t>
            </w:r>
            <w:proofErr w:type="spellStart"/>
            <w:r w:rsidRPr="00A66CA6">
              <w:t>электролитически</w:t>
            </w:r>
            <w:proofErr w:type="spellEnd"/>
            <w:r w:rsidRPr="00A66CA6">
              <w:t xml:space="preserve"> оцинкованный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7226 99 300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оцинкованный иным способом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7226 99 700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7227</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Прутки горячекатаные, в свободно смотанных бухтах, из других видов легированных сталей: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7227 10 000</w:t>
            </w:r>
          </w:p>
        </w:tc>
        <w:tc>
          <w:tcPr>
            <w:tcW w:w="6756" w:type="dxa"/>
            <w:tcBorders>
              <w:left w:val="single" w:sz="4" w:space="0" w:color="000000"/>
              <w:right w:val="single" w:sz="4" w:space="0" w:color="000000"/>
            </w:tcBorders>
            <w:shd w:val="clear" w:color="000000" w:fill="auto"/>
          </w:tcPr>
          <w:p w:rsidR="00FA5069" w:rsidRPr="00A66CA6" w:rsidRDefault="00FA5069" w:rsidP="005832F7">
            <w:pPr>
              <w:spacing w:after="0" w:line="240" w:lineRule="auto"/>
              <w:ind w:left="198" w:hanging="198"/>
            </w:pPr>
            <w:r w:rsidRPr="00A66CA6">
              <w:t xml:space="preserve">– из </w:t>
            </w:r>
            <w:r w:rsidR="005832F7" w:rsidRPr="00A66CA6">
              <w:t>быстрорежущей</w:t>
            </w:r>
            <w:r w:rsidR="005832F7" w:rsidRPr="00A66CA6">
              <w:t xml:space="preserve"> </w:t>
            </w:r>
            <w:r w:rsidRPr="00A66CA6">
              <w:t xml:space="preserve">стали </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7227 20 000</w:t>
            </w:r>
          </w:p>
        </w:tc>
        <w:tc>
          <w:tcPr>
            <w:tcW w:w="6756" w:type="dxa"/>
            <w:tcBorders>
              <w:left w:val="single" w:sz="4" w:space="0" w:color="000000"/>
              <w:right w:val="single" w:sz="4" w:space="0" w:color="000000"/>
            </w:tcBorders>
            <w:shd w:val="clear" w:color="000000" w:fill="auto"/>
          </w:tcPr>
          <w:p w:rsidR="00FA5069" w:rsidRPr="00A66CA6" w:rsidRDefault="00FA5069" w:rsidP="00B27074">
            <w:pPr>
              <w:spacing w:after="0" w:line="240" w:lineRule="auto"/>
              <w:ind w:left="198" w:hanging="198"/>
            </w:pPr>
            <w:r w:rsidRPr="00A66CA6">
              <w:t xml:space="preserve">– из </w:t>
            </w:r>
            <w:proofErr w:type="spellStart"/>
            <w:r w:rsidR="00B27074" w:rsidRPr="00A66CA6">
              <w:t>кремнемарганцовистой</w:t>
            </w:r>
            <w:proofErr w:type="spellEnd"/>
            <w:r w:rsidR="00B27074" w:rsidRPr="00A66CA6">
              <w:t xml:space="preserve"> </w:t>
            </w:r>
            <w:r w:rsidRPr="00A66CA6">
              <w:t xml:space="preserve">стали </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7227 90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7227 90 100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содержащие 0,0008 </w:t>
            </w:r>
            <w:proofErr w:type="spellStart"/>
            <w:r w:rsidRPr="00A66CA6">
              <w:t>мас</w:t>
            </w:r>
            <w:proofErr w:type="spellEnd"/>
            <w:r w:rsidRPr="00A66CA6">
              <w:t>.% или более бора с содержанием любого другого элемента менее минимального количества, упомянутого в примечании 1е к данной группе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7227 90 500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содержащие 0,9 </w:t>
            </w:r>
            <w:proofErr w:type="spellStart"/>
            <w:r w:rsidRPr="00A66CA6">
              <w:t>мас</w:t>
            </w:r>
            <w:proofErr w:type="spellEnd"/>
            <w:r w:rsidRPr="00A66CA6">
              <w:t>.% или более, но не более 1,15 </w:t>
            </w:r>
            <w:proofErr w:type="spellStart"/>
            <w:r w:rsidRPr="00A66CA6">
              <w:t>мас</w:t>
            </w:r>
            <w:proofErr w:type="spellEnd"/>
            <w:r w:rsidRPr="00A66CA6">
              <w:t>.% углерода, 0,5 </w:t>
            </w:r>
            <w:proofErr w:type="spellStart"/>
            <w:r w:rsidRPr="00A66CA6">
              <w:t>мас</w:t>
            </w:r>
            <w:proofErr w:type="spellEnd"/>
            <w:r w:rsidRPr="00A66CA6">
              <w:t>.% или более, но не более 2 </w:t>
            </w:r>
            <w:proofErr w:type="spellStart"/>
            <w:r w:rsidRPr="00A66CA6">
              <w:t>мас</w:t>
            </w:r>
            <w:proofErr w:type="spellEnd"/>
            <w:r w:rsidRPr="00A66CA6">
              <w:t>.% хрома и, если присутствует, не более 0,5 </w:t>
            </w:r>
            <w:proofErr w:type="spellStart"/>
            <w:r w:rsidRPr="00A66CA6">
              <w:t>мас</w:t>
            </w:r>
            <w:proofErr w:type="spellEnd"/>
            <w:r w:rsidRPr="00A66CA6">
              <w:t>.% молибдена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7227 90 950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Прутки из других видов легированных сталей прочие; уголки, фасонные и специальные профили, из других видов легированных сталей; прутки пустотелые для буровых работ из легированной или нелегированной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прутки из быстрорежущей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7228 10 200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xml:space="preserve">– – без дальнейшей обработки, кроме горячей прокатки, горячего волочения или </w:t>
            </w:r>
            <w:proofErr w:type="spellStart"/>
            <w:r w:rsidRPr="00A66CA6">
              <w:t>экструдирования</w:t>
            </w:r>
            <w:proofErr w:type="spellEnd"/>
            <w:r w:rsidRPr="00A66CA6">
              <w:t xml:space="preserve">; горячекатаные, </w:t>
            </w:r>
            <w:proofErr w:type="spellStart"/>
            <w:r w:rsidRPr="00A66CA6">
              <w:t>горячетянутые</w:t>
            </w:r>
            <w:proofErr w:type="spellEnd"/>
            <w:r w:rsidRPr="00A66CA6">
              <w:t xml:space="preserve"> или </w:t>
            </w:r>
            <w:proofErr w:type="spellStart"/>
            <w:r w:rsidRPr="00A66CA6">
              <w:t>экструдированные</w:t>
            </w:r>
            <w:proofErr w:type="spellEnd"/>
            <w:r w:rsidRPr="00A66CA6">
              <w:t>, без дальнейшей обработки, кроме плакирования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7228 10 500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кованые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7228 10 900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7228 20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xml:space="preserve">– прутки из </w:t>
            </w:r>
            <w:proofErr w:type="spellStart"/>
            <w:r w:rsidRPr="00A66CA6">
              <w:t>кремнемарганцовистой</w:t>
            </w:r>
            <w:proofErr w:type="spellEnd"/>
            <w:r w:rsidRPr="00A66CA6">
              <w:t xml:space="preserve">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7228 20 100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прямоугольного (кроме квадратного) поперечного сечения, горячекатаные по четырем граням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7228 20 910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xml:space="preserve">– – – без дальнейшей обработки, кроме горячей прокатки, горячего волочения или </w:t>
            </w:r>
            <w:proofErr w:type="spellStart"/>
            <w:r w:rsidRPr="00A66CA6">
              <w:t>экструдирования</w:t>
            </w:r>
            <w:proofErr w:type="spellEnd"/>
            <w:r w:rsidRPr="00A66CA6">
              <w:t xml:space="preserve">; горячекатаные, </w:t>
            </w:r>
            <w:proofErr w:type="spellStart"/>
            <w:r w:rsidRPr="00A66CA6">
              <w:t>горячетянутые</w:t>
            </w:r>
            <w:proofErr w:type="spellEnd"/>
            <w:r w:rsidRPr="00A66CA6">
              <w:t xml:space="preserve"> или </w:t>
            </w:r>
            <w:proofErr w:type="spellStart"/>
            <w:r w:rsidRPr="00A66CA6">
              <w:t>экструдированные</w:t>
            </w:r>
            <w:proofErr w:type="spellEnd"/>
            <w:r w:rsidRPr="00A66CA6">
              <w:t>, без дальнейшей обработки, кроме плакирования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7228 20 990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7228 30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xml:space="preserve">– прутки прочие, без дальнейшей обработки, кроме горячей прокатки, горячего волочения или </w:t>
            </w:r>
            <w:proofErr w:type="spellStart"/>
            <w:r w:rsidRPr="00A66CA6">
              <w:t>экструдирования</w:t>
            </w:r>
            <w:proofErr w:type="spellEnd"/>
            <w:r w:rsidRPr="00A66CA6">
              <w:t>:</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7228 30 200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инструментальной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содержащие 0,9 </w:t>
            </w:r>
            <w:proofErr w:type="spellStart"/>
            <w:r w:rsidRPr="00A66CA6">
              <w:t>мас</w:t>
            </w:r>
            <w:proofErr w:type="spellEnd"/>
            <w:r w:rsidRPr="00A66CA6">
              <w:t>.% или более, но не более 1,15 </w:t>
            </w:r>
            <w:proofErr w:type="spellStart"/>
            <w:r w:rsidRPr="00A66CA6">
              <w:t>мас</w:t>
            </w:r>
            <w:proofErr w:type="spellEnd"/>
            <w:r w:rsidRPr="00A66CA6">
              <w:t>.% углерода, 0,5 </w:t>
            </w:r>
            <w:proofErr w:type="spellStart"/>
            <w:r w:rsidRPr="00A66CA6">
              <w:t>мас</w:t>
            </w:r>
            <w:proofErr w:type="spellEnd"/>
            <w:r w:rsidRPr="00A66CA6">
              <w:t>.% или более, но не более 2 </w:t>
            </w:r>
            <w:proofErr w:type="spellStart"/>
            <w:r w:rsidRPr="00A66CA6">
              <w:t>мас</w:t>
            </w:r>
            <w:proofErr w:type="spellEnd"/>
            <w:r w:rsidRPr="00A66CA6">
              <w:t>.% хрома и, если присутствует, не более 0,5 </w:t>
            </w:r>
            <w:proofErr w:type="spellStart"/>
            <w:r w:rsidRPr="00A66CA6">
              <w:t>мас</w:t>
            </w:r>
            <w:proofErr w:type="spellEnd"/>
            <w:r w:rsidRPr="00A66CA6">
              <w:t>.% молибдена: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7228 30 410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круглого сечения, диаметром 80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7228 30 490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круглого сечения, диаметром: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7228 30 610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80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7228 30 690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менее 80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7228 30 700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прямоугольного (кроме квадратного) поперечного сечения, прокатанные по четырем граням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7228 30 890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7228 40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прутки, без дальнейшей обработки, кроме ковки,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7228 40 100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инструментальной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7228 40 900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lastRenderedPageBreak/>
              <w:t>7228 50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прутки, без дальнейшей обработки, кроме холодной деформации или отделки в холодном состоянии,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7228 50 200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инструментальной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7228 50 400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содержащие 0,9 </w:t>
            </w:r>
            <w:proofErr w:type="spellStart"/>
            <w:r w:rsidRPr="00A66CA6">
              <w:t>мас</w:t>
            </w:r>
            <w:proofErr w:type="spellEnd"/>
            <w:r w:rsidRPr="00A66CA6">
              <w:t>.% или более, но не более 1,15 </w:t>
            </w:r>
            <w:proofErr w:type="spellStart"/>
            <w:r w:rsidRPr="00A66CA6">
              <w:t>мас</w:t>
            </w:r>
            <w:proofErr w:type="spellEnd"/>
            <w:r w:rsidRPr="00A66CA6">
              <w:t>.% углерода, 0,5 </w:t>
            </w:r>
            <w:proofErr w:type="spellStart"/>
            <w:r w:rsidRPr="00A66CA6">
              <w:t>мас</w:t>
            </w:r>
            <w:proofErr w:type="spellEnd"/>
            <w:r w:rsidRPr="00A66CA6">
              <w:t>.% или более, но не более 2 </w:t>
            </w:r>
            <w:proofErr w:type="spellStart"/>
            <w:r w:rsidRPr="00A66CA6">
              <w:t>мас</w:t>
            </w:r>
            <w:proofErr w:type="spellEnd"/>
            <w:r w:rsidRPr="00A66CA6">
              <w:t>.% хрома и, если присутствует, не более 0,5 </w:t>
            </w:r>
            <w:proofErr w:type="spellStart"/>
            <w:r w:rsidRPr="00A66CA6">
              <w:t>мас</w:t>
            </w:r>
            <w:proofErr w:type="spellEnd"/>
            <w:r w:rsidRPr="00A66CA6">
              <w:t>.% молибдена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круглого сечения, диаметром: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7228 50 610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80 мм или более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7228 50 690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794" w:hanging="794"/>
            </w:pPr>
            <w:r w:rsidRPr="00A66CA6">
              <w:t>– – – – менее 80 мм</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7228 50 800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595" w:hanging="595"/>
            </w:pPr>
            <w:r w:rsidRPr="00A66CA6">
              <w:t>– –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7228 60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прутки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7228 60 200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инструментальной стали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7228 60 800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7228 70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уголки, фасонные и специальные профили:</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7228 70 100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xml:space="preserve">– – без дальнейшей обработки, кроме горячей прокатки, горячего волочения или </w:t>
            </w:r>
            <w:proofErr w:type="spellStart"/>
            <w:r w:rsidRPr="00A66CA6">
              <w:t>экструдирования</w:t>
            </w:r>
            <w:proofErr w:type="spellEnd"/>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7228 70 900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прочие</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7228 80 000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прутки пустотелые для буровых работ</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7229</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Проволока из других видов легированных сталей:</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7229 20 000</w:t>
            </w:r>
          </w:p>
        </w:tc>
        <w:tc>
          <w:tcPr>
            <w:tcW w:w="6756" w:type="dxa"/>
            <w:tcBorders>
              <w:left w:val="single" w:sz="4" w:space="0" w:color="000000"/>
              <w:right w:val="single" w:sz="4" w:space="0" w:color="000000"/>
            </w:tcBorders>
            <w:shd w:val="clear" w:color="000000" w:fill="auto"/>
          </w:tcPr>
          <w:p w:rsidR="00FA5069" w:rsidRPr="00A66CA6" w:rsidRDefault="00FA5069" w:rsidP="00B27074">
            <w:pPr>
              <w:spacing w:after="0" w:line="240" w:lineRule="auto"/>
              <w:ind w:left="198" w:hanging="198"/>
            </w:pPr>
            <w:r w:rsidRPr="00A66CA6">
              <w:t xml:space="preserve">– из </w:t>
            </w:r>
            <w:proofErr w:type="spellStart"/>
            <w:r w:rsidR="00B27074" w:rsidRPr="00A66CA6">
              <w:t>кремнемарганцовистой</w:t>
            </w:r>
            <w:proofErr w:type="spellEnd"/>
            <w:r w:rsidR="00B27074" w:rsidRPr="00A66CA6">
              <w:t xml:space="preserve"> </w:t>
            </w:r>
            <w:r w:rsidRPr="00A66CA6">
              <w:t xml:space="preserve">стали </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7229 90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198" w:hanging="198"/>
            </w:pPr>
            <w:r w:rsidRPr="00A66CA6">
              <w:t>– прочая:</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7229 90 200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из быстрорежущей стали</w:t>
            </w:r>
            <w:bookmarkStart w:id="0" w:name="_GoBack"/>
            <w:bookmarkEnd w:id="0"/>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7229 90 500</w:t>
            </w:r>
          </w:p>
        </w:tc>
        <w:tc>
          <w:tcPr>
            <w:tcW w:w="6756"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содержащая 0,9 </w:t>
            </w:r>
            <w:proofErr w:type="spellStart"/>
            <w:r w:rsidRPr="00A66CA6">
              <w:t>мас</w:t>
            </w:r>
            <w:proofErr w:type="spellEnd"/>
            <w:r w:rsidRPr="00A66CA6">
              <w:t>.% или более, но не более 1,15 </w:t>
            </w:r>
            <w:proofErr w:type="spellStart"/>
            <w:r w:rsidRPr="00A66CA6">
              <w:t>мас</w:t>
            </w:r>
            <w:proofErr w:type="spellEnd"/>
            <w:r w:rsidRPr="00A66CA6">
              <w:t>.% углерода, 0,5 </w:t>
            </w:r>
            <w:proofErr w:type="spellStart"/>
            <w:r w:rsidRPr="00A66CA6">
              <w:t>мас</w:t>
            </w:r>
            <w:proofErr w:type="spellEnd"/>
            <w:r w:rsidRPr="00A66CA6">
              <w:t>.% или более, но не более 2 </w:t>
            </w:r>
            <w:proofErr w:type="spellStart"/>
            <w:r w:rsidRPr="00A66CA6">
              <w:t>мас</w:t>
            </w:r>
            <w:proofErr w:type="spellEnd"/>
            <w:r w:rsidRPr="00A66CA6">
              <w:t>.% хрома и, если присутствует, не более 0,5 </w:t>
            </w:r>
            <w:proofErr w:type="spellStart"/>
            <w:r w:rsidRPr="00A66CA6">
              <w:t>мас</w:t>
            </w:r>
            <w:proofErr w:type="spellEnd"/>
            <w:r w:rsidRPr="00A66CA6">
              <w:t>.% молибдена</w:t>
            </w:r>
          </w:p>
        </w:tc>
        <w:tc>
          <w:tcPr>
            <w:tcW w:w="850" w:type="dxa"/>
            <w:tcBorders>
              <w:left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r w:rsidR="00FA5069" w:rsidRPr="00A66CA6" w:rsidTr="00FA5069">
        <w:trPr>
          <w:cantSplit/>
          <w:jc w:val="center"/>
        </w:trPr>
        <w:tc>
          <w:tcPr>
            <w:tcW w:w="1757" w:type="dxa"/>
            <w:tcBorders>
              <w:left w:val="single" w:sz="4" w:space="0" w:color="000000"/>
              <w:bottom w:val="single" w:sz="4" w:space="0" w:color="000000"/>
              <w:right w:val="single" w:sz="4" w:space="0" w:color="000000"/>
            </w:tcBorders>
            <w:shd w:val="clear" w:color="000000" w:fill="auto"/>
          </w:tcPr>
          <w:p w:rsidR="00FA5069" w:rsidRPr="00A66CA6" w:rsidRDefault="00FA5069" w:rsidP="00A66CA6">
            <w:pPr>
              <w:spacing w:after="0" w:line="240" w:lineRule="auto"/>
            </w:pPr>
            <w:r w:rsidRPr="00A66CA6">
              <w:t>7229 90 900</w:t>
            </w:r>
          </w:p>
        </w:tc>
        <w:tc>
          <w:tcPr>
            <w:tcW w:w="6756" w:type="dxa"/>
            <w:tcBorders>
              <w:left w:val="single" w:sz="4" w:space="0" w:color="000000"/>
              <w:bottom w:val="single" w:sz="4" w:space="0" w:color="000000"/>
              <w:right w:val="single" w:sz="4" w:space="0" w:color="000000"/>
            </w:tcBorders>
            <w:shd w:val="clear" w:color="000000" w:fill="auto"/>
          </w:tcPr>
          <w:p w:rsidR="00FA5069" w:rsidRPr="00A66CA6" w:rsidRDefault="00FA5069" w:rsidP="00A66CA6">
            <w:pPr>
              <w:spacing w:after="0" w:line="240" w:lineRule="auto"/>
              <w:ind w:left="397" w:hanging="397"/>
            </w:pPr>
            <w:r w:rsidRPr="00A66CA6">
              <w:t>– – прочая</w:t>
            </w:r>
          </w:p>
        </w:tc>
        <w:tc>
          <w:tcPr>
            <w:tcW w:w="850" w:type="dxa"/>
            <w:tcBorders>
              <w:left w:val="single" w:sz="4" w:space="0" w:color="000000"/>
              <w:bottom w:val="single" w:sz="4" w:space="0" w:color="000000"/>
              <w:right w:val="single" w:sz="4" w:space="0" w:color="000000"/>
            </w:tcBorders>
            <w:shd w:val="clear" w:color="000000" w:fill="auto"/>
          </w:tcPr>
          <w:p w:rsidR="00FA5069" w:rsidRPr="00A66CA6" w:rsidRDefault="00FA5069" w:rsidP="00A66CA6">
            <w:pPr>
              <w:spacing w:after="0" w:line="240" w:lineRule="auto"/>
              <w:jc w:val="center"/>
            </w:pPr>
            <w:r w:rsidRPr="00A66CA6">
              <w:t>–</w:t>
            </w:r>
          </w:p>
        </w:tc>
      </w:tr>
    </w:tbl>
    <w:p w:rsidR="004D79F2" w:rsidRPr="00A66CA6" w:rsidRDefault="004D79F2" w:rsidP="00A66CA6">
      <w:pPr>
        <w:spacing w:after="0" w:line="240" w:lineRule="auto"/>
      </w:pPr>
    </w:p>
    <w:sectPr w:rsidR="004D79F2" w:rsidRPr="00A66CA6" w:rsidSect="00A66CA6">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DDE" w:rsidRDefault="00487DDE" w:rsidP="00CE0B35">
      <w:pPr>
        <w:spacing w:after="0" w:line="240" w:lineRule="auto"/>
      </w:pPr>
      <w:r>
        <w:separator/>
      </w:r>
    </w:p>
  </w:endnote>
  <w:endnote w:type="continuationSeparator" w:id="0">
    <w:p w:rsidR="00487DDE" w:rsidRDefault="00487DDE" w:rsidP="00CE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35" w:rsidRDefault="00CE0B3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35" w:rsidRPr="00CE0B35" w:rsidRDefault="00CE0B35" w:rsidP="00CE0B35">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35" w:rsidRDefault="00CE0B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DDE" w:rsidRDefault="00487DDE" w:rsidP="00CE0B35">
      <w:pPr>
        <w:spacing w:after="0" w:line="240" w:lineRule="auto"/>
      </w:pPr>
      <w:r>
        <w:separator/>
      </w:r>
    </w:p>
  </w:footnote>
  <w:footnote w:type="continuationSeparator" w:id="0">
    <w:p w:rsidR="00487DDE" w:rsidRDefault="00487DDE" w:rsidP="00CE0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35" w:rsidRDefault="00CE0B3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35" w:rsidRPr="00A66CA6" w:rsidRDefault="00A66CA6" w:rsidP="00A66CA6">
    <w:pPr>
      <w:pStyle w:val="a3"/>
      <w:jc w:val="center"/>
    </w:pPr>
    <w:r>
      <w:fldChar w:fldCharType="begin"/>
    </w:r>
    <w:r>
      <w:instrText xml:space="preserve"> PAGE  \* Arabic  \* MERGEFORMAT </w:instrText>
    </w:r>
    <w:r>
      <w:fldChar w:fldCharType="separate"/>
    </w:r>
    <w:r w:rsidR="00B27074">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35" w:rsidRDefault="00CE0B3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B35"/>
    <w:rsid w:val="000338D5"/>
    <w:rsid w:val="000408C1"/>
    <w:rsid w:val="000544E9"/>
    <w:rsid w:val="00100BC5"/>
    <w:rsid w:val="001031F6"/>
    <w:rsid w:val="001A2BCC"/>
    <w:rsid w:val="00281BA8"/>
    <w:rsid w:val="002B0174"/>
    <w:rsid w:val="003D0DB8"/>
    <w:rsid w:val="00432E91"/>
    <w:rsid w:val="00455136"/>
    <w:rsid w:val="004647B2"/>
    <w:rsid w:val="00487DDE"/>
    <w:rsid w:val="004D79F2"/>
    <w:rsid w:val="00511E26"/>
    <w:rsid w:val="00583230"/>
    <w:rsid w:val="005832F7"/>
    <w:rsid w:val="005C3047"/>
    <w:rsid w:val="005F23E2"/>
    <w:rsid w:val="0061395D"/>
    <w:rsid w:val="00627CDF"/>
    <w:rsid w:val="00675FE8"/>
    <w:rsid w:val="006B0F59"/>
    <w:rsid w:val="006D31FB"/>
    <w:rsid w:val="006F04FB"/>
    <w:rsid w:val="007418A7"/>
    <w:rsid w:val="00771D3C"/>
    <w:rsid w:val="0079741D"/>
    <w:rsid w:val="007F52DE"/>
    <w:rsid w:val="008161DF"/>
    <w:rsid w:val="0082579F"/>
    <w:rsid w:val="00876E82"/>
    <w:rsid w:val="00975B01"/>
    <w:rsid w:val="009A0436"/>
    <w:rsid w:val="009B01D2"/>
    <w:rsid w:val="00A13973"/>
    <w:rsid w:val="00A471A7"/>
    <w:rsid w:val="00A66CA6"/>
    <w:rsid w:val="00AA45A8"/>
    <w:rsid w:val="00AB36D8"/>
    <w:rsid w:val="00B1561C"/>
    <w:rsid w:val="00B27074"/>
    <w:rsid w:val="00B75377"/>
    <w:rsid w:val="00BD499C"/>
    <w:rsid w:val="00BD6492"/>
    <w:rsid w:val="00C13970"/>
    <w:rsid w:val="00C250DE"/>
    <w:rsid w:val="00C30EB6"/>
    <w:rsid w:val="00C74E81"/>
    <w:rsid w:val="00CE0B35"/>
    <w:rsid w:val="00D51E61"/>
    <w:rsid w:val="00D76F24"/>
    <w:rsid w:val="00D95DDD"/>
    <w:rsid w:val="00E42E1F"/>
    <w:rsid w:val="00E9245F"/>
    <w:rsid w:val="00EA07A0"/>
    <w:rsid w:val="00EB0BE5"/>
    <w:rsid w:val="00F201C5"/>
    <w:rsid w:val="00FA5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paragraph" w:styleId="2">
    <w:name w:val="heading 2"/>
    <w:basedOn w:val="a"/>
    <w:next w:val="a"/>
    <w:link w:val="20"/>
    <w:uiPriority w:val="9"/>
    <w:unhideWhenUsed/>
    <w:qFormat/>
    <w:rsid w:val="00AB36D8"/>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B3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E0B35"/>
    <w:rPr>
      <w:sz w:val="20"/>
    </w:rPr>
  </w:style>
  <w:style w:type="paragraph" w:styleId="a5">
    <w:name w:val="footer"/>
    <w:basedOn w:val="a"/>
    <w:link w:val="a6"/>
    <w:uiPriority w:val="99"/>
    <w:unhideWhenUsed/>
    <w:rsid w:val="00CE0B3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E0B35"/>
    <w:rPr>
      <w:sz w:val="20"/>
    </w:rPr>
  </w:style>
  <w:style w:type="character" w:styleId="a7">
    <w:name w:val="annotation reference"/>
    <w:basedOn w:val="a0"/>
    <w:uiPriority w:val="99"/>
    <w:semiHidden/>
    <w:unhideWhenUsed/>
    <w:rsid w:val="00C30EB6"/>
    <w:rPr>
      <w:sz w:val="16"/>
      <w:szCs w:val="16"/>
    </w:rPr>
  </w:style>
  <w:style w:type="paragraph" w:styleId="a8">
    <w:name w:val="annotation text"/>
    <w:basedOn w:val="a"/>
    <w:link w:val="a9"/>
    <w:uiPriority w:val="99"/>
    <w:semiHidden/>
    <w:unhideWhenUsed/>
    <w:rsid w:val="00C30EB6"/>
    <w:pPr>
      <w:spacing w:line="240" w:lineRule="auto"/>
    </w:pPr>
    <w:rPr>
      <w:szCs w:val="20"/>
    </w:rPr>
  </w:style>
  <w:style w:type="character" w:customStyle="1" w:styleId="a9">
    <w:name w:val="Текст примечания Знак"/>
    <w:basedOn w:val="a0"/>
    <w:link w:val="a8"/>
    <w:uiPriority w:val="99"/>
    <w:semiHidden/>
    <w:rsid w:val="00C30EB6"/>
    <w:rPr>
      <w:sz w:val="20"/>
      <w:szCs w:val="20"/>
    </w:rPr>
  </w:style>
  <w:style w:type="paragraph" w:styleId="aa">
    <w:name w:val="annotation subject"/>
    <w:basedOn w:val="a8"/>
    <w:next w:val="a8"/>
    <w:link w:val="ab"/>
    <w:uiPriority w:val="99"/>
    <w:semiHidden/>
    <w:unhideWhenUsed/>
    <w:rsid w:val="00C30EB6"/>
    <w:rPr>
      <w:b/>
      <w:bCs/>
    </w:rPr>
  </w:style>
  <w:style w:type="character" w:customStyle="1" w:styleId="ab">
    <w:name w:val="Тема примечания Знак"/>
    <w:basedOn w:val="a9"/>
    <w:link w:val="aa"/>
    <w:uiPriority w:val="99"/>
    <w:semiHidden/>
    <w:rsid w:val="00C30EB6"/>
    <w:rPr>
      <w:b/>
      <w:bCs/>
      <w:sz w:val="20"/>
      <w:szCs w:val="20"/>
    </w:rPr>
  </w:style>
  <w:style w:type="paragraph" w:styleId="ac">
    <w:name w:val="Balloon Text"/>
    <w:basedOn w:val="a"/>
    <w:link w:val="ad"/>
    <w:uiPriority w:val="99"/>
    <w:semiHidden/>
    <w:unhideWhenUsed/>
    <w:rsid w:val="00281BA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81BA8"/>
    <w:rPr>
      <w:rFonts w:ascii="Tahoma" w:hAnsi="Tahoma" w:cs="Tahoma"/>
      <w:sz w:val="16"/>
      <w:szCs w:val="16"/>
    </w:rPr>
  </w:style>
  <w:style w:type="character" w:customStyle="1" w:styleId="20">
    <w:name w:val="Заголовок 2 Знак"/>
    <w:basedOn w:val="a0"/>
    <w:link w:val="2"/>
    <w:uiPriority w:val="9"/>
    <w:rsid w:val="00AB36D8"/>
    <w:rPr>
      <w:rFonts w:asciiTheme="majorHAnsi" w:eastAsiaTheme="majorEastAsia" w:hAnsiTheme="majorHAnsi" w:cstheme="majorBidi"/>
      <w:b/>
      <w:bCs/>
      <w:color w:val="4F81BD" w:themeColor="accent1"/>
      <w:sz w:val="26"/>
      <w:szCs w:val="26"/>
    </w:rPr>
  </w:style>
  <w:style w:type="paragraph" w:customStyle="1" w:styleId="ae">
    <w:name w:val="заголовок примечания"/>
    <w:basedOn w:val="a"/>
    <w:rsid w:val="00A66CA6"/>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paragraph" w:styleId="2">
    <w:name w:val="heading 2"/>
    <w:basedOn w:val="a"/>
    <w:next w:val="a"/>
    <w:link w:val="20"/>
    <w:uiPriority w:val="9"/>
    <w:unhideWhenUsed/>
    <w:qFormat/>
    <w:rsid w:val="00AB36D8"/>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B3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E0B35"/>
    <w:rPr>
      <w:sz w:val="20"/>
    </w:rPr>
  </w:style>
  <w:style w:type="paragraph" w:styleId="a5">
    <w:name w:val="footer"/>
    <w:basedOn w:val="a"/>
    <w:link w:val="a6"/>
    <w:uiPriority w:val="99"/>
    <w:unhideWhenUsed/>
    <w:rsid w:val="00CE0B3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E0B35"/>
    <w:rPr>
      <w:sz w:val="20"/>
    </w:rPr>
  </w:style>
  <w:style w:type="character" w:styleId="a7">
    <w:name w:val="annotation reference"/>
    <w:basedOn w:val="a0"/>
    <w:uiPriority w:val="99"/>
    <w:semiHidden/>
    <w:unhideWhenUsed/>
    <w:rsid w:val="00C30EB6"/>
    <w:rPr>
      <w:sz w:val="16"/>
      <w:szCs w:val="16"/>
    </w:rPr>
  </w:style>
  <w:style w:type="paragraph" w:styleId="a8">
    <w:name w:val="annotation text"/>
    <w:basedOn w:val="a"/>
    <w:link w:val="a9"/>
    <w:uiPriority w:val="99"/>
    <w:semiHidden/>
    <w:unhideWhenUsed/>
    <w:rsid w:val="00C30EB6"/>
    <w:pPr>
      <w:spacing w:line="240" w:lineRule="auto"/>
    </w:pPr>
    <w:rPr>
      <w:szCs w:val="20"/>
    </w:rPr>
  </w:style>
  <w:style w:type="character" w:customStyle="1" w:styleId="a9">
    <w:name w:val="Текст примечания Знак"/>
    <w:basedOn w:val="a0"/>
    <w:link w:val="a8"/>
    <w:uiPriority w:val="99"/>
    <w:semiHidden/>
    <w:rsid w:val="00C30EB6"/>
    <w:rPr>
      <w:sz w:val="20"/>
      <w:szCs w:val="20"/>
    </w:rPr>
  </w:style>
  <w:style w:type="paragraph" w:styleId="aa">
    <w:name w:val="annotation subject"/>
    <w:basedOn w:val="a8"/>
    <w:next w:val="a8"/>
    <w:link w:val="ab"/>
    <w:uiPriority w:val="99"/>
    <w:semiHidden/>
    <w:unhideWhenUsed/>
    <w:rsid w:val="00C30EB6"/>
    <w:rPr>
      <w:b/>
      <w:bCs/>
    </w:rPr>
  </w:style>
  <w:style w:type="character" w:customStyle="1" w:styleId="ab">
    <w:name w:val="Тема примечания Знак"/>
    <w:basedOn w:val="a9"/>
    <w:link w:val="aa"/>
    <w:uiPriority w:val="99"/>
    <w:semiHidden/>
    <w:rsid w:val="00C30EB6"/>
    <w:rPr>
      <w:b/>
      <w:bCs/>
      <w:sz w:val="20"/>
      <w:szCs w:val="20"/>
    </w:rPr>
  </w:style>
  <w:style w:type="paragraph" w:styleId="ac">
    <w:name w:val="Balloon Text"/>
    <w:basedOn w:val="a"/>
    <w:link w:val="ad"/>
    <w:uiPriority w:val="99"/>
    <w:semiHidden/>
    <w:unhideWhenUsed/>
    <w:rsid w:val="00281BA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81BA8"/>
    <w:rPr>
      <w:rFonts w:ascii="Tahoma" w:hAnsi="Tahoma" w:cs="Tahoma"/>
      <w:sz w:val="16"/>
      <w:szCs w:val="16"/>
    </w:rPr>
  </w:style>
  <w:style w:type="character" w:customStyle="1" w:styleId="20">
    <w:name w:val="Заголовок 2 Знак"/>
    <w:basedOn w:val="a0"/>
    <w:link w:val="2"/>
    <w:uiPriority w:val="9"/>
    <w:rsid w:val="00AB36D8"/>
    <w:rPr>
      <w:rFonts w:asciiTheme="majorHAnsi" w:eastAsiaTheme="majorEastAsia" w:hAnsiTheme="majorHAnsi" w:cstheme="majorBidi"/>
      <w:b/>
      <w:bCs/>
      <w:color w:val="4F81BD" w:themeColor="accent1"/>
      <w:sz w:val="26"/>
      <w:szCs w:val="26"/>
    </w:rPr>
  </w:style>
  <w:style w:type="paragraph" w:customStyle="1" w:styleId="ae">
    <w:name w:val="заголовок примечания"/>
    <w:basedOn w:val="a"/>
    <w:rsid w:val="00A66CA6"/>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29</Pages>
  <Words>7110</Words>
  <Characters>40527</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Vista</cp:lastModifiedBy>
  <cp:revision>4</cp:revision>
  <cp:lastPrinted>2015-12-23T11:43:00Z</cp:lastPrinted>
  <dcterms:created xsi:type="dcterms:W3CDTF">2016-04-05T08:59:00Z</dcterms:created>
  <dcterms:modified xsi:type="dcterms:W3CDTF">2018-11-04T14:30:00Z</dcterms:modified>
</cp:coreProperties>
</file>