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6621" w:rsidRPr="00FC6621" w:rsidRDefault="00FC6621" w:rsidP="00FC6621">
      <w:pPr>
        <w:spacing w:after="120" w:line="240" w:lineRule="auto"/>
        <w:jc w:val="center"/>
        <w:rPr>
          <w:b/>
          <w:caps/>
          <w:szCs w:val="30"/>
        </w:rPr>
      </w:pPr>
      <w:r w:rsidRPr="00FC6621">
        <w:rPr>
          <w:b/>
          <w:caps/>
          <w:szCs w:val="30"/>
        </w:rPr>
        <w:t>Группа 89</w:t>
      </w:r>
    </w:p>
    <w:p w:rsidR="00FC6621" w:rsidRPr="00FC6621" w:rsidRDefault="00FC6621" w:rsidP="00FC6621">
      <w:pPr>
        <w:spacing w:after="120" w:line="240" w:lineRule="auto"/>
        <w:jc w:val="center"/>
        <w:rPr>
          <w:b/>
          <w:caps/>
          <w:szCs w:val="30"/>
        </w:rPr>
      </w:pPr>
      <w:r w:rsidRPr="00FC6621">
        <w:rPr>
          <w:b/>
          <w:caps/>
          <w:szCs w:val="30"/>
        </w:rPr>
        <w:t>Суда, лодки и плавучие конструкции</w:t>
      </w:r>
    </w:p>
    <w:p w:rsidR="00FC6621" w:rsidRPr="00FC6621" w:rsidRDefault="00FC6621" w:rsidP="00FC6621">
      <w:pPr>
        <w:spacing w:after="120" w:line="240" w:lineRule="auto"/>
        <w:jc w:val="both"/>
        <w:rPr>
          <w:b/>
          <w:szCs w:val="30"/>
        </w:rPr>
      </w:pPr>
      <w:r w:rsidRPr="00FC6621">
        <w:rPr>
          <w:b/>
          <w:szCs w:val="30"/>
        </w:rPr>
        <w:t>Примечание:</w:t>
      </w:r>
    </w:p>
    <w:p w:rsidR="00FC6621" w:rsidRPr="00FC6621" w:rsidRDefault="00FC6621" w:rsidP="00FC6621">
      <w:pPr>
        <w:spacing w:after="120" w:line="240" w:lineRule="auto"/>
        <w:ind w:left="454" w:hanging="454"/>
        <w:jc w:val="both"/>
        <w:rPr>
          <w:szCs w:val="30"/>
        </w:rPr>
      </w:pPr>
      <w:r w:rsidRPr="00FC6621">
        <w:rPr>
          <w:szCs w:val="30"/>
        </w:rPr>
        <w:t>1.</w:t>
      </w:r>
      <w:r w:rsidRPr="00FC6621">
        <w:rPr>
          <w:szCs w:val="30"/>
        </w:rPr>
        <w:tab/>
        <w:t xml:space="preserve">Корпуса плавучих средств, плавучие средства недостроенные или </w:t>
      </w:r>
      <w:proofErr w:type="spellStart"/>
      <w:r w:rsidRPr="00FC6621">
        <w:rPr>
          <w:szCs w:val="30"/>
        </w:rPr>
        <w:t>неукомлектованные</w:t>
      </w:r>
      <w:proofErr w:type="spellEnd"/>
      <w:r w:rsidRPr="00FC6621">
        <w:rPr>
          <w:szCs w:val="30"/>
        </w:rPr>
        <w:t>, собранные, несобранные или разобранные, а также плавучие средства укомплектованные, но несобранные или разобранные включаются в товарную позицию 8906, если они не имеют основных характеристик плавучих средств конкретного типа.</w:t>
      </w:r>
    </w:p>
    <w:p w:rsidR="00FC6621" w:rsidRPr="00FC6621" w:rsidRDefault="00FC6621" w:rsidP="00FC6621">
      <w:pPr>
        <w:pStyle w:val="a7"/>
        <w:widowControl/>
        <w:spacing w:after="120"/>
        <w:rPr>
          <w:szCs w:val="30"/>
        </w:rPr>
      </w:pPr>
      <w:r w:rsidRPr="00FC6621">
        <w:rPr>
          <w:szCs w:val="30"/>
        </w:rPr>
        <w:t>Дополнительные примечания:</w:t>
      </w:r>
    </w:p>
    <w:p w:rsidR="00FC6621" w:rsidRPr="00FC6621" w:rsidRDefault="00FC6621" w:rsidP="00FC6621">
      <w:pPr>
        <w:spacing w:after="120" w:line="240" w:lineRule="auto"/>
        <w:ind w:left="454" w:hanging="454"/>
        <w:jc w:val="both"/>
        <w:rPr>
          <w:szCs w:val="30"/>
        </w:rPr>
      </w:pPr>
      <w:r w:rsidRPr="00FC6621">
        <w:rPr>
          <w:szCs w:val="30"/>
        </w:rPr>
        <w:t>1.</w:t>
      </w:r>
      <w:r w:rsidRPr="00FC6621">
        <w:rPr>
          <w:szCs w:val="30"/>
        </w:rPr>
        <w:tab/>
      </w:r>
      <w:proofErr w:type="gramStart"/>
      <w:r w:rsidRPr="00FC6621">
        <w:rPr>
          <w:szCs w:val="30"/>
        </w:rPr>
        <w:t xml:space="preserve">В подсубпозиции 8901 10 100, 8901 20 100, 8901 30 100, 8901 90 100, 8902 00 100, 8903 91 100, 8903 92 100, 8904 00 910 и 8906 90 100 должны включаться только плавучие средства, предназначенные для морской эксплуатации и имеющие наибольшую длину корпуса (исключая выступающие части) не менее </w:t>
      </w:r>
      <w:smartTag w:uri="urn:schemas-microsoft-com:office:smarttags" w:element="metricconverter">
        <w:smartTagPr>
          <w:attr w:name="ProductID" w:val="12 м"/>
        </w:smartTagPr>
        <w:r w:rsidRPr="00FC6621">
          <w:rPr>
            <w:szCs w:val="30"/>
          </w:rPr>
          <w:t>12 м</w:t>
        </w:r>
      </w:smartTag>
      <w:r w:rsidRPr="00FC6621">
        <w:rPr>
          <w:szCs w:val="30"/>
        </w:rPr>
        <w:t>. Однако рыболовные и спасательные суда, предназначенные для морской эксплуатации</w:t>
      </w:r>
      <w:proofErr w:type="gramEnd"/>
      <w:r w:rsidRPr="00FC6621">
        <w:rPr>
          <w:szCs w:val="30"/>
        </w:rPr>
        <w:t>, следует рассматривать как таковые независимо от их длины.</w:t>
      </w:r>
    </w:p>
    <w:p w:rsidR="00FC6621" w:rsidRPr="00FC6621" w:rsidRDefault="00FC6621" w:rsidP="00FC6621">
      <w:pPr>
        <w:spacing w:after="120" w:line="240" w:lineRule="auto"/>
        <w:ind w:left="454" w:hanging="454"/>
        <w:jc w:val="both"/>
        <w:rPr>
          <w:szCs w:val="30"/>
        </w:rPr>
      </w:pPr>
      <w:r w:rsidRPr="00FC6621">
        <w:rPr>
          <w:szCs w:val="30"/>
        </w:rPr>
        <w:t>2.</w:t>
      </w:r>
      <w:r w:rsidRPr="00FC6621">
        <w:rPr>
          <w:szCs w:val="30"/>
        </w:rPr>
        <w:tab/>
        <w:t>В подсубпозиции 8905 10</w:t>
      </w:r>
      <w:r w:rsidR="00100BF1">
        <w:rPr>
          <w:szCs w:val="30"/>
        </w:rPr>
        <w:t> </w:t>
      </w:r>
      <w:r w:rsidRPr="00FC6621">
        <w:rPr>
          <w:szCs w:val="30"/>
        </w:rPr>
        <w:t>100 и 8905 90 100 должны включаться только плавучие средства и плавучие доки, предназначенные для морской эксплуатации.</w:t>
      </w:r>
    </w:p>
    <w:p w:rsidR="00FC6621" w:rsidRPr="00FC6621" w:rsidRDefault="00FC6621" w:rsidP="00FC6621">
      <w:pPr>
        <w:spacing w:after="120" w:line="240" w:lineRule="auto"/>
        <w:ind w:left="454" w:hanging="454"/>
        <w:jc w:val="both"/>
        <w:rPr>
          <w:szCs w:val="30"/>
        </w:rPr>
      </w:pPr>
      <w:r w:rsidRPr="00FC6621">
        <w:rPr>
          <w:szCs w:val="30"/>
        </w:rPr>
        <w:t>3.</w:t>
      </w:r>
      <w:r w:rsidRPr="00FC6621">
        <w:rPr>
          <w:szCs w:val="30"/>
        </w:rPr>
        <w:tab/>
        <w:t>В товарной позиции 8908 выражение "суда и прочие плавучие конструкции, предназначенные на слом" включает в себя следующие изделия при условии, что они являлись частями их обычного оборудования:</w:t>
      </w:r>
    </w:p>
    <w:p w:rsidR="00FC6621" w:rsidRPr="00FC6621" w:rsidRDefault="00FC6621" w:rsidP="00FC6621">
      <w:pPr>
        <w:pStyle w:val="a8"/>
        <w:keepLines w:val="0"/>
        <w:suppressAutoHyphens w:val="0"/>
        <w:spacing w:after="120"/>
        <w:ind w:left="908" w:hanging="454"/>
        <w:rPr>
          <w:szCs w:val="30"/>
        </w:rPr>
      </w:pPr>
      <w:r w:rsidRPr="00FC6621">
        <w:rPr>
          <w:szCs w:val="30"/>
        </w:rPr>
        <w:t>–</w:t>
      </w:r>
      <w:r w:rsidRPr="00FC6621">
        <w:rPr>
          <w:szCs w:val="30"/>
        </w:rPr>
        <w:tab/>
        <w:t>запасные части (например, винты гребные), бывшие в употреблении или новые;</w:t>
      </w:r>
    </w:p>
    <w:p w:rsidR="00FC6621" w:rsidRPr="00FC6621" w:rsidRDefault="00FC6621" w:rsidP="00FC6621">
      <w:pPr>
        <w:pStyle w:val="a8"/>
        <w:keepLines w:val="0"/>
        <w:suppressAutoHyphens w:val="0"/>
        <w:spacing w:after="120"/>
        <w:ind w:left="908" w:hanging="454"/>
        <w:rPr>
          <w:szCs w:val="30"/>
        </w:rPr>
      </w:pPr>
      <w:r w:rsidRPr="00FC6621">
        <w:rPr>
          <w:szCs w:val="30"/>
        </w:rPr>
        <w:t>–</w:t>
      </w:r>
      <w:r w:rsidRPr="00FC6621">
        <w:rPr>
          <w:szCs w:val="30"/>
        </w:rPr>
        <w:tab/>
        <w:t>съемные изделия (мебель, камбузное оборудование, посуда и т.д.) с явными следами их использования ранее.</w:t>
      </w:r>
    </w:p>
    <w:p w:rsidR="00FC6621" w:rsidRPr="00FC6621" w:rsidRDefault="00FC6621" w:rsidP="00FC6621">
      <w:pPr>
        <w:spacing w:after="0" w:line="240" w:lineRule="auto"/>
      </w:pPr>
    </w:p>
    <w:tbl>
      <w:tblPr>
        <w:tblW w:w="9363" w:type="dxa"/>
        <w:jc w:val="center"/>
        <w:tblInd w:w="-51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1757"/>
        <w:gridCol w:w="6756"/>
        <w:gridCol w:w="850"/>
      </w:tblGrid>
      <w:tr w:rsidR="007E67A5" w:rsidRPr="00FC6621" w:rsidTr="007E67A5">
        <w:trPr>
          <w:cantSplit/>
          <w:tblHeader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67A5" w:rsidRPr="00FC6621" w:rsidRDefault="007E67A5" w:rsidP="00FC6621">
            <w:pPr>
              <w:spacing w:after="0" w:line="240" w:lineRule="auto"/>
              <w:jc w:val="center"/>
            </w:pPr>
            <w:r w:rsidRPr="00FC6621">
              <w:t>Код</w:t>
            </w:r>
            <w:r w:rsidRPr="00FC6621">
              <w:br/>
              <w:t>ТН ВЭД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67A5" w:rsidRPr="00FC6621" w:rsidRDefault="007E67A5" w:rsidP="00FC6621">
            <w:pPr>
              <w:spacing w:after="0" w:line="240" w:lineRule="auto"/>
              <w:jc w:val="center"/>
            </w:pPr>
            <w:r w:rsidRPr="00FC6621">
              <w:t>Наименование позиции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E67A5" w:rsidRPr="00FC6621" w:rsidRDefault="007E67A5" w:rsidP="00FC6621">
            <w:pPr>
              <w:spacing w:after="0" w:line="240" w:lineRule="auto"/>
              <w:jc w:val="center"/>
            </w:pPr>
            <w:r w:rsidRPr="00FC6621">
              <w:t>Доп.</w:t>
            </w:r>
            <w:r w:rsidRPr="00FC6621">
              <w:br/>
              <w:t>ед.</w:t>
            </w:r>
            <w:r w:rsidRPr="00FC6621">
              <w:br/>
              <w:t>изм.</w:t>
            </w:r>
          </w:p>
        </w:tc>
      </w:tr>
      <w:tr w:rsidR="007E67A5" w:rsidRPr="00FC6621" w:rsidTr="007E67A5">
        <w:trPr>
          <w:cantSplit/>
          <w:jc w:val="center"/>
        </w:trPr>
        <w:tc>
          <w:tcPr>
            <w:tcW w:w="17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</w:pPr>
            <w:r w:rsidRPr="00FC6621">
              <w:t>8901</w:t>
            </w:r>
          </w:p>
        </w:tc>
        <w:tc>
          <w:tcPr>
            <w:tcW w:w="675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</w:pPr>
            <w:r w:rsidRPr="00FC6621">
              <w:t>Суда круизные, экскурсионные, паромы, грузовые суда, баржи и аналогичные плавучие средства для перевозки пассажиров или грузов: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jc w:val="center"/>
            </w:pPr>
          </w:p>
        </w:tc>
      </w:tr>
      <w:tr w:rsidR="007E67A5" w:rsidRPr="00FC6621" w:rsidTr="007E67A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</w:pPr>
            <w:r w:rsidRPr="00FC6621">
              <w:t>8901 10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ind w:left="198" w:hanging="198"/>
            </w:pPr>
            <w:r w:rsidRPr="00FC6621">
              <w:t>– суда круизные, экскурсионные и аналогичные плавучие средства, предназначенные в основном для перевозки пассажиров; паромы всех типов: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jc w:val="center"/>
            </w:pPr>
          </w:p>
        </w:tc>
      </w:tr>
      <w:tr w:rsidR="007E67A5" w:rsidRPr="00FC6621" w:rsidTr="007E67A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</w:pPr>
            <w:r w:rsidRPr="00FC6621">
              <w:t>8901 10 100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ind w:left="397" w:hanging="397"/>
            </w:pPr>
            <w:r w:rsidRPr="00FC6621">
              <w:t>– – морские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jc w:val="center"/>
            </w:pPr>
            <w:proofErr w:type="spellStart"/>
            <w:r>
              <w:t>шт</w:t>
            </w:r>
            <w:proofErr w:type="spellEnd"/>
          </w:p>
        </w:tc>
      </w:tr>
      <w:tr w:rsidR="007E67A5" w:rsidRPr="00FC6621" w:rsidTr="007E67A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</w:pPr>
            <w:r w:rsidRPr="00FC6621">
              <w:t>8901 10 900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ind w:left="397" w:hanging="397"/>
            </w:pPr>
            <w:r w:rsidRPr="00FC6621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jc w:val="center"/>
            </w:pPr>
            <w:proofErr w:type="spellStart"/>
            <w:r w:rsidRPr="00FC6621">
              <w:t>шт</w:t>
            </w:r>
            <w:proofErr w:type="spellEnd"/>
          </w:p>
        </w:tc>
      </w:tr>
      <w:tr w:rsidR="007E67A5" w:rsidRPr="00FC6621" w:rsidTr="007E67A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</w:pPr>
            <w:r w:rsidRPr="00FC6621">
              <w:t>8901 20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ind w:left="198" w:hanging="198"/>
              <w:rPr>
                <w:lang w:val="en-US"/>
              </w:rPr>
            </w:pPr>
            <w:r w:rsidRPr="00FC6621">
              <w:t>– танкеры</w:t>
            </w:r>
            <w:r w:rsidRPr="00FC6621">
              <w:rPr>
                <w:lang w:val="en-US"/>
              </w:rPr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jc w:val="center"/>
            </w:pPr>
          </w:p>
        </w:tc>
      </w:tr>
      <w:tr w:rsidR="007E67A5" w:rsidRPr="00FC6621" w:rsidTr="007E67A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</w:pPr>
            <w:r w:rsidRPr="00FC6621">
              <w:t>8901 20 100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ind w:left="397" w:hanging="397"/>
            </w:pPr>
            <w:r w:rsidRPr="00FC6621">
              <w:t>– – морские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jc w:val="center"/>
            </w:pPr>
            <w:proofErr w:type="spellStart"/>
            <w:r w:rsidRPr="00FC6621">
              <w:t>шт</w:t>
            </w:r>
            <w:proofErr w:type="spellEnd"/>
          </w:p>
        </w:tc>
      </w:tr>
      <w:tr w:rsidR="007E67A5" w:rsidRPr="00FC6621" w:rsidTr="007E67A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</w:pPr>
            <w:r w:rsidRPr="00FC6621">
              <w:t>8901 20 900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ind w:left="397" w:hanging="397"/>
            </w:pPr>
            <w:r w:rsidRPr="00FC6621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jc w:val="center"/>
            </w:pPr>
            <w:proofErr w:type="spellStart"/>
            <w:r w:rsidRPr="00FC6621">
              <w:t>шт</w:t>
            </w:r>
            <w:proofErr w:type="spellEnd"/>
          </w:p>
        </w:tc>
      </w:tr>
      <w:tr w:rsidR="007E67A5" w:rsidRPr="00FC6621" w:rsidTr="007E67A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</w:pPr>
            <w:r w:rsidRPr="00FC6621">
              <w:lastRenderedPageBreak/>
              <w:t>8901 30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ind w:left="198" w:hanging="198"/>
              <w:rPr>
                <w:lang w:val="en-US"/>
              </w:rPr>
            </w:pPr>
            <w:r w:rsidRPr="00FC6621">
              <w:t>– суда рефрижераторные, кроме входящих в субпозицию 8901 20</w:t>
            </w:r>
            <w:r w:rsidRPr="00FC6621">
              <w:rPr>
                <w:lang w:val="en-US"/>
              </w:rPr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jc w:val="center"/>
            </w:pPr>
          </w:p>
        </w:tc>
      </w:tr>
      <w:tr w:rsidR="007E67A5" w:rsidRPr="00FC6621" w:rsidTr="007E67A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</w:pPr>
            <w:r w:rsidRPr="00FC6621">
              <w:t>8901 30 100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ind w:left="397" w:hanging="397"/>
            </w:pPr>
            <w:r w:rsidRPr="00FC6621">
              <w:t>– – морские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jc w:val="center"/>
            </w:pPr>
            <w:proofErr w:type="spellStart"/>
            <w:r w:rsidRPr="00FC6621">
              <w:t>шт</w:t>
            </w:r>
            <w:proofErr w:type="spellEnd"/>
          </w:p>
        </w:tc>
      </w:tr>
      <w:tr w:rsidR="007E67A5" w:rsidRPr="00FC6621" w:rsidTr="007E67A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</w:pPr>
            <w:r w:rsidRPr="00FC6621">
              <w:t>8901 30 900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ind w:left="397" w:hanging="397"/>
            </w:pPr>
            <w:r w:rsidRPr="00FC6621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jc w:val="center"/>
            </w:pPr>
            <w:proofErr w:type="spellStart"/>
            <w:r w:rsidRPr="00FC6621">
              <w:t>шт</w:t>
            </w:r>
            <w:proofErr w:type="spellEnd"/>
          </w:p>
        </w:tc>
      </w:tr>
      <w:tr w:rsidR="007E67A5" w:rsidRPr="00FC6621" w:rsidTr="007E67A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</w:pPr>
            <w:r w:rsidRPr="00FC6621">
              <w:t>8901 90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ind w:left="198" w:hanging="198"/>
            </w:pPr>
            <w:r w:rsidRPr="00FC6621">
              <w:t>– грузовые и грузопассажирские плавучие средства 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jc w:val="center"/>
            </w:pPr>
          </w:p>
        </w:tc>
      </w:tr>
      <w:tr w:rsidR="007E67A5" w:rsidRPr="00FC6621" w:rsidTr="007E67A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</w:pPr>
            <w:r w:rsidRPr="00FC6621">
              <w:t>8901 90 100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ind w:left="397" w:hanging="397"/>
            </w:pPr>
            <w:r w:rsidRPr="00FC6621">
              <w:t>– – морские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jc w:val="center"/>
            </w:pPr>
            <w:proofErr w:type="spellStart"/>
            <w:r w:rsidRPr="00FC6621">
              <w:t>шт</w:t>
            </w:r>
            <w:proofErr w:type="spellEnd"/>
          </w:p>
        </w:tc>
      </w:tr>
      <w:tr w:rsidR="007E67A5" w:rsidRPr="00FC6621" w:rsidTr="007E67A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</w:pPr>
            <w:r w:rsidRPr="00FC6621">
              <w:t>8901 90 900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ind w:left="397" w:hanging="397"/>
            </w:pPr>
            <w:r w:rsidRPr="00FC6621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jc w:val="center"/>
            </w:pPr>
            <w:proofErr w:type="spellStart"/>
            <w:r w:rsidRPr="00FC6621">
              <w:t>шт</w:t>
            </w:r>
            <w:proofErr w:type="spellEnd"/>
          </w:p>
        </w:tc>
      </w:tr>
      <w:tr w:rsidR="007E67A5" w:rsidRPr="00FC6621" w:rsidTr="007E67A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</w:pPr>
            <w:r w:rsidRPr="00FC6621">
              <w:t>8902 00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</w:pPr>
            <w:r w:rsidRPr="00FC6621">
              <w:t>Суда рыболовные; плавучие базы и прочие суда для переработки и консервирования рыбных продуктов: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jc w:val="center"/>
            </w:pPr>
          </w:p>
        </w:tc>
      </w:tr>
      <w:tr w:rsidR="007E67A5" w:rsidRPr="00FC6621" w:rsidTr="007E67A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</w:pPr>
            <w:r w:rsidRPr="00FC6621">
              <w:t>8902 00 100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ind w:left="198" w:hanging="198"/>
            </w:pPr>
            <w:r w:rsidRPr="00FC6621">
              <w:t>– морские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jc w:val="center"/>
            </w:pPr>
            <w:proofErr w:type="spellStart"/>
            <w:r w:rsidRPr="00FC6621">
              <w:t>шт</w:t>
            </w:r>
            <w:proofErr w:type="spellEnd"/>
          </w:p>
        </w:tc>
      </w:tr>
      <w:tr w:rsidR="007E67A5" w:rsidRPr="00FC6621" w:rsidTr="007E67A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</w:pPr>
            <w:r w:rsidRPr="00FC6621">
              <w:t>8902 00 900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ind w:left="198" w:hanging="198"/>
            </w:pPr>
            <w:r w:rsidRPr="00FC6621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jc w:val="center"/>
            </w:pPr>
            <w:proofErr w:type="spellStart"/>
            <w:r w:rsidRPr="00FC6621">
              <w:t>шт</w:t>
            </w:r>
            <w:proofErr w:type="spellEnd"/>
          </w:p>
        </w:tc>
      </w:tr>
      <w:tr w:rsidR="007E67A5" w:rsidRPr="00FC6621" w:rsidTr="007E67A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</w:pPr>
            <w:r w:rsidRPr="00FC6621">
              <w:t>8903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</w:pPr>
            <w:r w:rsidRPr="00FC6621">
              <w:t>Яхты и прочие плавучие средства для отдыха или спорта; гребные лодки и каноэ: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jc w:val="center"/>
            </w:pPr>
          </w:p>
        </w:tc>
      </w:tr>
      <w:tr w:rsidR="007E67A5" w:rsidRPr="00FC6621" w:rsidTr="007E67A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</w:pPr>
            <w:r w:rsidRPr="00FC6621">
              <w:t>8903 10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ind w:left="198" w:hanging="198"/>
              <w:rPr>
                <w:lang w:val="en-US"/>
              </w:rPr>
            </w:pPr>
            <w:r w:rsidRPr="00FC6621">
              <w:t>– надувные</w:t>
            </w:r>
            <w:r w:rsidRPr="00FC6621">
              <w:rPr>
                <w:lang w:val="en-US"/>
              </w:rPr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jc w:val="center"/>
            </w:pPr>
          </w:p>
        </w:tc>
      </w:tr>
      <w:tr w:rsidR="007E67A5" w:rsidRPr="00FC6621" w:rsidTr="007E67A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</w:pPr>
            <w:r w:rsidRPr="00FC6621">
              <w:t>8903 10 100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ind w:left="397" w:hanging="397"/>
            </w:pPr>
            <w:r w:rsidRPr="00FC6621">
              <w:t>– – массой не более 100 кг каждое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jc w:val="center"/>
            </w:pPr>
            <w:proofErr w:type="spellStart"/>
            <w:r w:rsidRPr="00FC6621">
              <w:t>шт</w:t>
            </w:r>
            <w:proofErr w:type="spellEnd"/>
          </w:p>
        </w:tc>
      </w:tr>
      <w:tr w:rsidR="007E67A5" w:rsidRPr="00FC6621" w:rsidTr="007E67A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</w:pPr>
            <w:r w:rsidRPr="00FC6621">
              <w:t>8903 10 900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ind w:left="397" w:hanging="397"/>
            </w:pPr>
            <w:r w:rsidRPr="00FC6621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jc w:val="center"/>
            </w:pPr>
            <w:proofErr w:type="spellStart"/>
            <w:r w:rsidRPr="00FC6621">
              <w:t>шт</w:t>
            </w:r>
            <w:proofErr w:type="spellEnd"/>
          </w:p>
        </w:tc>
      </w:tr>
      <w:tr w:rsidR="007E67A5" w:rsidRPr="00FC6621" w:rsidTr="007E67A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ind w:left="198" w:hanging="198"/>
            </w:pPr>
            <w:r w:rsidRPr="00FC6621">
              <w:t>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jc w:val="center"/>
            </w:pPr>
          </w:p>
        </w:tc>
      </w:tr>
      <w:tr w:rsidR="007E67A5" w:rsidRPr="00FC6621" w:rsidTr="007E67A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</w:pPr>
            <w:r w:rsidRPr="00FC6621">
              <w:t>8903 91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ind w:left="397" w:hanging="397"/>
            </w:pPr>
            <w:r w:rsidRPr="00FC6621">
              <w:t>– – суда парусные со вспомогательным двигателем или без него: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jc w:val="center"/>
            </w:pPr>
          </w:p>
        </w:tc>
      </w:tr>
      <w:tr w:rsidR="007E67A5" w:rsidRPr="00FC6621" w:rsidTr="007E67A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</w:pPr>
            <w:r w:rsidRPr="00FC6621">
              <w:t>8903 91 100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ind w:left="595" w:hanging="595"/>
            </w:pPr>
            <w:r w:rsidRPr="00FC6621">
              <w:t>– – – морские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jc w:val="center"/>
            </w:pPr>
            <w:proofErr w:type="spellStart"/>
            <w:r w:rsidRPr="00FC6621">
              <w:t>шт</w:t>
            </w:r>
            <w:proofErr w:type="spellEnd"/>
          </w:p>
        </w:tc>
      </w:tr>
      <w:tr w:rsidR="007E67A5" w:rsidRPr="00FC6621" w:rsidTr="007E67A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</w:pPr>
            <w:r w:rsidRPr="00FC6621">
              <w:t>8903 91 900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ind w:left="595" w:hanging="595"/>
            </w:pPr>
            <w:r w:rsidRPr="00FC6621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jc w:val="center"/>
            </w:pPr>
            <w:proofErr w:type="spellStart"/>
            <w:r w:rsidRPr="00FC6621">
              <w:t>шт</w:t>
            </w:r>
            <w:proofErr w:type="spellEnd"/>
          </w:p>
        </w:tc>
      </w:tr>
      <w:tr w:rsidR="007E67A5" w:rsidRPr="00FC6621" w:rsidTr="007E67A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</w:pPr>
            <w:r w:rsidRPr="00FC6621">
              <w:t>8903 92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ind w:left="397" w:hanging="397"/>
            </w:pPr>
            <w:r w:rsidRPr="00FC6621">
              <w:t>– – лодки моторные и катера, кроме лодок с подвесным двигателем: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jc w:val="center"/>
            </w:pPr>
          </w:p>
        </w:tc>
      </w:tr>
      <w:tr w:rsidR="007E67A5" w:rsidRPr="00FC6621" w:rsidTr="007E67A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</w:pPr>
            <w:r w:rsidRPr="00FC6621">
              <w:t>8903 92 100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ind w:left="595" w:hanging="595"/>
            </w:pPr>
            <w:r w:rsidRPr="00FC6621">
              <w:t>– – – морские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jc w:val="center"/>
            </w:pPr>
            <w:proofErr w:type="spellStart"/>
            <w:r w:rsidRPr="00FC6621">
              <w:t>шт</w:t>
            </w:r>
            <w:proofErr w:type="spellEnd"/>
          </w:p>
        </w:tc>
      </w:tr>
      <w:tr w:rsidR="007E67A5" w:rsidRPr="00FC6621" w:rsidTr="007E67A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ind w:left="595" w:hanging="595"/>
            </w:pPr>
            <w:r w:rsidRPr="00FC6621">
              <w:t>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jc w:val="center"/>
            </w:pPr>
          </w:p>
        </w:tc>
      </w:tr>
      <w:tr w:rsidR="007E67A5" w:rsidRPr="00FC6621" w:rsidTr="007E67A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</w:pPr>
            <w:r w:rsidRPr="00FC6621">
              <w:t>8903 92 910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ind w:left="794" w:hanging="794"/>
            </w:pPr>
            <w:r w:rsidRPr="00FC6621">
              <w:t>– – – – длиной не более 7,5 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jc w:val="center"/>
            </w:pPr>
            <w:proofErr w:type="spellStart"/>
            <w:r w:rsidRPr="00FC6621">
              <w:t>шт</w:t>
            </w:r>
            <w:proofErr w:type="spellEnd"/>
          </w:p>
        </w:tc>
      </w:tr>
      <w:tr w:rsidR="007E67A5" w:rsidRPr="00FC6621" w:rsidTr="007E67A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</w:pPr>
            <w:r w:rsidRPr="00FC6621">
              <w:t>8903 92 990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ind w:left="794" w:hanging="794"/>
            </w:pPr>
            <w:r w:rsidRPr="00FC6621">
              <w:t>– – – – длиной более 7,5 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jc w:val="center"/>
            </w:pPr>
            <w:proofErr w:type="spellStart"/>
            <w:r w:rsidRPr="00FC6621">
              <w:t>шт</w:t>
            </w:r>
            <w:proofErr w:type="spellEnd"/>
          </w:p>
        </w:tc>
      </w:tr>
      <w:tr w:rsidR="007E67A5" w:rsidRPr="00FC6621" w:rsidTr="007E67A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</w:pPr>
            <w:r w:rsidRPr="00FC6621">
              <w:t>8903 99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ind w:left="397" w:hanging="397"/>
              <w:rPr>
                <w:lang w:val="en-US"/>
              </w:rPr>
            </w:pPr>
            <w:r w:rsidRPr="00FC6621">
              <w:t>– – прочие</w:t>
            </w:r>
            <w:r w:rsidRPr="00FC6621">
              <w:rPr>
                <w:lang w:val="en-US"/>
              </w:rPr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jc w:val="center"/>
            </w:pPr>
          </w:p>
        </w:tc>
      </w:tr>
      <w:tr w:rsidR="007E67A5" w:rsidRPr="00FC6621" w:rsidTr="007E67A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</w:pPr>
            <w:r w:rsidRPr="00FC6621">
              <w:t>8903 99 100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ind w:left="595" w:hanging="595"/>
            </w:pPr>
            <w:r w:rsidRPr="00FC6621">
              <w:t>– – – массой не более 100 кг каждое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jc w:val="center"/>
            </w:pPr>
            <w:proofErr w:type="spellStart"/>
            <w:r w:rsidRPr="00FC6621">
              <w:t>шт</w:t>
            </w:r>
            <w:proofErr w:type="spellEnd"/>
          </w:p>
        </w:tc>
      </w:tr>
      <w:tr w:rsidR="007E67A5" w:rsidRPr="00FC6621" w:rsidTr="007E67A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ind w:left="595" w:hanging="595"/>
            </w:pPr>
            <w:r w:rsidRPr="00FC6621">
              <w:t>– 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jc w:val="center"/>
            </w:pPr>
          </w:p>
        </w:tc>
      </w:tr>
      <w:tr w:rsidR="007E67A5" w:rsidRPr="00FC6621" w:rsidTr="007E67A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</w:pPr>
            <w:r w:rsidRPr="00FC6621">
              <w:t>8903 99 910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ind w:left="794" w:hanging="794"/>
            </w:pPr>
            <w:r w:rsidRPr="00FC6621">
              <w:t>– – – – длиной не более 7,5 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jc w:val="center"/>
            </w:pPr>
            <w:proofErr w:type="spellStart"/>
            <w:r w:rsidRPr="00FC6621">
              <w:t>шт</w:t>
            </w:r>
            <w:proofErr w:type="spellEnd"/>
          </w:p>
        </w:tc>
      </w:tr>
      <w:tr w:rsidR="007E67A5" w:rsidRPr="00FC6621" w:rsidTr="007E67A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</w:pPr>
            <w:r w:rsidRPr="00FC6621">
              <w:t>8903 99 990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ind w:left="794" w:hanging="794"/>
            </w:pPr>
            <w:r w:rsidRPr="00FC6621">
              <w:t>– – – – длиной более 7,5 м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jc w:val="center"/>
            </w:pPr>
            <w:proofErr w:type="spellStart"/>
            <w:r w:rsidRPr="00FC6621">
              <w:t>шт</w:t>
            </w:r>
            <w:proofErr w:type="spellEnd"/>
          </w:p>
        </w:tc>
      </w:tr>
      <w:tr w:rsidR="007E67A5" w:rsidRPr="00FC6621" w:rsidTr="007E67A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</w:pPr>
            <w:r w:rsidRPr="00FC6621">
              <w:t>8904 00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rPr>
                <w:lang w:val="en-US"/>
              </w:rPr>
            </w:pPr>
            <w:r w:rsidRPr="00FC6621">
              <w:t>Буксиры и суда-толкачи</w:t>
            </w:r>
            <w:r w:rsidRPr="00FC6621">
              <w:rPr>
                <w:lang w:val="en-US"/>
              </w:rPr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jc w:val="center"/>
            </w:pPr>
          </w:p>
        </w:tc>
      </w:tr>
      <w:tr w:rsidR="007E67A5" w:rsidRPr="00FC6621" w:rsidTr="007E67A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</w:pPr>
            <w:r w:rsidRPr="00FC6621">
              <w:lastRenderedPageBreak/>
              <w:t>8904 00 100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ind w:left="198" w:hanging="198"/>
            </w:pPr>
            <w:r w:rsidRPr="00FC6621">
              <w:t>– буксиры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jc w:val="center"/>
            </w:pPr>
            <w:proofErr w:type="spellStart"/>
            <w:r w:rsidRPr="00FC6621">
              <w:t>шт</w:t>
            </w:r>
            <w:proofErr w:type="spellEnd"/>
          </w:p>
        </w:tc>
      </w:tr>
      <w:tr w:rsidR="007E67A5" w:rsidRPr="00FC6621" w:rsidTr="007E67A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ind w:left="198" w:hanging="198"/>
            </w:pPr>
            <w:r w:rsidRPr="00FC6621">
              <w:t>– суда-толкачи: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jc w:val="center"/>
            </w:pPr>
          </w:p>
        </w:tc>
      </w:tr>
      <w:tr w:rsidR="007E67A5" w:rsidRPr="00FC6621" w:rsidTr="007E67A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</w:pPr>
            <w:r w:rsidRPr="00FC6621">
              <w:t>8904 00 910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ind w:left="397" w:hanging="397"/>
            </w:pPr>
            <w:r w:rsidRPr="00FC6621">
              <w:t>– – морские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jc w:val="center"/>
            </w:pPr>
            <w:proofErr w:type="spellStart"/>
            <w:r w:rsidRPr="00FC6621">
              <w:t>шт</w:t>
            </w:r>
            <w:proofErr w:type="spellEnd"/>
          </w:p>
        </w:tc>
      </w:tr>
      <w:tr w:rsidR="007E67A5" w:rsidRPr="00FC6621" w:rsidTr="007E67A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</w:pPr>
            <w:r w:rsidRPr="00FC6621">
              <w:t>8904 00 990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ind w:left="397" w:hanging="397"/>
            </w:pPr>
            <w:r w:rsidRPr="00FC6621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jc w:val="center"/>
            </w:pPr>
            <w:proofErr w:type="spellStart"/>
            <w:r w:rsidRPr="00FC6621">
              <w:t>шт</w:t>
            </w:r>
            <w:proofErr w:type="spellEnd"/>
          </w:p>
        </w:tc>
      </w:tr>
      <w:tr w:rsidR="007E67A5" w:rsidRPr="00FC6621" w:rsidTr="007E67A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</w:pPr>
            <w:r w:rsidRPr="00FC6621">
              <w:t>8905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</w:pPr>
            <w:r w:rsidRPr="00FC6621">
              <w:t>Плавучие маяки, пожарные суда, земснаряды, плавучие краны и прочие плавучие средства, для которых судоходные качества являются второстепенными по сравнению с их основной функцией; доки плавучие; плавучие или работающие под водой буровые или эксплуатационные платформы: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jc w:val="center"/>
            </w:pPr>
          </w:p>
        </w:tc>
      </w:tr>
      <w:tr w:rsidR="007E67A5" w:rsidRPr="00FC6621" w:rsidTr="007E67A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</w:pPr>
            <w:r w:rsidRPr="00FC6621">
              <w:t>8905 10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ind w:left="198" w:hanging="198"/>
              <w:rPr>
                <w:lang w:val="en-US"/>
              </w:rPr>
            </w:pPr>
            <w:r w:rsidRPr="00FC6621">
              <w:t>– земснаряды</w:t>
            </w:r>
            <w:r w:rsidRPr="00FC6621">
              <w:rPr>
                <w:lang w:val="en-US"/>
              </w:rPr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jc w:val="center"/>
            </w:pPr>
          </w:p>
        </w:tc>
      </w:tr>
      <w:tr w:rsidR="007E67A5" w:rsidRPr="00FC6621" w:rsidTr="007E67A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</w:pPr>
            <w:r w:rsidRPr="00FC6621">
              <w:t>8905 10 100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ind w:left="397" w:hanging="397"/>
            </w:pPr>
            <w:r w:rsidRPr="00FC6621">
              <w:t>– – морские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jc w:val="center"/>
            </w:pPr>
            <w:proofErr w:type="spellStart"/>
            <w:r w:rsidRPr="00FC6621">
              <w:t>шт</w:t>
            </w:r>
            <w:proofErr w:type="spellEnd"/>
          </w:p>
        </w:tc>
      </w:tr>
      <w:tr w:rsidR="007E67A5" w:rsidRPr="00FC6621" w:rsidTr="007E67A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</w:pPr>
            <w:r w:rsidRPr="00FC6621">
              <w:t>8905 10 900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ind w:left="397" w:hanging="397"/>
            </w:pPr>
            <w:r w:rsidRPr="00FC6621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jc w:val="center"/>
            </w:pPr>
            <w:proofErr w:type="spellStart"/>
            <w:r w:rsidRPr="00FC6621">
              <w:t>шт</w:t>
            </w:r>
            <w:proofErr w:type="spellEnd"/>
          </w:p>
        </w:tc>
      </w:tr>
      <w:tr w:rsidR="007E67A5" w:rsidRPr="00FC6621" w:rsidTr="007E67A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</w:pPr>
            <w:r w:rsidRPr="00FC6621">
              <w:t>8905 20 000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ind w:left="198" w:hanging="198"/>
            </w:pPr>
            <w:r w:rsidRPr="00FC6621">
              <w:t>– плавучие или работающие под водой буровые или эксплуатационные платформы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jc w:val="center"/>
            </w:pPr>
            <w:proofErr w:type="spellStart"/>
            <w:r w:rsidRPr="00FC6621">
              <w:t>шт</w:t>
            </w:r>
            <w:proofErr w:type="spellEnd"/>
          </w:p>
        </w:tc>
      </w:tr>
      <w:tr w:rsidR="007E67A5" w:rsidRPr="00FC6621" w:rsidTr="007E67A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</w:pPr>
            <w:r w:rsidRPr="00FC6621">
              <w:t>8905 90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ind w:left="198" w:hanging="198"/>
              <w:rPr>
                <w:lang w:val="en-US"/>
              </w:rPr>
            </w:pPr>
            <w:r w:rsidRPr="00FC6621">
              <w:t>– прочие</w:t>
            </w:r>
            <w:r w:rsidRPr="00FC6621">
              <w:rPr>
                <w:lang w:val="en-US"/>
              </w:rPr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jc w:val="center"/>
            </w:pPr>
          </w:p>
        </w:tc>
      </w:tr>
      <w:tr w:rsidR="007E67A5" w:rsidRPr="00FC6621" w:rsidTr="007E67A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</w:pPr>
            <w:r w:rsidRPr="00FC6621">
              <w:t>8905 90 100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ind w:left="397" w:hanging="397"/>
            </w:pPr>
            <w:r w:rsidRPr="00FC6621">
              <w:t>– – морские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jc w:val="center"/>
            </w:pPr>
            <w:proofErr w:type="spellStart"/>
            <w:r>
              <w:t>шт</w:t>
            </w:r>
            <w:proofErr w:type="spellEnd"/>
          </w:p>
        </w:tc>
      </w:tr>
      <w:tr w:rsidR="007E67A5" w:rsidRPr="00FC6621" w:rsidTr="007E67A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</w:pPr>
            <w:r w:rsidRPr="00FC6621">
              <w:t>8905 90 900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ind w:left="397" w:hanging="397"/>
            </w:pPr>
            <w:r w:rsidRPr="00FC6621">
              <w:t>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jc w:val="center"/>
            </w:pPr>
            <w:proofErr w:type="spellStart"/>
            <w:r w:rsidRPr="00FC6621">
              <w:t>шт</w:t>
            </w:r>
            <w:proofErr w:type="spellEnd"/>
          </w:p>
        </w:tc>
      </w:tr>
      <w:tr w:rsidR="007E67A5" w:rsidRPr="00FC6621" w:rsidTr="007E67A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</w:pPr>
            <w:r w:rsidRPr="00FC6621">
              <w:t>8906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</w:pPr>
            <w:r w:rsidRPr="00FC6621">
              <w:t>Суда прочие, включая военные корабли и спасательные суда, кроме гребных лодок: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jc w:val="center"/>
            </w:pPr>
          </w:p>
        </w:tc>
      </w:tr>
      <w:tr w:rsidR="007E67A5" w:rsidRPr="00FC6621" w:rsidTr="007E67A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</w:pPr>
            <w:r w:rsidRPr="00FC6621">
              <w:t>8906 10 000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ind w:left="198" w:hanging="198"/>
              <w:rPr>
                <w:lang w:val="en-US"/>
              </w:rPr>
            </w:pPr>
            <w:r w:rsidRPr="00FC6621">
              <w:t>– военные корабли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jc w:val="center"/>
            </w:pPr>
            <w:proofErr w:type="spellStart"/>
            <w:r>
              <w:t>шт</w:t>
            </w:r>
            <w:proofErr w:type="spellEnd"/>
          </w:p>
        </w:tc>
      </w:tr>
      <w:tr w:rsidR="007E67A5" w:rsidRPr="00FC6621" w:rsidTr="007E67A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</w:pPr>
            <w:r w:rsidRPr="00FC6621">
              <w:t>8906 90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ind w:left="198" w:hanging="198"/>
              <w:rPr>
                <w:lang w:val="en-US"/>
              </w:rPr>
            </w:pPr>
            <w:r w:rsidRPr="00FC6621">
              <w:t>– прочие</w:t>
            </w:r>
            <w:r w:rsidRPr="00FC6621">
              <w:rPr>
                <w:lang w:val="en-US"/>
              </w:rPr>
              <w:t>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jc w:val="center"/>
            </w:pPr>
          </w:p>
        </w:tc>
      </w:tr>
      <w:tr w:rsidR="007E67A5" w:rsidRPr="00FC6621" w:rsidTr="007E67A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</w:pPr>
            <w:r w:rsidRPr="00FC6621">
              <w:t>8906 90 100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ind w:left="397" w:hanging="397"/>
            </w:pPr>
            <w:r w:rsidRPr="00FC6621">
              <w:t>– – морские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jc w:val="center"/>
            </w:pPr>
            <w:proofErr w:type="spellStart"/>
            <w:r w:rsidRPr="00FC6621">
              <w:t>шт</w:t>
            </w:r>
            <w:proofErr w:type="spellEnd"/>
          </w:p>
        </w:tc>
      </w:tr>
      <w:tr w:rsidR="007E67A5" w:rsidRPr="00FC6621" w:rsidTr="007E67A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</w:pP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ind w:left="397" w:hanging="397"/>
            </w:pPr>
            <w:r w:rsidRPr="00FC6621">
              <w:t>– – прочие: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jc w:val="center"/>
            </w:pPr>
          </w:p>
        </w:tc>
      </w:tr>
      <w:tr w:rsidR="007E67A5" w:rsidRPr="00FC6621" w:rsidTr="007E67A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</w:pPr>
            <w:r w:rsidRPr="00FC6621">
              <w:t>8906 90 910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ind w:left="595" w:hanging="595"/>
            </w:pPr>
            <w:r w:rsidRPr="00FC6621">
              <w:t>– – – массой не более 100 кг каждое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jc w:val="center"/>
            </w:pPr>
            <w:proofErr w:type="spellStart"/>
            <w:r w:rsidRPr="00FC6621">
              <w:t>шт</w:t>
            </w:r>
            <w:proofErr w:type="spellEnd"/>
          </w:p>
        </w:tc>
      </w:tr>
      <w:tr w:rsidR="007E67A5" w:rsidRPr="00FC6621" w:rsidTr="007E67A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</w:pPr>
            <w:r w:rsidRPr="00FC6621">
              <w:t>8906 90 990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ind w:left="595" w:hanging="595"/>
            </w:pPr>
            <w:r w:rsidRPr="00FC6621">
              <w:t>– – 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jc w:val="center"/>
            </w:pPr>
            <w:proofErr w:type="spellStart"/>
            <w:r w:rsidRPr="00FC6621">
              <w:t>шт</w:t>
            </w:r>
            <w:proofErr w:type="spellEnd"/>
          </w:p>
        </w:tc>
      </w:tr>
      <w:tr w:rsidR="007E67A5" w:rsidRPr="00FC6621" w:rsidTr="007E67A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</w:pPr>
            <w:r w:rsidRPr="00FC6621">
              <w:t>8907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</w:pPr>
            <w:r w:rsidRPr="00FC6621">
              <w:t>Плавучие конструкции прочие (например, плоты, плавучие баки, кессоны, дебаркадеры, буи и бакены):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jc w:val="center"/>
            </w:pPr>
          </w:p>
        </w:tc>
      </w:tr>
      <w:tr w:rsidR="007E67A5" w:rsidRPr="00FC6621" w:rsidTr="007E67A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</w:pPr>
            <w:r w:rsidRPr="00FC6621">
              <w:t>8907 10 000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ind w:left="198" w:hanging="198"/>
            </w:pPr>
            <w:r w:rsidRPr="00FC6621">
              <w:t>– плоты надувные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jc w:val="center"/>
            </w:pPr>
            <w:proofErr w:type="spellStart"/>
            <w:r w:rsidRPr="00FC6621">
              <w:t>шт</w:t>
            </w:r>
            <w:proofErr w:type="spellEnd"/>
          </w:p>
        </w:tc>
      </w:tr>
      <w:tr w:rsidR="007E67A5" w:rsidRPr="00FC6621" w:rsidTr="007E67A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</w:pPr>
            <w:r w:rsidRPr="00FC6621">
              <w:t>8907 90 000</w:t>
            </w:r>
          </w:p>
        </w:tc>
        <w:tc>
          <w:tcPr>
            <w:tcW w:w="6756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ind w:left="198" w:hanging="198"/>
              <w:rPr>
                <w:lang w:val="en-US"/>
              </w:rPr>
            </w:pPr>
            <w:r w:rsidRPr="00FC6621">
              <w:t>– прочие</w:t>
            </w:r>
          </w:p>
        </w:tc>
        <w:tc>
          <w:tcPr>
            <w:tcW w:w="85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jc w:val="center"/>
            </w:pPr>
            <w:proofErr w:type="spellStart"/>
            <w:r>
              <w:t>шт</w:t>
            </w:r>
            <w:proofErr w:type="spellEnd"/>
          </w:p>
        </w:tc>
      </w:tr>
      <w:tr w:rsidR="007E67A5" w:rsidRPr="00FC6621" w:rsidTr="007E67A5">
        <w:trPr>
          <w:cantSplit/>
          <w:jc w:val="center"/>
        </w:trPr>
        <w:tc>
          <w:tcPr>
            <w:tcW w:w="17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</w:pPr>
            <w:r w:rsidRPr="00FC6621">
              <w:t>8908 00 000</w:t>
            </w:r>
            <w:bookmarkStart w:id="0" w:name="_GoBack"/>
            <w:bookmarkEnd w:id="0"/>
          </w:p>
        </w:tc>
        <w:tc>
          <w:tcPr>
            <w:tcW w:w="67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</w:pPr>
            <w:r w:rsidRPr="00FC6621">
              <w:t>Суда и прочие плавучие конструкции, предназначенные на слом</w:t>
            </w:r>
          </w:p>
        </w:tc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E67A5" w:rsidRPr="00FC6621" w:rsidRDefault="007E67A5" w:rsidP="00FC6621">
            <w:pPr>
              <w:spacing w:after="0" w:line="240" w:lineRule="auto"/>
              <w:jc w:val="center"/>
            </w:pPr>
            <w:proofErr w:type="spellStart"/>
            <w:r w:rsidRPr="00FC6621">
              <w:t>шт</w:t>
            </w:r>
            <w:proofErr w:type="spellEnd"/>
          </w:p>
        </w:tc>
      </w:tr>
    </w:tbl>
    <w:p w:rsidR="004D79F2" w:rsidRPr="00FC6621" w:rsidRDefault="004D79F2" w:rsidP="00FC6621">
      <w:pPr>
        <w:spacing w:after="0" w:line="240" w:lineRule="auto"/>
      </w:pPr>
    </w:p>
    <w:sectPr w:rsidR="004D79F2" w:rsidRPr="00FC6621" w:rsidSect="00FC66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35E0" w:rsidRDefault="000435E0" w:rsidP="006E67D7">
      <w:pPr>
        <w:spacing w:after="0" w:line="240" w:lineRule="auto"/>
      </w:pPr>
      <w:r>
        <w:separator/>
      </w:r>
    </w:p>
  </w:endnote>
  <w:endnote w:type="continuationSeparator" w:id="0">
    <w:p w:rsidR="000435E0" w:rsidRDefault="000435E0" w:rsidP="006E6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67D7" w:rsidRDefault="006E67D7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67D7" w:rsidRPr="006E67D7" w:rsidRDefault="006E67D7" w:rsidP="006E67D7">
    <w:pPr>
      <w:pStyle w:val="a5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67D7" w:rsidRDefault="006E67D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35E0" w:rsidRDefault="000435E0" w:rsidP="006E67D7">
      <w:pPr>
        <w:spacing w:after="0" w:line="240" w:lineRule="auto"/>
      </w:pPr>
      <w:r>
        <w:separator/>
      </w:r>
    </w:p>
  </w:footnote>
  <w:footnote w:type="continuationSeparator" w:id="0">
    <w:p w:rsidR="000435E0" w:rsidRDefault="000435E0" w:rsidP="006E67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67D7" w:rsidRDefault="006E67D7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67D7" w:rsidRPr="00FC6621" w:rsidRDefault="00FC6621" w:rsidP="00FC6621">
    <w:pPr>
      <w:pStyle w:val="a3"/>
      <w:jc w:val="center"/>
    </w:pPr>
    <w:r>
      <w:fldChar w:fldCharType="begin"/>
    </w:r>
    <w:r>
      <w:instrText xml:space="preserve"> PAGE  \* Arabic  \* MERGEFORMAT </w:instrText>
    </w:r>
    <w:r>
      <w:fldChar w:fldCharType="separate"/>
    </w:r>
    <w:r w:rsidR="000446F2">
      <w:rPr>
        <w:noProof/>
      </w:rPr>
      <w:t>3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67D7" w:rsidRDefault="006E67D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7D7"/>
    <w:rsid w:val="000435E0"/>
    <w:rsid w:val="000446F2"/>
    <w:rsid w:val="00100BF1"/>
    <w:rsid w:val="00182E30"/>
    <w:rsid w:val="004D79F2"/>
    <w:rsid w:val="005015E5"/>
    <w:rsid w:val="0057182C"/>
    <w:rsid w:val="006936DE"/>
    <w:rsid w:val="006A527E"/>
    <w:rsid w:val="006E67D7"/>
    <w:rsid w:val="0079741D"/>
    <w:rsid w:val="007E67A5"/>
    <w:rsid w:val="008F129C"/>
    <w:rsid w:val="00FC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67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E67D7"/>
    <w:rPr>
      <w:sz w:val="20"/>
    </w:rPr>
  </w:style>
  <w:style w:type="paragraph" w:styleId="a5">
    <w:name w:val="footer"/>
    <w:basedOn w:val="a"/>
    <w:link w:val="a6"/>
    <w:uiPriority w:val="99"/>
    <w:unhideWhenUsed/>
    <w:rsid w:val="006E67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E67D7"/>
    <w:rPr>
      <w:sz w:val="20"/>
    </w:rPr>
  </w:style>
  <w:style w:type="paragraph" w:customStyle="1" w:styleId="a7">
    <w:name w:val="заголовок примечания"/>
    <w:basedOn w:val="a"/>
    <w:rsid w:val="00FC6621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/>
      <w:b/>
      <w:szCs w:val="26"/>
      <w:lang w:eastAsia="ru-RU"/>
    </w:rPr>
  </w:style>
  <w:style w:type="paragraph" w:customStyle="1" w:styleId="a8">
    <w:name w:val="подпункт на тире"/>
    <w:basedOn w:val="a"/>
    <w:rsid w:val="00FC6621"/>
    <w:pPr>
      <w:keepLines/>
      <w:suppressAutoHyphens/>
      <w:overflowPunct w:val="0"/>
      <w:autoSpaceDE w:val="0"/>
      <w:autoSpaceDN w:val="0"/>
      <w:adjustRightInd w:val="0"/>
      <w:spacing w:after="0" w:line="240" w:lineRule="auto"/>
      <w:ind w:left="482" w:hanging="198"/>
      <w:jc w:val="both"/>
      <w:textAlignment w:val="baseline"/>
    </w:pPr>
    <w:rPr>
      <w:rFonts w:eastAsia="Times New Roman"/>
      <w:szCs w:val="2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67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E67D7"/>
    <w:rPr>
      <w:sz w:val="20"/>
    </w:rPr>
  </w:style>
  <w:style w:type="paragraph" w:styleId="a5">
    <w:name w:val="footer"/>
    <w:basedOn w:val="a"/>
    <w:link w:val="a6"/>
    <w:uiPriority w:val="99"/>
    <w:unhideWhenUsed/>
    <w:rsid w:val="006E67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E67D7"/>
    <w:rPr>
      <w:sz w:val="20"/>
    </w:rPr>
  </w:style>
  <w:style w:type="paragraph" w:customStyle="1" w:styleId="a7">
    <w:name w:val="заголовок примечания"/>
    <w:basedOn w:val="a"/>
    <w:rsid w:val="00FC6621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/>
      <w:b/>
      <w:szCs w:val="26"/>
      <w:lang w:eastAsia="ru-RU"/>
    </w:rPr>
  </w:style>
  <w:style w:type="paragraph" w:customStyle="1" w:styleId="a8">
    <w:name w:val="подпункт на тире"/>
    <w:basedOn w:val="a"/>
    <w:rsid w:val="00FC6621"/>
    <w:pPr>
      <w:keepLines/>
      <w:suppressAutoHyphens/>
      <w:overflowPunct w:val="0"/>
      <w:autoSpaceDE w:val="0"/>
      <w:autoSpaceDN w:val="0"/>
      <w:adjustRightInd w:val="0"/>
      <w:spacing w:after="0" w:line="240" w:lineRule="auto"/>
      <w:ind w:left="482" w:hanging="198"/>
      <w:jc w:val="both"/>
      <w:textAlignment w:val="baseline"/>
    </w:pPr>
    <w:rPr>
      <w:rFonts w:eastAsia="Times New Roman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612</Words>
  <Characters>3494</Characters>
  <Application>Microsoft Office Word</Application>
  <DocSecurity>0</DocSecurity>
  <Lines>29</Lines>
  <Paragraphs>8</Paragraphs>
  <ScaleCrop>false</ScaleCrop>
  <Company/>
  <LinksUpToDate>false</LinksUpToDate>
  <CharactersWithSpaces>4098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2016-04-05T09:03:00Z</dcterms:created>
  <dcterms:modified xsi:type="dcterms:W3CDTF">2016-04-05T13:47:00Z</dcterms:modified>
</cp:coreProperties>
</file>