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dznj13z7n7sc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Base de Conhecimento Validada: Copywriting por Etapa da Jornada do Cliente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jornada do cliente pode ser dividida em 4 grandes etapas com impacto direto na performance do copywriting: </w:t>
      </w:r>
      <w:r w:rsidDel="00000000" w:rsidR="00000000" w:rsidRPr="00000000">
        <w:rPr>
          <w:b w:val="1"/>
          <w:rtl w:val="0"/>
        </w:rPr>
        <w:t xml:space="preserve">Descoberta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Interesse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Decisão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rtl w:val="0"/>
        </w:rPr>
        <w:t xml:space="preserve">Ação</w:t>
      </w:r>
      <w:r w:rsidDel="00000000" w:rsidR="00000000" w:rsidRPr="00000000">
        <w:rPr>
          <w:rtl w:val="0"/>
        </w:rPr>
        <w:t xml:space="preserve">. Cada uma representa um nível distinto de consciência e intenção, exigindo copy com estruturas, gatilhos e estilos adequados ao momento.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ymn84nch8ku4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Descoberta (Topo de Funil)</w:t>
      </w:r>
    </w:p>
    <w:p w:rsidR="00000000" w:rsidDel="00000000" w:rsidP="00000000" w:rsidRDefault="00000000" w:rsidRPr="00000000" w14:paraId="00000005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succophw6ud3" w:id="2"/>
      <w:bookmarkEnd w:id="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Objetivo da copy</w:t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Capturar atenção e gerar identificação com um problema, desejo ou oportunidade ainda não consciente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Estimular curiosidade e engajamento inicial</w:t>
        <w:br w:type="textWrapping"/>
      </w:r>
    </w:p>
    <w:p w:rsidR="00000000" w:rsidDel="00000000" w:rsidP="00000000" w:rsidRDefault="00000000" w:rsidRPr="00000000" w14:paraId="00000008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ar2l4iicvqm7" w:id="3"/>
      <w:bookmarkEnd w:id="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Estilo de linguagem recomendado</w:t>
      </w:r>
    </w:p>
    <w:p w:rsidR="00000000" w:rsidDel="00000000" w:rsidP="00000000" w:rsidRDefault="00000000" w:rsidRPr="00000000" w14:paraId="00000009">
      <w:pPr>
        <w:numPr>
          <w:ilvl w:val="0"/>
          <w:numId w:val="1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Inspiracional, leve, indireto ou curioso</w:t>
        <w:br w:type="textWrapping"/>
      </w:r>
    </w:p>
    <w:p w:rsidR="00000000" w:rsidDel="00000000" w:rsidP="00000000" w:rsidRDefault="00000000" w:rsidRPr="00000000" w14:paraId="0000000A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xwq1326indf1" w:id="4"/>
      <w:bookmarkEnd w:id="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Gatilhos mentais mais eficazes</w:t>
      </w:r>
    </w:p>
    <w:p w:rsidR="00000000" w:rsidDel="00000000" w:rsidP="00000000" w:rsidRDefault="00000000" w:rsidRPr="00000000" w14:paraId="0000000B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Curiosidade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Pertencimento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Dor latente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Quebra de padrão</w:t>
        <w:br w:type="textWrapping"/>
      </w:r>
    </w:p>
    <w:p w:rsidR="00000000" w:rsidDel="00000000" w:rsidP="00000000" w:rsidRDefault="00000000" w:rsidRPr="00000000" w14:paraId="0000000F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repfgy338x91" w:id="5"/>
      <w:bookmarkEnd w:id="5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Estruturas de copy mais aplicadas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AIDA (Atenção–Interesse–Desejo–Ação)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Headlines com tensão ou promessa aspiracional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Storytelling curto com CTA implícito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 adaptado para conteúdo leve</w:t>
        <w:br w:type="textWrapping"/>
      </w:r>
    </w:p>
    <w:p w:rsidR="00000000" w:rsidDel="00000000" w:rsidP="00000000" w:rsidRDefault="00000000" w:rsidRPr="00000000" w14:paraId="00000014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t0mifo45zy79" w:id="6"/>
      <w:bookmarkEnd w:id="6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Canais e formatos mais eficazes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Reels e Shorts com introdução forte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Carrosséis com abertura provocativa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Anúncios Meta com copy leve e ângulo de estilo de vida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Stories com enquetes ou bastidores</w:t>
        <w:br w:type="textWrapping"/>
      </w:r>
    </w:p>
    <w:p w:rsidR="00000000" w:rsidDel="00000000" w:rsidP="00000000" w:rsidRDefault="00000000" w:rsidRPr="00000000" w14:paraId="00000019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5zplvgtnlz5" w:id="7"/>
      <w:bookmarkEnd w:id="7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Exemplo real com fonte validada</w:t>
      </w:r>
    </w:p>
    <w:p w:rsidR="00000000" w:rsidDel="00000000" w:rsidP="00000000" w:rsidRDefault="00000000" w:rsidRPr="00000000" w14:paraId="0000001A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Copy</w:t>
      </w:r>
      <w:r w:rsidDel="00000000" w:rsidR="00000000" w:rsidRPr="00000000">
        <w:rPr>
          <w:rtl w:val="0"/>
        </w:rPr>
        <w:t xml:space="preserve">: “Era CLT e odiava meu trabalho. Hoje vivo de copy com 3 clientes fixos.”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Canal</w:t>
      </w:r>
      <w:r w:rsidDel="00000000" w:rsidR="00000000" w:rsidRPr="00000000">
        <w:rPr>
          <w:rtl w:val="0"/>
        </w:rPr>
        <w:t xml:space="preserve">: Instagram Reels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Fonte</w:t>
      </w:r>
      <w:r w:rsidDel="00000000" w:rsidR="00000000" w:rsidRPr="00000000">
        <w:rPr>
          <w:rtl w:val="0"/>
        </w:rPr>
        <w:t xml:space="preserve">: Pedro Sobral (@sobralfilho)</w:t>
        <w:br w:type="textWrapping"/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vdttv1laowwn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Interesse (Meio de Funil)</w:t>
      </w:r>
    </w:p>
    <w:p w:rsidR="00000000" w:rsidDel="00000000" w:rsidP="00000000" w:rsidRDefault="00000000" w:rsidRPr="00000000" w14:paraId="0000001F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s2hsknrv2y7n" w:id="9"/>
      <w:bookmarkEnd w:id="9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Objetivo da copy</w:t>
      </w:r>
    </w:p>
    <w:p w:rsidR="00000000" w:rsidDel="00000000" w:rsidP="00000000" w:rsidRDefault="00000000" w:rsidRPr="00000000" w14:paraId="00000020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Aprofundar a consciência sobre a dor, desejo ou problema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Apresentar categorias de solução e educar o público</w:t>
        <w:br w:type="textWrapping"/>
      </w:r>
    </w:p>
    <w:p w:rsidR="00000000" w:rsidDel="00000000" w:rsidP="00000000" w:rsidRDefault="00000000" w:rsidRPr="00000000" w14:paraId="00000022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pvlqdh7kqreq" w:id="10"/>
      <w:bookmarkEnd w:id="10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Estilo de linguagem recomendado</w:t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Educacional, claro, direto e provocativo</w:t>
        <w:br w:type="textWrapping"/>
      </w:r>
    </w:p>
    <w:p w:rsidR="00000000" w:rsidDel="00000000" w:rsidP="00000000" w:rsidRDefault="00000000" w:rsidRPr="00000000" w14:paraId="00000024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7ji7nk5ir543" w:id="11"/>
      <w:bookmarkEnd w:id="1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Gatilhos mentais mais eficazes</w:t>
      </w:r>
    </w:p>
    <w:p w:rsidR="00000000" w:rsidDel="00000000" w:rsidP="00000000" w:rsidRDefault="00000000" w:rsidRPr="00000000" w14:paraId="00000025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Prova social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Autoridade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Anticipação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Transformação</w:t>
        <w:br w:type="textWrapping"/>
      </w:r>
    </w:p>
    <w:p w:rsidR="00000000" w:rsidDel="00000000" w:rsidP="00000000" w:rsidRDefault="00000000" w:rsidRPr="00000000" w14:paraId="00000029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hmy9ga6m55mc" w:id="12"/>
      <w:bookmarkEnd w:id="1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Estruturas de copy mais aplicadas</w:t>
      </w:r>
    </w:p>
    <w:p w:rsidR="00000000" w:rsidDel="00000000" w:rsidP="00000000" w:rsidRDefault="00000000" w:rsidRPr="00000000" w14:paraId="0000002A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PAS (Problema–Agitação–Solução)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ACCA (Atenção–Compreensão–Convicção–Ação)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Leads com objeção ou comparação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Conteúdo educativo com CTA de captura</w:t>
        <w:br w:type="textWrapping"/>
      </w:r>
    </w:p>
    <w:p w:rsidR="00000000" w:rsidDel="00000000" w:rsidP="00000000" w:rsidRDefault="00000000" w:rsidRPr="00000000" w14:paraId="0000002E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98th0c5nisvd" w:id="13"/>
      <w:bookmarkEnd w:id="1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Canais e formatos mais eficazes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Carrosséis com explicações técnicas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VSL curta com CTA para lead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Anúncios com prova + convite para aula/vídeo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E-mails com quebra de objeção</w:t>
        <w:br w:type="textWrapping"/>
      </w:r>
    </w:p>
    <w:p w:rsidR="00000000" w:rsidDel="00000000" w:rsidP="00000000" w:rsidRDefault="00000000" w:rsidRPr="00000000" w14:paraId="00000033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wf5as2xsqok0" w:id="14"/>
      <w:bookmarkEnd w:id="1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Exemplo real com fonte validada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Copy</w:t>
      </w:r>
      <w:r w:rsidDel="00000000" w:rsidR="00000000" w:rsidRPr="00000000">
        <w:rPr>
          <w:rtl w:val="0"/>
        </w:rPr>
        <w:t xml:space="preserve">: “Você tenta vender no Instagram, mas não gera resultado? Veja 3 erros comuns.”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Canal</w:t>
      </w:r>
      <w:r w:rsidDel="00000000" w:rsidR="00000000" w:rsidRPr="00000000">
        <w:rPr>
          <w:rtl w:val="0"/>
        </w:rPr>
        <w:t xml:space="preserve">: Instagram Feed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Fonte</w:t>
      </w:r>
      <w:r w:rsidDel="00000000" w:rsidR="00000000" w:rsidRPr="00000000">
        <w:rPr>
          <w:rtl w:val="0"/>
        </w:rPr>
        <w:t xml:space="preserve">: Camila Porto (@camilaporto)</w:t>
        <w:br w:type="textWrapping"/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19ryo0lnh57m" w:id="15"/>
      <w:bookmarkEnd w:id="1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Decisão (Fundo de Funil)</w:t>
      </w:r>
    </w:p>
    <w:p w:rsidR="00000000" w:rsidDel="00000000" w:rsidP="00000000" w:rsidRDefault="00000000" w:rsidRPr="00000000" w14:paraId="00000039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udde6xx1z891" w:id="16"/>
      <w:bookmarkEnd w:id="16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Objetivo da copy</w:t>
      </w:r>
    </w:p>
    <w:p w:rsidR="00000000" w:rsidDel="00000000" w:rsidP="00000000" w:rsidRDefault="00000000" w:rsidRPr="00000000" w14:paraId="0000003A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Reduzir objeções, reforçar autoridade, apresentar benefícios claros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Conduzir à escolha do produto ou serviço como solução ideal</w:t>
        <w:br w:type="textWrapping"/>
      </w:r>
    </w:p>
    <w:p w:rsidR="00000000" w:rsidDel="00000000" w:rsidP="00000000" w:rsidRDefault="00000000" w:rsidRPr="00000000" w14:paraId="0000003C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yrqtnmbwwzqo" w:id="17"/>
      <w:bookmarkEnd w:id="17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Estilo de linguagem recomendado</w:t>
      </w:r>
    </w:p>
    <w:p w:rsidR="00000000" w:rsidDel="00000000" w:rsidP="00000000" w:rsidRDefault="00000000" w:rsidRPr="00000000" w14:paraId="0000003D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Racional com emoção estratégica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Comparativo e direto</w:t>
        <w:br w:type="textWrapping"/>
      </w:r>
    </w:p>
    <w:p w:rsidR="00000000" w:rsidDel="00000000" w:rsidP="00000000" w:rsidRDefault="00000000" w:rsidRPr="00000000" w14:paraId="0000003F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54szbsy07s4m" w:id="18"/>
      <w:bookmarkEnd w:id="18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Gatilhos mentais mais eficazes</w:t>
      </w:r>
    </w:p>
    <w:p w:rsidR="00000000" w:rsidDel="00000000" w:rsidP="00000000" w:rsidRDefault="00000000" w:rsidRPr="00000000" w14:paraId="00000040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Prova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Garantia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Especificidade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Exclusividade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Comparação lógica</w:t>
        <w:br w:type="textWrapping"/>
      </w:r>
    </w:p>
    <w:p w:rsidR="00000000" w:rsidDel="00000000" w:rsidP="00000000" w:rsidRDefault="00000000" w:rsidRPr="00000000" w14:paraId="00000045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gqeod5ze3e1s" w:id="19"/>
      <w:bookmarkEnd w:id="19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Estruturas de copy mais aplicadas</w:t>
      </w:r>
    </w:p>
    <w:p w:rsidR="00000000" w:rsidDel="00000000" w:rsidP="00000000" w:rsidRDefault="00000000" w:rsidRPr="00000000" w14:paraId="00000046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FAQs persuasivos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VSL com provas e CTA forte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Testemunho com CTA embutido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Storytelling com caso real e CTA explícito</w:t>
        <w:br w:type="textWrapping"/>
      </w:r>
    </w:p>
    <w:p w:rsidR="00000000" w:rsidDel="00000000" w:rsidP="00000000" w:rsidRDefault="00000000" w:rsidRPr="00000000" w14:paraId="0000004A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bw11fb5trj6m" w:id="20"/>
      <w:bookmarkEnd w:id="20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Canais e formatos mais eficazes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Página de vendas com storytelling + provas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Anúncio com bônus ou condição especial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E-mail de “última chance” com escassez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com benefícios objetivos</w:t>
        <w:br w:type="textWrapping"/>
      </w:r>
    </w:p>
    <w:p w:rsidR="00000000" w:rsidDel="00000000" w:rsidP="00000000" w:rsidRDefault="00000000" w:rsidRPr="00000000" w14:paraId="0000004F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66tz6bn8gwg7" w:id="21"/>
      <w:bookmarkEnd w:id="2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Exemplo real com fonte validada</w:t>
      </w:r>
    </w:p>
    <w:p w:rsidR="00000000" w:rsidDel="00000000" w:rsidP="00000000" w:rsidRDefault="00000000" w:rsidRPr="00000000" w14:paraId="00000050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Copy</w:t>
      </w:r>
      <w:r w:rsidDel="00000000" w:rsidR="00000000" w:rsidRPr="00000000">
        <w:rPr>
          <w:rtl w:val="0"/>
        </w:rPr>
        <w:t xml:space="preserve">: “Mais de 5.200 alunos aprovaram em 12 meses usando nossa metodologia. Entre para o grupo de aprovados.”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Canal</w:t>
      </w:r>
      <w:r w:rsidDel="00000000" w:rsidR="00000000" w:rsidRPr="00000000">
        <w:rPr>
          <w:rtl w:val="0"/>
        </w:rPr>
        <w:t xml:space="preserve">: Página de vendas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Fonte</w:t>
      </w:r>
      <w:r w:rsidDel="00000000" w:rsidR="00000000" w:rsidRPr="00000000">
        <w:rPr>
          <w:rtl w:val="0"/>
        </w:rPr>
        <w:t xml:space="preserve">: Érico Rocha (Fórmula de Lançamento)</w:t>
        <w:br w:type="textWrapping"/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cjda6eksy58t" w:id="22"/>
      <w:bookmarkEnd w:id="2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Ação (Engajamento pós-clique ou remarketing)</w:t>
      </w:r>
    </w:p>
    <w:p w:rsidR="00000000" w:rsidDel="00000000" w:rsidP="00000000" w:rsidRDefault="00000000" w:rsidRPr="00000000" w14:paraId="00000055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p8v298axofa4" w:id="23"/>
      <w:bookmarkEnd w:id="2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Objetivo da copy</w:t>
      </w:r>
    </w:p>
    <w:p w:rsidR="00000000" w:rsidDel="00000000" w:rsidP="00000000" w:rsidRDefault="00000000" w:rsidRPr="00000000" w14:paraId="00000056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Reengajar leads quentes ou clientes indecisos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Criar urgência, remover últimas barreiras e reforçar valor</w:t>
        <w:br w:type="textWrapping"/>
      </w:r>
    </w:p>
    <w:p w:rsidR="00000000" w:rsidDel="00000000" w:rsidP="00000000" w:rsidRDefault="00000000" w:rsidRPr="00000000" w14:paraId="00000058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eo4e95sz4jlb" w:id="24"/>
      <w:bookmarkEnd w:id="2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Estilo de linguagem recomendado</w:t>
      </w:r>
    </w:p>
    <w:p w:rsidR="00000000" w:rsidDel="00000000" w:rsidP="00000000" w:rsidRDefault="00000000" w:rsidRPr="00000000" w14:paraId="00000059">
      <w:pPr>
        <w:numPr>
          <w:ilvl w:val="0"/>
          <w:numId w:val="1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Imperativo, direto, com escassez e senso de oportunidade</w:t>
        <w:br w:type="textWrapping"/>
      </w:r>
    </w:p>
    <w:p w:rsidR="00000000" w:rsidDel="00000000" w:rsidP="00000000" w:rsidRDefault="00000000" w:rsidRPr="00000000" w14:paraId="0000005A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6pdtb6gc462k" w:id="25"/>
      <w:bookmarkEnd w:id="25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Gatilhos mentais mais eficazes</w:t>
      </w:r>
    </w:p>
    <w:p w:rsidR="00000000" w:rsidDel="00000000" w:rsidP="00000000" w:rsidRDefault="00000000" w:rsidRPr="00000000" w14:paraId="0000005B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Urgência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Bônus final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Reforço de autoridade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CTA direto com reforço de transformação</w:t>
        <w:br w:type="textWrapping"/>
      </w:r>
    </w:p>
    <w:p w:rsidR="00000000" w:rsidDel="00000000" w:rsidP="00000000" w:rsidRDefault="00000000" w:rsidRPr="00000000" w14:paraId="0000005F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loyyuig5g8tf" w:id="26"/>
      <w:bookmarkEnd w:id="26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Estruturas de copy mais aplicadas</w:t>
      </w:r>
    </w:p>
    <w:p w:rsidR="00000000" w:rsidDel="00000000" w:rsidP="00000000" w:rsidRDefault="00000000" w:rsidRPr="00000000" w14:paraId="00000060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AICPBSA (Atenção–Interesse–Credibilidade–Prova–Benefício–Scarcity–Ação)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CTA com repetição e reforço do ganho imediato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Anúncios de recuperação com ângulo emocional + racional</w:t>
        <w:br w:type="textWrapping"/>
      </w:r>
    </w:p>
    <w:p w:rsidR="00000000" w:rsidDel="00000000" w:rsidP="00000000" w:rsidRDefault="00000000" w:rsidRPr="00000000" w14:paraId="00000063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qou8ratpmf27" w:id="27"/>
      <w:bookmarkEnd w:id="27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Canais e formatos mais eficazes</w:t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E-mail de abandono de página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Anúncios de remarketing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WhatsApp com CTA direto + bônus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Página de reabertura ou extensão de oferta</w:t>
        <w:br w:type="textWrapping"/>
      </w:r>
    </w:p>
    <w:p w:rsidR="00000000" w:rsidDel="00000000" w:rsidP="00000000" w:rsidRDefault="00000000" w:rsidRPr="00000000" w14:paraId="00000068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akfzx5ucjx2v" w:id="28"/>
      <w:bookmarkEnd w:id="28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Exemplo real com fonte validada</w:t>
      </w:r>
    </w:p>
    <w:p w:rsidR="00000000" w:rsidDel="00000000" w:rsidP="00000000" w:rsidRDefault="00000000" w:rsidRPr="00000000" w14:paraId="00000069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Copy</w:t>
      </w:r>
      <w:r w:rsidDel="00000000" w:rsidR="00000000" w:rsidRPr="00000000">
        <w:rPr>
          <w:rtl w:val="0"/>
        </w:rPr>
        <w:t xml:space="preserve">: “Você viu a aula, sabe o método. Só falta agir. Último bônus liberado só até hoje, 23h59.”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Canal</w:t>
      </w:r>
      <w:r w:rsidDel="00000000" w:rsidR="00000000" w:rsidRPr="00000000">
        <w:rPr>
          <w:rtl w:val="0"/>
        </w:rPr>
        <w:t xml:space="preserve">: E-mail final da campanha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Fonte</w:t>
      </w:r>
      <w:r w:rsidDel="00000000" w:rsidR="00000000" w:rsidRPr="00000000">
        <w:rPr>
          <w:rtl w:val="0"/>
        </w:rPr>
        <w:t xml:space="preserve">: Russell Brunson (ClickFunnels Launch Campaigns)</w:t>
        <w:br w:type="textWrapping"/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wrkvf13o5h3" w:id="29"/>
      <w:bookmarkEnd w:id="2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 Boas Práticas para Copywriting por Jornada</w:t>
      </w:r>
    </w:p>
    <w:p w:rsidR="00000000" w:rsidDel="00000000" w:rsidP="00000000" w:rsidRDefault="00000000" w:rsidRPr="00000000" w14:paraId="0000006E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Mapeie o nível de consciência antes de escrever</w:t>
        <w:br w:type="textWrapping"/>
      </w:r>
      <w:r w:rsidDel="00000000" w:rsidR="00000000" w:rsidRPr="00000000">
        <w:rPr>
          <w:rtl w:val="0"/>
        </w:rPr>
        <w:t xml:space="preserve"> Use sinais como tempo de exposição à marca, origem do tráfego e tipo de engajamento para definir o estágio do público.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Adapte a intensidade da promessa à etapa</w:t>
        <w:br w:type="textWrapping"/>
      </w:r>
      <w:r w:rsidDel="00000000" w:rsidR="00000000" w:rsidRPr="00000000">
        <w:rPr>
          <w:rtl w:val="0"/>
        </w:rPr>
        <w:t xml:space="preserve"> Evite prometer transformação no topo do funil. Use benefícios amplos no início e específicos no fundo.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Não force o CTA antes da hora</w:t>
        <w:br w:type="textWrapping"/>
      </w:r>
      <w:r w:rsidDel="00000000" w:rsidR="00000000" w:rsidRPr="00000000">
        <w:rPr>
          <w:rtl w:val="0"/>
        </w:rPr>
        <w:t xml:space="preserve"> Um bom conteúdo de descoberta ou interesse pode ter CTA implícito, e não direto. Priorize condução gradual.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Use provas crescentes conforme o avanço da jornada</w:t>
        <w:br w:type="textWrapping"/>
      </w:r>
      <w:r w:rsidDel="00000000" w:rsidR="00000000" w:rsidRPr="00000000">
        <w:rPr>
          <w:rtl w:val="0"/>
        </w:rPr>
        <w:t xml:space="preserve"> Comece com gatilhos leves (curiosidade, tensão) e evolua para provas diretas e argumentos comerciais.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Mantenha consistência emocional até o final da conversão</w:t>
        <w:br w:type="textWrapping"/>
      </w:r>
      <w:r w:rsidDel="00000000" w:rsidR="00000000" w:rsidRPr="00000000">
        <w:rPr>
          <w:rtl w:val="0"/>
        </w:rPr>
        <w:t xml:space="preserve"> O tom da copy deve seguir a mesma linha narrativa do primeiro contato até a decisão final, evitando quebras no posicionamento.</w:t>
        <w:br w:type="textWrapping"/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