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7A1A" w14:textId="240CC6D3" w:rsidR="00B72EE2" w:rsidRPr="004A7C86" w:rsidRDefault="00B72EE2" w:rsidP="004A7C86">
      <w:pPr>
        <w:jc w:val="center"/>
        <w:rPr>
          <w:b/>
          <w:bCs/>
        </w:rPr>
      </w:pPr>
      <w:r w:rsidRPr="004A7C86">
        <w:rPr>
          <w:b/>
          <w:bCs/>
        </w:rPr>
        <w:t>MAC5832 – Introdução ao Aprendizado de Máquina</w:t>
      </w:r>
    </w:p>
    <w:p w14:paraId="1934472D" w14:textId="1A98522D" w:rsidR="00B72EE2" w:rsidRPr="004A7C86" w:rsidRDefault="00B72EE2" w:rsidP="004A7C86">
      <w:pPr>
        <w:jc w:val="center"/>
        <w:rPr>
          <w:b/>
          <w:bCs/>
        </w:rPr>
      </w:pPr>
      <w:r w:rsidRPr="004A7C86">
        <w:rPr>
          <w:b/>
          <w:bCs/>
        </w:rPr>
        <w:t>Lista 3</w:t>
      </w:r>
    </w:p>
    <w:p w14:paraId="6095518D" w14:textId="0FE6166B" w:rsidR="00B72EE2" w:rsidRDefault="00B72EE2"/>
    <w:p w14:paraId="7CD08012" w14:textId="77777777" w:rsidR="00B72EE2" w:rsidRDefault="00B72EE2" w:rsidP="00B72EE2">
      <w:r>
        <w:t>Aluno: Ciro B Rosa</w:t>
      </w:r>
    </w:p>
    <w:p w14:paraId="65CE2D4F" w14:textId="77777777" w:rsidR="00B72EE2" w:rsidRDefault="00B72EE2" w:rsidP="00B72EE2">
      <w:r>
        <w:t>No USP: 2320769</w:t>
      </w:r>
    </w:p>
    <w:p w14:paraId="31AD0E2F" w14:textId="3F5CD37E" w:rsidR="00B72EE2" w:rsidRDefault="00B72EE2" w:rsidP="00B72EE2">
      <w:pPr>
        <w:rPr>
          <w:rStyle w:val="Hyperlink"/>
        </w:rPr>
      </w:pPr>
      <w:r>
        <w:t xml:space="preserve">E-mail: </w:t>
      </w:r>
      <w:hyperlink r:id="rId5" w:history="1">
        <w:r w:rsidRPr="00763779">
          <w:rPr>
            <w:rStyle w:val="Hyperlink"/>
          </w:rPr>
          <w:t>ciro.rosa@alumni.usp.br</w:t>
        </w:r>
      </w:hyperlink>
    </w:p>
    <w:p w14:paraId="672A4C48" w14:textId="6AA34BD7" w:rsidR="002403FF" w:rsidRPr="002403FF" w:rsidRDefault="002403FF" w:rsidP="00B72EE2">
      <w:r w:rsidRPr="002403FF">
        <w:rPr>
          <w:rStyle w:val="Hyperlink"/>
          <w:color w:val="auto"/>
          <w:u w:val="none"/>
        </w:rPr>
        <w:t>Data: 20/07/2021</w:t>
      </w:r>
    </w:p>
    <w:p w14:paraId="5705FCC9" w14:textId="77777777" w:rsidR="00B72EE2" w:rsidRDefault="00B72EE2" w:rsidP="00B72EE2"/>
    <w:p w14:paraId="08F6BD80" w14:textId="56D7DB56" w:rsidR="00B72EE2" w:rsidRPr="004A7C86" w:rsidRDefault="00B72EE2">
      <w:pPr>
        <w:rPr>
          <w:b/>
          <w:bCs/>
        </w:rPr>
      </w:pPr>
      <w:r w:rsidRPr="004A7C86">
        <w:rPr>
          <w:b/>
          <w:bCs/>
        </w:rPr>
        <w:t>Questão 1</w:t>
      </w:r>
    </w:p>
    <w:p w14:paraId="00C502C1" w14:textId="0CD61D5B" w:rsidR="00A4065B" w:rsidRDefault="00B72EE2" w:rsidP="00A4065B">
      <w:r>
        <w:t>A regressão linear consiste</w:t>
      </w:r>
      <w:r w:rsidR="00452DB2">
        <w:t xml:space="preserve"> na obtenção de </w:t>
      </w:r>
      <w:r>
        <w:t xml:space="preserve">equação de reta </w:t>
      </w:r>
      <w:r w:rsidR="00A4065B">
        <w:t xml:space="preserve">(espaço de hipóteses) </w:t>
      </w:r>
      <w:r>
        <w:t xml:space="preserve">que melhor se adeque à coleção de pontos </w:t>
      </w:r>
      <w:r w:rsidR="00452DB2">
        <w:t>observados</w:t>
      </w:r>
      <w:r>
        <w:t>, como no exemplo a seguir</w:t>
      </w:r>
      <w:r w:rsidR="00A4065B">
        <w:t>. Desta forma, a inferência sobre pontos adicionais seria feita de modo que estes obedeçam à equação desta reta.</w:t>
      </w:r>
    </w:p>
    <w:p w14:paraId="4D0E71E7" w14:textId="268D5DEC" w:rsidR="00A4065B" w:rsidRDefault="00A4065B" w:rsidP="00A4065B">
      <w:pPr>
        <w:jc w:val="center"/>
      </w:pPr>
      <w:r>
        <w:rPr>
          <w:noProof/>
        </w:rPr>
        <w:drawing>
          <wp:inline distT="0" distB="0" distL="0" distR="0" wp14:anchorId="1858ED2B" wp14:editId="5F50F1F4">
            <wp:extent cx="2372088" cy="2019300"/>
            <wp:effectExtent l="0" t="0" r="9525" b="0"/>
            <wp:docPr id="2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4" cy="20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8CDE" w14:textId="0834A614" w:rsidR="00B72EE2" w:rsidRDefault="00A4065B">
      <w:r>
        <w:t>No caso de regressão polinomial, o espaço de hipóteses muda para uma equação polinomial do tipo:</w:t>
      </w:r>
    </w:p>
    <w:p w14:paraId="724BCA94" w14:textId="2CD5087B" w:rsidR="00A4065B" w:rsidRPr="00A4065B" w:rsidRDefault="00A406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03B314E1" w14:textId="1B2524DE" w:rsidR="00A4065B" w:rsidRDefault="00A4065B">
      <w:r>
        <w:t xml:space="preserve">Esta equação </w:t>
      </w:r>
      <w:r w:rsidR="0067416D">
        <w:t xml:space="preserve">seria então </w:t>
      </w:r>
      <w:r>
        <w:t>utilizada para a minimização da função de custo</w:t>
      </w:r>
      <w:r w:rsidR="0067416D">
        <w:t xml:space="preserve">, de forma </w:t>
      </w:r>
      <w:r w:rsidR="00452DB2">
        <w:t>semelhante</w:t>
      </w:r>
      <w:r w:rsidR="0067416D">
        <w:t xml:space="preserve"> à regressão linear.</w:t>
      </w:r>
    </w:p>
    <w:p w14:paraId="1E181128" w14:textId="6658197C" w:rsidR="00A4065B" w:rsidRPr="0067416D" w:rsidRDefault="00A406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47F8EAA" w14:textId="77777777" w:rsidR="005E796B" w:rsidRDefault="005E796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D6944B" w14:textId="3682D704" w:rsidR="0067416D" w:rsidRPr="004A7C86" w:rsidRDefault="0067416D">
      <w:pPr>
        <w:rPr>
          <w:rFonts w:eastAsiaTheme="minorEastAsia"/>
          <w:b/>
          <w:bCs/>
        </w:rPr>
      </w:pPr>
      <w:r w:rsidRPr="004A7C86">
        <w:rPr>
          <w:rFonts w:eastAsiaTheme="minorEastAsia"/>
          <w:b/>
          <w:bCs/>
        </w:rPr>
        <w:lastRenderedPageBreak/>
        <w:t>Questão 2</w:t>
      </w:r>
    </w:p>
    <w:p w14:paraId="056BBC84" w14:textId="7C25E772" w:rsidR="0067416D" w:rsidRDefault="001B2F48">
      <w:pPr>
        <w:rPr>
          <w:rFonts w:eastAsiaTheme="minorEastAsia"/>
        </w:rPr>
      </w:pPr>
      <w:r>
        <w:rPr>
          <w:rFonts w:eastAsiaTheme="minorEastAsia"/>
        </w:rPr>
        <w:t xml:space="preserve">A primeira diferença observada entre a Regressão Logística e o SVM é que a primeira não dá como resposta direta a divisão do conjunto de pontos em classes (verdadeiro/falso, positivo/negativo,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), mas sim uma probabilidade (variável contínua entre [</w:t>
      </w:r>
      <w:proofErr w:type="gramStart"/>
      <w:r>
        <w:rPr>
          <w:rFonts w:eastAsiaTheme="minorEastAsia"/>
        </w:rPr>
        <w:t>0;  1</w:t>
      </w:r>
      <w:proofErr w:type="gramEnd"/>
      <w:r>
        <w:rPr>
          <w:rFonts w:eastAsiaTheme="minorEastAsia"/>
        </w:rPr>
        <w:t>]) de que determinado ponto pertença a uma certa classe. Já no SVM, a separação em classes é a resposta final.</w:t>
      </w:r>
    </w:p>
    <w:p w14:paraId="552CE99D" w14:textId="5B6AA48B" w:rsidR="001B2F48" w:rsidRDefault="001B2F48">
      <w:pPr>
        <w:rPr>
          <w:rFonts w:eastAsiaTheme="minorEastAsia"/>
        </w:rPr>
      </w:pPr>
      <w:r>
        <w:rPr>
          <w:rFonts w:eastAsiaTheme="minorEastAsia"/>
        </w:rPr>
        <w:t xml:space="preserve">Vale a ressalva, no entanto, de que a Regressão Logística pode ser usada para classificação, contanto que um parâmetro adicional, o limiar de probabilidade, seja definido. Por exemplo: para probabilidades menores ou iguais a 0,7, pontos </w:t>
      </w:r>
      <w:proofErr w:type="spellStart"/>
      <w:r>
        <w:rPr>
          <w:rFonts w:eastAsiaTheme="minorEastAsia"/>
        </w:rPr>
        <w:t>seriam</w:t>
      </w:r>
      <w:proofErr w:type="spellEnd"/>
      <w:r>
        <w:rPr>
          <w:rFonts w:eastAsiaTheme="minorEastAsia"/>
        </w:rPr>
        <w:t xml:space="preserve"> classificados como negativos. Já acima de 0,7, </w:t>
      </w:r>
      <w:r w:rsidR="00452DB2">
        <w:rPr>
          <w:rFonts w:eastAsiaTheme="minorEastAsia"/>
        </w:rPr>
        <w:t xml:space="preserve">como </w:t>
      </w:r>
      <w:r>
        <w:rPr>
          <w:rFonts w:eastAsiaTheme="minorEastAsia"/>
        </w:rPr>
        <w:t>positivos.</w:t>
      </w:r>
    </w:p>
    <w:p w14:paraId="1125CDD1" w14:textId="04DD7CC8" w:rsidR="001B2F48" w:rsidRDefault="009A0EE7">
      <w:pPr>
        <w:rPr>
          <w:rFonts w:eastAsiaTheme="minorEastAsia"/>
        </w:rPr>
      </w:pPr>
      <w:r>
        <w:rPr>
          <w:rFonts w:eastAsiaTheme="minorEastAsia"/>
        </w:rPr>
        <w:t xml:space="preserve">Uma segunda consideração diz respeito à forma com que o SVM seleciona o “melhor” hiperplano de separação de classes. Seu critério matemático procura maximizar a distância </w:t>
      </w:r>
      <w:r w:rsidR="005E796B">
        <w:rPr>
          <w:rFonts w:eastAsiaTheme="minorEastAsia"/>
        </w:rPr>
        <w:t xml:space="preserve">de </w:t>
      </w:r>
      <w:r>
        <w:rPr>
          <w:rFonts w:eastAsiaTheme="minorEastAsia"/>
        </w:rPr>
        <w:t xml:space="preserve">cada ponto próximo </w:t>
      </w:r>
      <w:r w:rsidR="005E796B">
        <w:rPr>
          <w:rFonts w:eastAsiaTheme="minorEastAsia"/>
        </w:rPr>
        <w:t xml:space="preserve">ao </w:t>
      </w:r>
      <w:r>
        <w:rPr>
          <w:rFonts w:eastAsiaTheme="minorEastAsia"/>
        </w:rPr>
        <w:t>hiperplano</w:t>
      </w:r>
      <w:r w:rsidR="005E796B">
        <w:rPr>
          <w:rFonts w:eastAsiaTheme="minorEastAsia"/>
        </w:rPr>
        <w:t xml:space="preserve"> de classificação</w:t>
      </w:r>
      <w:r>
        <w:rPr>
          <w:rFonts w:eastAsiaTheme="minorEastAsia"/>
        </w:rPr>
        <w:t>, conforme exemplificado na figura a seguir.</w:t>
      </w:r>
      <w:r w:rsidR="005E796B">
        <w:rPr>
          <w:rFonts w:eastAsiaTheme="minorEastAsia"/>
        </w:rPr>
        <w:t xml:space="preserve"> Neste exemplo, </w:t>
      </w:r>
      <w:r w:rsidR="00452DB2">
        <w:rPr>
          <w:rFonts w:eastAsiaTheme="minorEastAsia"/>
        </w:rPr>
        <w:t>os três hiperplanos</w:t>
      </w:r>
      <w:r w:rsidR="005E796B">
        <w:rPr>
          <w:rFonts w:eastAsiaTheme="minorEastAsia"/>
        </w:rPr>
        <w:t xml:space="preserve"> separam os pontos em dicotomias idênticas, porém a última possui </w:t>
      </w:r>
      <w:r w:rsidR="00452DB2">
        <w:rPr>
          <w:rFonts w:eastAsiaTheme="minorEastAsia"/>
        </w:rPr>
        <w:t xml:space="preserve">a </w:t>
      </w:r>
      <w:r w:rsidR="005E796B">
        <w:rPr>
          <w:rFonts w:eastAsiaTheme="minorEastAsia"/>
        </w:rPr>
        <w:t>maior margem de ruído</w:t>
      </w:r>
      <w:r w:rsidR="00452DB2">
        <w:rPr>
          <w:rFonts w:eastAsiaTheme="minorEastAsia"/>
        </w:rPr>
        <w:t xml:space="preserve"> (</w:t>
      </w:r>
      <w:r w:rsidR="005E796B">
        <w:rPr>
          <w:rFonts w:eastAsiaTheme="minorEastAsia"/>
        </w:rPr>
        <w:t>em amarelo)</w:t>
      </w:r>
      <w:r w:rsidR="00452DB2">
        <w:rPr>
          <w:rFonts w:eastAsiaTheme="minorEastAsia"/>
        </w:rPr>
        <w:t>.</w:t>
      </w:r>
    </w:p>
    <w:p w14:paraId="40F2C645" w14:textId="198B8A00" w:rsidR="009A0EE7" w:rsidRDefault="009A0EE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939F34D" wp14:editId="27BE8250">
            <wp:extent cx="5400040" cy="1743075"/>
            <wp:effectExtent l="0" t="0" r="0" b="9525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BEE1" w14:textId="681C981B" w:rsidR="001B2F48" w:rsidRDefault="001B2F48"/>
    <w:p w14:paraId="2C0428E3" w14:textId="31E62969" w:rsidR="005E796B" w:rsidRDefault="005E796B">
      <w:r>
        <w:t xml:space="preserve">Por fim, vale ressaltar a similaridade de implementação das duas funções no Python com o </w:t>
      </w:r>
      <w:proofErr w:type="spellStart"/>
      <w:r>
        <w:t>Scikit-Learn</w:t>
      </w:r>
      <w:proofErr w:type="spellEnd"/>
      <w:r>
        <w:t>, consistindo em três etapas:</w:t>
      </w:r>
    </w:p>
    <w:p w14:paraId="1991585A" w14:textId="04358B47" w:rsidR="005E796B" w:rsidRDefault="005E796B" w:rsidP="005E796B">
      <w:pPr>
        <w:pStyle w:val="PargrafodaLista"/>
        <w:numPr>
          <w:ilvl w:val="0"/>
          <w:numId w:val="1"/>
        </w:numPr>
      </w:pPr>
      <w:r>
        <w:t>Criação de instância do modelo;</w:t>
      </w:r>
    </w:p>
    <w:p w14:paraId="152CD5BF" w14:textId="3958BBCF" w:rsidR="005E796B" w:rsidRDefault="005E796B" w:rsidP="005E796B">
      <w:pPr>
        <w:pStyle w:val="PargrafodaLista"/>
        <w:numPr>
          <w:ilvl w:val="0"/>
          <w:numId w:val="1"/>
        </w:numPr>
      </w:pPr>
      <w:r>
        <w:t>Geração do modelo;</w:t>
      </w:r>
    </w:p>
    <w:p w14:paraId="1C29BB15" w14:textId="6989E52D" w:rsidR="005E796B" w:rsidRDefault="005E796B" w:rsidP="005E796B">
      <w:pPr>
        <w:pStyle w:val="PargrafodaLista"/>
        <w:numPr>
          <w:ilvl w:val="0"/>
          <w:numId w:val="1"/>
        </w:numPr>
      </w:pPr>
      <w:r>
        <w:t xml:space="preserve">Geração de respostas Y </w:t>
      </w:r>
      <w:r w:rsidR="00452DB2">
        <w:t xml:space="preserve">previstas </w:t>
      </w:r>
      <w:r>
        <w:t>pelo modelo</w:t>
      </w:r>
      <w:r w:rsidR="00452DB2">
        <w:t>.</w:t>
      </w:r>
    </w:p>
    <w:p w14:paraId="3FDFF43B" w14:textId="4C3FC8D4" w:rsidR="005E796B" w:rsidRDefault="005E796B" w:rsidP="005E796B">
      <w:r>
        <w:t xml:space="preserve">Como diferença </w:t>
      </w:r>
      <w:r w:rsidR="00CF3280">
        <w:t>na execução</w:t>
      </w:r>
      <w:r>
        <w:t xml:space="preserve">, o SVM se utiliza de função denominada de 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), transformação </w:t>
      </w:r>
      <w:r w:rsidR="00C13040">
        <w:t xml:space="preserve">linear </w:t>
      </w:r>
      <w:r>
        <w:t xml:space="preserve">de coordenadas objetivando uma </w:t>
      </w:r>
      <w:r w:rsidR="00452DB2">
        <w:t xml:space="preserve">melhor análise da variabilidade de cada componente, além de </w:t>
      </w:r>
      <w:r>
        <w:t>redução dimensional da representação dos classificadores X</w:t>
      </w:r>
      <w:r w:rsidR="00CF3280">
        <w:t>, antes do treinamento propriamente dito do modelo.</w:t>
      </w:r>
    </w:p>
    <w:p w14:paraId="1EE2D7C9" w14:textId="77777777" w:rsidR="00591068" w:rsidRDefault="00591068">
      <w:r>
        <w:br w:type="page"/>
      </w:r>
    </w:p>
    <w:p w14:paraId="225DB637" w14:textId="3BBEB998" w:rsidR="005E796B" w:rsidRPr="004A7C86" w:rsidRDefault="00456040" w:rsidP="005E796B">
      <w:pPr>
        <w:rPr>
          <w:b/>
          <w:bCs/>
        </w:rPr>
      </w:pPr>
      <w:r w:rsidRPr="004A7C86">
        <w:rPr>
          <w:b/>
          <w:bCs/>
        </w:rPr>
        <w:lastRenderedPageBreak/>
        <w:t>Questão 3</w:t>
      </w:r>
    </w:p>
    <w:p w14:paraId="16DFBD84" w14:textId="63C96894" w:rsidR="00456040" w:rsidRDefault="00456040" w:rsidP="005E796B">
      <w:r>
        <w:t xml:space="preserve"> Com base no aprendizado em aula e exercícios em classe, principalmente durante o EP4,</w:t>
      </w:r>
      <w:r w:rsidR="00591068">
        <w:t xml:space="preserve"> </w:t>
      </w:r>
      <w:r>
        <w:t>duas características se destacaram:</w:t>
      </w:r>
    </w:p>
    <w:p w14:paraId="77BDB6CF" w14:textId="213A633C" w:rsidR="00456040" w:rsidRDefault="00456040" w:rsidP="00456040">
      <w:pPr>
        <w:pStyle w:val="PargrafodaLista"/>
        <w:numPr>
          <w:ilvl w:val="0"/>
          <w:numId w:val="1"/>
        </w:numPr>
      </w:pPr>
      <w:r>
        <w:t xml:space="preserve">Ambos os modelos obtiveram uma </w:t>
      </w:r>
      <w:r w:rsidR="00591068">
        <w:t>performance</w:t>
      </w:r>
      <w:r>
        <w:t xml:space="preserve"> (f1-score) tanto elevadas (acima de 0,97) quanto semelhantes. O SVM foi mais eficiente no quesito de “Custo computacional”, principalmente durante o treinamento do modelo.</w:t>
      </w:r>
    </w:p>
    <w:p w14:paraId="0E051512" w14:textId="01DF19FF" w:rsidR="00456040" w:rsidRDefault="00591068" w:rsidP="00456040">
      <w:pPr>
        <w:pStyle w:val="PargrafodaLista"/>
        <w:numPr>
          <w:ilvl w:val="0"/>
          <w:numId w:val="1"/>
        </w:numPr>
      </w:pPr>
      <w:r>
        <w:t>Por outro lado, o</w:t>
      </w:r>
      <w:r w:rsidR="00456040">
        <w:t xml:space="preserve"> SVM necessariamente demanda pelo conhecimento de um conjunto de pontos (X, y) para treinamento</w:t>
      </w:r>
      <w:r>
        <w:t xml:space="preserve"> de modelo</w:t>
      </w:r>
      <w:r w:rsidR="00456040">
        <w:t>. Já as redes neurais podem prescindir do conhecimento prévio do resultado y para execução de treinamento de modelo</w:t>
      </w:r>
      <w:r w:rsidR="0030074C">
        <w:t xml:space="preserve"> (neste caso, </w:t>
      </w:r>
      <w:r w:rsidR="00195E2A">
        <w:t xml:space="preserve">treinamento </w:t>
      </w:r>
      <w:r w:rsidR="0030074C">
        <w:t>do tipo não supervisionado).</w:t>
      </w:r>
    </w:p>
    <w:p w14:paraId="1451DB3C" w14:textId="7F7CEC25" w:rsidR="00591068" w:rsidRPr="004A7C86" w:rsidRDefault="00591068" w:rsidP="00591068">
      <w:pPr>
        <w:rPr>
          <w:b/>
          <w:bCs/>
        </w:rPr>
      </w:pPr>
      <w:r w:rsidRPr="004A7C86">
        <w:rPr>
          <w:b/>
          <w:bCs/>
        </w:rPr>
        <w:t>Questão 4</w:t>
      </w:r>
    </w:p>
    <w:p w14:paraId="35A5FBEE" w14:textId="0064C789" w:rsidR="00591068" w:rsidRDefault="00C13040" w:rsidP="00591068">
      <w:r>
        <w:t xml:space="preserve">De forma genérica, um </w:t>
      </w:r>
      <w:r w:rsidR="00195E2A">
        <w:t xml:space="preserve">certo </w:t>
      </w:r>
      <w:r>
        <w:t xml:space="preserve">conjunto de dados é dividido em </w:t>
      </w:r>
      <w:r w:rsidR="00195E2A">
        <w:t xml:space="preserve">subconjuntos </w:t>
      </w:r>
      <w:r>
        <w:t xml:space="preserve">para Treinamento e Teste de um </w:t>
      </w:r>
      <w:r w:rsidR="00195E2A">
        <w:t xml:space="preserve">dado </w:t>
      </w:r>
      <w:r>
        <w:t xml:space="preserve">modelo de </w:t>
      </w:r>
      <w:proofErr w:type="spellStart"/>
      <w:r>
        <w:t>Machine</w:t>
      </w:r>
      <w:proofErr w:type="spellEnd"/>
      <w:r>
        <w:t xml:space="preserve"> Learning. Os dados de treinamento são utilizados para geração do modelo, sendo de certa forma “incorporados”</w:t>
      </w:r>
      <w:r w:rsidR="00195E2A">
        <w:t xml:space="preserve"> por este</w:t>
      </w:r>
      <w:r>
        <w:t xml:space="preserve">. Para que a verificação do modelo seja feita de forma independente, utiliza-se o conjunto de dados de Teste. Deve-se ressaltar que o conjunto de testes só é apresentado </w:t>
      </w:r>
      <w:r w:rsidR="00307085">
        <w:t xml:space="preserve">ao modelo gerado </w:t>
      </w:r>
      <w:r>
        <w:t xml:space="preserve">nesta </w:t>
      </w:r>
      <w:r w:rsidR="00307085">
        <w:t xml:space="preserve">última e final </w:t>
      </w:r>
      <w:r>
        <w:t>etapa</w:t>
      </w:r>
      <w:r w:rsidR="00307085">
        <w:t>.</w:t>
      </w:r>
    </w:p>
    <w:p w14:paraId="779B7EF0" w14:textId="3A86A0A5" w:rsidR="00307085" w:rsidRDefault="00307085" w:rsidP="00591068">
      <w:r>
        <w:t xml:space="preserve">Ocorre que a etapa de treinamento demanda pela sintonia de vários </w:t>
      </w:r>
      <w:proofErr w:type="spellStart"/>
      <w:r>
        <w:t>hiperparâmetros</w:t>
      </w:r>
      <w:proofErr w:type="spellEnd"/>
      <w:r>
        <w:t xml:space="preserve"> do modelo. Em outras palavras, cada conjunto de </w:t>
      </w:r>
      <w:proofErr w:type="spellStart"/>
      <w:r>
        <w:t>hiperparâmetros</w:t>
      </w:r>
      <w:proofErr w:type="spellEnd"/>
      <w:r>
        <w:t xml:space="preserve"> irá, em teoria, gerar um modelo diferente. O projetista deve, portanto, executar uma série de experimentos para obtenção de modelos </w:t>
      </w:r>
      <w:r w:rsidR="00195E2A">
        <w:t xml:space="preserve">com diferentes ajustes </w:t>
      </w:r>
      <w:r>
        <w:t xml:space="preserve">e medição de performance. Para este objetivo, a sintonia dos </w:t>
      </w:r>
      <w:proofErr w:type="spellStart"/>
      <w:r>
        <w:t>hiperparâmetros</w:t>
      </w:r>
      <w:proofErr w:type="spellEnd"/>
      <w:r>
        <w:t xml:space="preserve">, os dados de treinamento são subdivididos entre Treinamento (mesmo nome que antes, porém de menor tamanho) e Validação. Desta forma, os </w:t>
      </w:r>
      <w:proofErr w:type="spellStart"/>
      <w:r>
        <w:t>hiperparâmetros</w:t>
      </w:r>
      <w:proofErr w:type="spellEnd"/>
      <w:r>
        <w:t xml:space="preserve"> são sintonizados com os dados de Treinamento e Validação.</w:t>
      </w:r>
    </w:p>
    <w:p w14:paraId="5C9D1D08" w14:textId="59CDA8D7" w:rsidR="00316D85" w:rsidRDefault="00307085" w:rsidP="00591068">
      <w:r>
        <w:t xml:space="preserve">Uma vez escolhido o melhor modelo dentre as várias possibilidades de </w:t>
      </w:r>
      <w:proofErr w:type="spellStart"/>
      <w:r>
        <w:t>hiperparâmetros</w:t>
      </w:r>
      <w:proofErr w:type="spellEnd"/>
      <w:r>
        <w:t>, o conjunto de Testes entra em cena, como última etapa</w:t>
      </w:r>
      <w:r w:rsidR="00316D85">
        <w:t xml:space="preserve"> e como um conjunto de dados nunca “visto” anteriormente pelo modelo escolhido.</w:t>
      </w:r>
    </w:p>
    <w:p w14:paraId="530A5397" w14:textId="150FFF97" w:rsidR="00307085" w:rsidRDefault="00316D85" w:rsidP="00591068">
      <w:r>
        <w:t xml:space="preserve">Em resumo, Validação é o conjunto de dados usados para sintonia de </w:t>
      </w:r>
      <w:proofErr w:type="spellStart"/>
      <w:r>
        <w:t>hiperparâmetros</w:t>
      </w:r>
      <w:proofErr w:type="spellEnd"/>
      <w:r>
        <w:t xml:space="preserve"> e escolha do melhor modelo, e Testes é o conjunto de dados para confirmação de desempenho deste melhor modelo.</w:t>
      </w:r>
    </w:p>
    <w:p w14:paraId="24BFFE61" w14:textId="77777777" w:rsidR="00DF4870" w:rsidRDefault="00DF4870">
      <w:r>
        <w:br w:type="page"/>
      </w:r>
    </w:p>
    <w:p w14:paraId="21CD0425" w14:textId="230C2A50" w:rsidR="00316D85" w:rsidRPr="004A7C86" w:rsidRDefault="00316D85" w:rsidP="00591068">
      <w:pPr>
        <w:rPr>
          <w:b/>
          <w:bCs/>
        </w:rPr>
      </w:pPr>
      <w:r w:rsidRPr="004A7C86">
        <w:rPr>
          <w:b/>
          <w:bCs/>
        </w:rPr>
        <w:lastRenderedPageBreak/>
        <w:t>Questão 5</w:t>
      </w:r>
    </w:p>
    <w:p w14:paraId="2B66F318" w14:textId="44F4A580" w:rsidR="00316D85" w:rsidRDefault="00316D85" w:rsidP="00591068">
      <w:r>
        <w:t xml:space="preserve">Os exemplos a seguir ilustram o conceito de </w:t>
      </w:r>
      <w:proofErr w:type="spellStart"/>
      <w:r w:rsidRPr="002403FF">
        <w:t>overfitting</w:t>
      </w:r>
      <w:proofErr w:type="spellEnd"/>
      <w:r>
        <w:t xml:space="preserve">. Em ambas as figuras, as curvas em verde se ajustam de forma aproximada ao conjunto de dados. </w:t>
      </w:r>
      <w:r w:rsidR="00DF4870">
        <w:t xml:space="preserve">Já as curvas em vermelho, passam exatamente em todo o conjunto de dados – ou, pelo menos, em sua grande maioria. As curvas em vermelho são exemplos de </w:t>
      </w:r>
      <w:proofErr w:type="spellStart"/>
      <w:r w:rsidR="00DF4870" w:rsidRPr="002403FF">
        <w:t>overfitting</w:t>
      </w:r>
      <w:proofErr w:type="spellEnd"/>
      <w:r w:rsidR="00DF4870">
        <w:t xml:space="preserve"> de determinado modelo a um conjunto de dados.</w:t>
      </w:r>
    </w:p>
    <w:p w14:paraId="7926A388" w14:textId="77777777" w:rsidR="00DF4870" w:rsidRDefault="00DF4870" w:rsidP="00591068"/>
    <w:p w14:paraId="3FF09AE7" w14:textId="5A5C8C05" w:rsidR="00316D85" w:rsidRDefault="00316D85" w:rsidP="00591068">
      <w:r>
        <w:rPr>
          <w:noProof/>
        </w:rPr>
        <w:drawing>
          <wp:inline distT="0" distB="0" distL="0" distR="0" wp14:anchorId="6E6339AB" wp14:editId="28E11527">
            <wp:extent cx="5400040" cy="1905635"/>
            <wp:effectExtent l="0" t="0" r="0" b="0"/>
            <wp:docPr id="3" name="Imagem 3" descr="Gráfico, Diagrama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8026" w14:textId="2F64ED99" w:rsidR="00DF4870" w:rsidRDefault="00DF4870" w:rsidP="00591068"/>
    <w:p w14:paraId="2C4FE49B" w14:textId="5C20F8DE" w:rsidR="00D50517" w:rsidRDefault="00DF4870" w:rsidP="00DF4870">
      <w:r>
        <w:t xml:space="preserve">Ocorre que a coleta de dados é sujeita a incertezas e ruídos. Dados são essencialmente variáveis aleatórias, medições. Sendo assim, um modelo com </w:t>
      </w:r>
      <w:proofErr w:type="spellStart"/>
      <w:r>
        <w:t>overfitting</w:t>
      </w:r>
      <w:proofErr w:type="spellEnd"/>
      <w:r>
        <w:t xml:space="preserve"> </w:t>
      </w:r>
      <w:r w:rsidR="00D50517">
        <w:t>ajusta-se com precisão a dados ruidosos</w:t>
      </w:r>
      <w:r>
        <w:t>. Quando novos dados são apresentados, o modelo pode simplesmente ser completamente inadequado.</w:t>
      </w:r>
    </w:p>
    <w:p w14:paraId="2E2A5BAA" w14:textId="0F1E6CF1" w:rsidR="00154AFA" w:rsidRDefault="00154AFA" w:rsidP="00DF4870">
      <w:r>
        <w:t xml:space="preserve">Um modelo com </w:t>
      </w:r>
      <w:proofErr w:type="spellStart"/>
      <w:r>
        <w:t>overfitting</w:t>
      </w:r>
      <w:proofErr w:type="spellEnd"/>
      <w:r>
        <w:t xml:space="preserve"> apresenta </w:t>
      </w:r>
      <w:proofErr w:type="spellStart"/>
      <w:r>
        <w:t>Eout</w:t>
      </w:r>
      <w:proofErr w:type="spellEnd"/>
      <w:r w:rsidR="00195E2A">
        <w:t xml:space="preserve"> significativamente maior que Ein</w:t>
      </w:r>
      <w:r>
        <w:t xml:space="preserve">. Vale lembrar que Ein é o erro observado na predição de resultados com dados da própria amostra, enquanto </w:t>
      </w:r>
      <w:proofErr w:type="spellStart"/>
      <w:r>
        <w:t>Eout</w:t>
      </w:r>
      <w:proofErr w:type="spellEnd"/>
      <w:r>
        <w:t xml:space="preserve"> é o erro de todo o universo de dados possíveis. Na prática, </w:t>
      </w:r>
      <w:proofErr w:type="spellStart"/>
      <w:r>
        <w:t>Eout</w:t>
      </w:r>
      <w:proofErr w:type="spellEnd"/>
      <w:r>
        <w:t xml:space="preserve"> é estimado através do uso de dados independentes (não utilizados no treinamento do modelo).</w:t>
      </w:r>
    </w:p>
    <w:p w14:paraId="74C33D06" w14:textId="20D3F1F9" w:rsidR="00154AFA" w:rsidRDefault="00154AFA" w:rsidP="00DF4870">
      <w:r>
        <w:t xml:space="preserve">Duas técnicas são passíveis de uso para o combate do </w:t>
      </w:r>
      <w:proofErr w:type="spellStart"/>
      <w:r>
        <w:t>overfitting</w:t>
      </w:r>
      <w:proofErr w:type="spellEnd"/>
      <w:r>
        <w:t>: a Regularização e a Validação.</w:t>
      </w:r>
    </w:p>
    <w:p w14:paraId="7DF6A78F" w14:textId="4AA6044B" w:rsidR="00154AFA" w:rsidRDefault="006A44A0" w:rsidP="00DF4870">
      <w:r>
        <w:t xml:space="preserve">A Regularização consiste em diminuir a complexidade do vetor w de pesos. Já a validação consiste em dividir o </w:t>
      </w:r>
      <w:proofErr w:type="spellStart"/>
      <w:r>
        <w:t>dataset</w:t>
      </w:r>
      <w:proofErr w:type="spellEnd"/>
      <w:r>
        <w:t xml:space="preserve"> para projeto em Treinamento, Validação e Teste</w:t>
      </w:r>
      <w:r w:rsidR="00195E2A">
        <w:t>s</w:t>
      </w:r>
      <w:r>
        <w:t xml:space="preserve">, da forma já discutida anteriormente, </w:t>
      </w:r>
      <w:r w:rsidR="00195E2A">
        <w:t xml:space="preserve">cada um com os respectivos </w:t>
      </w:r>
      <w:r>
        <w:t>propósitos:</w:t>
      </w:r>
    </w:p>
    <w:p w14:paraId="59C638E7" w14:textId="2EDD92CD" w:rsidR="006A44A0" w:rsidRDefault="006A44A0" w:rsidP="006A44A0">
      <w:pPr>
        <w:pStyle w:val="PargrafodaLista"/>
        <w:numPr>
          <w:ilvl w:val="0"/>
          <w:numId w:val="1"/>
        </w:numPr>
      </w:pPr>
      <w:r>
        <w:t>Para treinamento do modelo;</w:t>
      </w:r>
    </w:p>
    <w:p w14:paraId="05558AB5" w14:textId="4B2B411F" w:rsidR="006A44A0" w:rsidRDefault="00195E2A" w:rsidP="006A44A0">
      <w:pPr>
        <w:pStyle w:val="PargrafodaLista"/>
        <w:numPr>
          <w:ilvl w:val="0"/>
          <w:numId w:val="1"/>
        </w:numPr>
      </w:pPr>
      <w:r>
        <w:t>P</w:t>
      </w:r>
      <w:r w:rsidR="006A44A0">
        <w:t xml:space="preserve">ara ajuste de </w:t>
      </w:r>
      <w:proofErr w:type="spellStart"/>
      <w:r w:rsidR="006A44A0">
        <w:t>hiperparâmetros</w:t>
      </w:r>
      <w:proofErr w:type="spellEnd"/>
      <w:r w:rsidR="006A44A0">
        <w:t xml:space="preserve">. Importante notar que, embora não utilizados diretamente para treinamento do modelo, o modelo “enxerga” estes dados durante esta fase – fato este que os retira da classificação de dados de Teste </w:t>
      </w:r>
      <w:r w:rsidR="001774E1">
        <w:t>os quais não devem ser utilizados até a última etapa de verificação</w:t>
      </w:r>
      <w:r w:rsidR="006A44A0">
        <w:t>.</w:t>
      </w:r>
    </w:p>
    <w:p w14:paraId="6E5C0BC5" w14:textId="06FCEAFC" w:rsidR="006A44A0" w:rsidRDefault="006A44A0" w:rsidP="006A44A0">
      <w:pPr>
        <w:pStyle w:val="PargrafodaLista"/>
        <w:numPr>
          <w:ilvl w:val="0"/>
          <w:numId w:val="1"/>
        </w:numPr>
      </w:pPr>
      <w:r>
        <w:t xml:space="preserve">Para </w:t>
      </w:r>
      <w:r w:rsidR="001774E1">
        <w:t xml:space="preserve">verificação final </w:t>
      </w:r>
      <w:r>
        <w:t>do modelo sintonizado</w:t>
      </w:r>
      <w:r w:rsidR="001774E1">
        <w:t xml:space="preserve"> quanto a desempenho e </w:t>
      </w:r>
      <w:proofErr w:type="spellStart"/>
      <w:r w:rsidR="001774E1">
        <w:t>overfitting</w:t>
      </w:r>
      <w:proofErr w:type="spellEnd"/>
      <w:r w:rsidR="001774E1">
        <w:t>.</w:t>
      </w:r>
    </w:p>
    <w:p w14:paraId="44DD537E" w14:textId="37A6356E" w:rsidR="00CF03DC" w:rsidRDefault="00CF03DC">
      <w:r>
        <w:br w:type="page"/>
      </w:r>
    </w:p>
    <w:p w14:paraId="7E5C86B0" w14:textId="54B6E165" w:rsidR="006A44A0" w:rsidRPr="004A7C86" w:rsidRDefault="00CF03DC" w:rsidP="006A44A0">
      <w:pPr>
        <w:rPr>
          <w:b/>
          <w:bCs/>
        </w:rPr>
      </w:pPr>
      <w:r w:rsidRPr="004A7C86">
        <w:rPr>
          <w:b/>
          <w:bCs/>
        </w:rPr>
        <w:lastRenderedPageBreak/>
        <w:t>Questão 6</w:t>
      </w:r>
    </w:p>
    <w:p w14:paraId="06F1C73F" w14:textId="4323C6B8" w:rsidR="00CF03DC" w:rsidRDefault="00261717" w:rsidP="00CF03DC">
      <w:pPr>
        <w:pStyle w:val="PargrafodaLista"/>
        <w:numPr>
          <w:ilvl w:val="0"/>
          <w:numId w:val="1"/>
        </w:numPr>
      </w:pPr>
      <w:r>
        <w:t xml:space="preserve">No total, julgo ter tido uma boa compreensão de </w:t>
      </w:r>
      <w:r w:rsidR="001774E1">
        <w:t>8</w:t>
      </w:r>
      <w:r>
        <w:t>0% do assunto coberto.</w:t>
      </w:r>
    </w:p>
    <w:p w14:paraId="49FDC82A" w14:textId="7B9AE666" w:rsidR="00261717" w:rsidRDefault="00261717" w:rsidP="00261717">
      <w:pPr>
        <w:pStyle w:val="PargrafodaLista"/>
        <w:numPr>
          <w:ilvl w:val="0"/>
          <w:numId w:val="1"/>
        </w:numPr>
      </w:pPr>
      <w:r>
        <w:t xml:space="preserve">Destaques sobre tópicos onde ocorreram maiores avanços na compreensão: toda a parte teórica (fundamentos do </w:t>
      </w:r>
      <w:proofErr w:type="spellStart"/>
      <w:r>
        <w:t>perceptron</w:t>
      </w:r>
      <w:proofErr w:type="spellEnd"/>
      <w:r>
        <w:t xml:space="preserve">, desigualdade de </w:t>
      </w:r>
      <w:proofErr w:type="spellStart"/>
      <w:r>
        <w:t>Hoeffding</w:t>
      </w:r>
      <w:proofErr w:type="spellEnd"/>
      <w:r>
        <w:t xml:space="preserve">, VC </w:t>
      </w:r>
      <w:proofErr w:type="spellStart"/>
      <w:r>
        <w:t>bound</w:t>
      </w:r>
      <w:proofErr w:type="spellEnd"/>
      <w:r>
        <w:t xml:space="preserve">, SVM, PCA, redes de </w:t>
      </w:r>
      <w:proofErr w:type="spellStart"/>
      <w:r>
        <w:t>perceptrons</w:t>
      </w:r>
      <w:proofErr w:type="spellEnd"/>
      <w:r>
        <w:t xml:space="preserve"> e redes neurais. Destaque também para os exercícios práticos, como melhor forma de consolidar a teoria.</w:t>
      </w:r>
    </w:p>
    <w:p w14:paraId="0085E38D" w14:textId="29AA6AA7" w:rsidR="00261717" w:rsidRDefault="00261717" w:rsidP="00261717">
      <w:pPr>
        <w:pStyle w:val="PargrafodaLista"/>
        <w:numPr>
          <w:ilvl w:val="0"/>
          <w:numId w:val="1"/>
        </w:numPr>
      </w:pPr>
      <w:r>
        <w:t xml:space="preserve">Partes que necessitarão de uma nova leitura/aprofundamento: regularização (principalmente) e validação, e ocasionalmente o VC </w:t>
      </w:r>
      <w:proofErr w:type="spellStart"/>
      <w:r>
        <w:t>bound</w:t>
      </w:r>
      <w:proofErr w:type="spellEnd"/>
      <w:r>
        <w:t>.</w:t>
      </w:r>
    </w:p>
    <w:p w14:paraId="172D5B12" w14:textId="377BF759" w:rsidR="00261717" w:rsidRDefault="00261717" w:rsidP="00261717">
      <w:pPr>
        <w:pStyle w:val="PargrafodaLista"/>
        <w:numPr>
          <w:ilvl w:val="0"/>
          <w:numId w:val="1"/>
        </w:numPr>
      </w:pPr>
      <w:r>
        <w:t>Grau de aproveitamento: acima de 8.</w:t>
      </w:r>
    </w:p>
    <w:p w14:paraId="29CCF271" w14:textId="6E1EBAF6" w:rsidR="00261717" w:rsidRPr="004A7C86" w:rsidRDefault="00261717" w:rsidP="00261717">
      <w:pPr>
        <w:rPr>
          <w:b/>
          <w:bCs/>
        </w:rPr>
      </w:pPr>
      <w:r w:rsidRPr="004A7C86">
        <w:rPr>
          <w:b/>
          <w:bCs/>
        </w:rPr>
        <w:t>Questão 7</w:t>
      </w:r>
    </w:p>
    <w:p w14:paraId="2BF76FDF" w14:textId="300F665A" w:rsidR="00261717" w:rsidRDefault="00261717" w:rsidP="00261717">
      <w:pPr>
        <w:pStyle w:val="PargrafodaLista"/>
        <w:numPr>
          <w:ilvl w:val="0"/>
          <w:numId w:val="1"/>
        </w:numPr>
      </w:pPr>
      <w:r>
        <w:t xml:space="preserve">Em todas as aulas, assisti previamente o material do </w:t>
      </w:r>
      <w:proofErr w:type="spellStart"/>
      <w:r>
        <w:t>Prof</w:t>
      </w:r>
      <w:proofErr w:type="spellEnd"/>
      <w:r>
        <w:t xml:space="preserve"> </w:t>
      </w:r>
      <w:proofErr w:type="spellStart"/>
      <w:r>
        <w:t>Mostafa</w:t>
      </w:r>
      <w:proofErr w:type="spellEnd"/>
      <w:r>
        <w:t>. Após cada aula, leitura do livro-texto. Para responder as listas, consulta às notas de aula conforme necessário.</w:t>
      </w:r>
    </w:p>
    <w:p w14:paraId="32536436" w14:textId="0E36E0B0" w:rsidR="00261717" w:rsidRDefault="0083625F" w:rsidP="00261717">
      <w:pPr>
        <w:pStyle w:val="PargrafodaLista"/>
        <w:numPr>
          <w:ilvl w:val="0"/>
          <w:numId w:val="1"/>
        </w:numPr>
      </w:pPr>
      <w:proofErr w:type="spellStart"/>
      <w:r>
        <w:t>EPs</w:t>
      </w:r>
      <w:proofErr w:type="spellEnd"/>
      <w:r>
        <w:t xml:space="preserve"> entregues: 1 a 4. EP a fazer como parte da pesquisa: EP-5.</w:t>
      </w:r>
    </w:p>
    <w:p w14:paraId="6A566EEA" w14:textId="7545C574" w:rsidR="0083625F" w:rsidRDefault="0083625F" w:rsidP="00261717">
      <w:pPr>
        <w:pStyle w:val="PargrafodaLista"/>
        <w:numPr>
          <w:ilvl w:val="0"/>
          <w:numId w:val="1"/>
        </w:numPr>
      </w:pPr>
      <w:proofErr w:type="spellStart"/>
      <w:r>
        <w:t>QTs</w:t>
      </w:r>
      <w:proofErr w:type="spellEnd"/>
      <w:r>
        <w:t xml:space="preserve"> não entregues: QT-4 apenas.</w:t>
      </w:r>
    </w:p>
    <w:p w14:paraId="10B4D9DF" w14:textId="6D870783" w:rsidR="0083625F" w:rsidRDefault="0083625F" w:rsidP="00261717">
      <w:pPr>
        <w:pStyle w:val="PargrafodaLista"/>
        <w:numPr>
          <w:ilvl w:val="0"/>
          <w:numId w:val="1"/>
        </w:numPr>
      </w:pPr>
      <w:r>
        <w:t>Listas não entregues: Lista 1 (Listas 2 e 3 entregues).</w:t>
      </w:r>
    </w:p>
    <w:p w14:paraId="70380B85" w14:textId="357F2246" w:rsidR="0083625F" w:rsidRDefault="0083625F" w:rsidP="00261717">
      <w:pPr>
        <w:pStyle w:val="PargrafodaLista"/>
        <w:numPr>
          <w:ilvl w:val="0"/>
          <w:numId w:val="1"/>
        </w:numPr>
      </w:pPr>
      <w:r>
        <w:t>Justificativa para não entrega</w:t>
      </w:r>
      <w:r w:rsidR="001774E1">
        <w:t>r</w:t>
      </w:r>
      <w:r>
        <w:t xml:space="preserve"> QT4 e L1: acúmulo de tarefas.</w:t>
      </w:r>
    </w:p>
    <w:p w14:paraId="40406FD2" w14:textId="50575C91" w:rsidR="0083625F" w:rsidRDefault="0083625F" w:rsidP="00261717">
      <w:pPr>
        <w:pStyle w:val="PargrafodaLista"/>
        <w:numPr>
          <w:ilvl w:val="0"/>
          <w:numId w:val="1"/>
        </w:numPr>
      </w:pPr>
      <w:r>
        <w:t xml:space="preserve">Minha frequência em aula foi superior a 90%, sendo que </w:t>
      </w:r>
      <w:r w:rsidR="001774E1">
        <w:t xml:space="preserve">faltas foram </w:t>
      </w:r>
      <w:r>
        <w:t>compensada</w:t>
      </w:r>
      <w:r w:rsidR="001774E1">
        <w:t>s</w:t>
      </w:r>
      <w:r>
        <w:t xml:space="preserve"> pelas aulas gravadas.</w:t>
      </w:r>
    </w:p>
    <w:p w14:paraId="602A568C" w14:textId="2C59AC6A" w:rsidR="0083625F" w:rsidRPr="004A7C86" w:rsidRDefault="0083625F" w:rsidP="0083625F">
      <w:pPr>
        <w:rPr>
          <w:b/>
          <w:bCs/>
        </w:rPr>
      </w:pPr>
      <w:r w:rsidRPr="004A7C86">
        <w:rPr>
          <w:b/>
          <w:bCs/>
        </w:rPr>
        <w:t>Questão 8</w:t>
      </w:r>
    </w:p>
    <w:p w14:paraId="0738229F" w14:textId="362451DF" w:rsidR="0083625F" w:rsidRDefault="0083625F" w:rsidP="0083625F">
      <w:r>
        <w:t xml:space="preserve">Meus objetivos pessoais foram atingidos, já que consegui obter </w:t>
      </w:r>
      <w:r w:rsidR="001774E1">
        <w:t xml:space="preserve">boa quantidade </w:t>
      </w:r>
      <w:proofErr w:type="gramStart"/>
      <w:r w:rsidR="001774E1">
        <w:t xml:space="preserve">do </w:t>
      </w:r>
      <w:r>
        <w:t xml:space="preserve"> conhecimento</w:t>
      </w:r>
      <w:proofErr w:type="gramEnd"/>
      <w:r>
        <w:t xml:space="preserve"> teórico que me faltava sobre o assunto.</w:t>
      </w:r>
    </w:p>
    <w:p w14:paraId="58AFD002" w14:textId="6A848698" w:rsidR="0083625F" w:rsidRDefault="0083625F" w:rsidP="0083625F">
      <w:r>
        <w:t xml:space="preserve">Destaques positivos para as aulas gravadas, recurso inestimável para recapitular de forma rápida conceitos mais complexos, e para os </w:t>
      </w:r>
      <w:proofErr w:type="spellStart"/>
      <w:r>
        <w:t>EPs</w:t>
      </w:r>
      <w:proofErr w:type="spellEnd"/>
      <w:r>
        <w:t>, todos arrematando com precisão a parte teórica.</w:t>
      </w:r>
    </w:p>
    <w:p w14:paraId="792C75B8" w14:textId="2A65B3A7" w:rsidR="004A7C86" w:rsidRDefault="004A7C86" w:rsidP="00A2698E">
      <w:r>
        <w:t>Pontos a melhorar: talvez pensar em um trabalho prático para, por exemplo, estimar o tamanho da base de dados necessária para treinamento minimamente viável de modelos</w:t>
      </w:r>
      <w:r w:rsidR="001774E1">
        <w:t>,</w:t>
      </w:r>
      <w:r>
        <w:t xml:space="preserve"> com base na desigualdade de </w:t>
      </w:r>
      <w:proofErr w:type="spellStart"/>
      <w:r>
        <w:t>Hoeffding</w:t>
      </w:r>
      <w:proofErr w:type="spellEnd"/>
      <w:r>
        <w:t xml:space="preserve">, VC </w:t>
      </w:r>
      <w:proofErr w:type="spellStart"/>
      <w:proofErr w:type="gramStart"/>
      <w:r>
        <w:t>bound</w:t>
      </w:r>
      <w:proofErr w:type="spellEnd"/>
      <w:r>
        <w:t>, etc.</w:t>
      </w:r>
      <w:proofErr w:type="gramEnd"/>
      <w:r>
        <w:t xml:space="preserve"> A definição do tamanho da amostra para treinamento de modelo com base em dados a serem coletados em campo é de grande importância para estimativa do esforço e custo associados.</w:t>
      </w:r>
    </w:p>
    <w:sectPr w:rsidR="004A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976"/>
    <w:multiLevelType w:val="hybridMultilevel"/>
    <w:tmpl w:val="B1C21078"/>
    <w:lvl w:ilvl="0" w:tplc="657803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53"/>
    <w:rsid w:val="00154AFA"/>
    <w:rsid w:val="001774E1"/>
    <w:rsid w:val="00195E2A"/>
    <w:rsid w:val="001B2F48"/>
    <w:rsid w:val="002403FF"/>
    <w:rsid w:val="00261717"/>
    <w:rsid w:val="0030074C"/>
    <w:rsid w:val="00307085"/>
    <w:rsid w:val="00316D85"/>
    <w:rsid w:val="00452DB2"/>
    <w:rsid w:val="00456040"/>
    <w:rsid w:val="00491553"/>
    <w:rsid w:val="004A7C86"/>
    <w:rsid w:val="00591068"/>
    <w:rsid w:val="005E796B"/>
    <w:rsid w:val="0067416D"/>
    <w:rsid w:val="006A44A0"/>
    <w:rsid w:val="0083625F"/>
    <w:rsid w:val="009A0EE7"/>
    <w:rsid w:val="00A2698E"/>
    <w:rsid w:val="00A4065B"/>
    <w:rsid w:val="00B72EE2"/>
    <w:rsid w:val="00C13040"/>
    <w:rsid w:val="00CF03DC"/>
    <w:rsid w:val="00CF3280"/>
    <w:rsid w:val="00D50517"/>
    <w:rsid w:val="00D74E41"/>
    <w:rsid w:val="00DF4870"/>
    <w:rsid w:val="00F9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28A6"/>
  <w15:chartTrackingRefBased/>
  <w15:docId w15:val="{BD54F429-01A1-4DFB-A610-5553231D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2E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2EE2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A4065B"/>
    <w:rPr>
      <w:color w:val="808080"/>
    </w:rPr>
  </w:style>
  <w:style w:type="paragraph" w:styleId="PargrafodaLista">
    <w:name w:val="List Paragraph"/>
    <w:basedOn w:val="Normal"/>
    <w:uiPriority w:val="34"/>
    <w:qFormat/>
    <w:rsid w:val="005E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iro.rosa@alumni.usp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B Rosa</dc:creator>
  <cp:keywords/>
  <dc:description/>
  <cp:lastModifiedBy>Ciro B Rosa</cp:lastModifiedBy>
  <cp:revision>9</cp:revision>
  <dcterms:created xsi:type="dcterms:W3CDTF">2021-07-20T16:11:00Z</dcterms:created>
  <dcterms:modified xsi:type="dcterms:W3CDTF">2021-07-20T19:57:00Z</dcterms:modified>
</cp:coreProperties>
</file>