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4D2" w:rsidRPr="00E66559" w:rsidRDefault="009134D2" w:rsidP="009134D2">
      <w:pPr>
        <w:rPr>
          <w:b/>
          <w:bCs/>
          <w:sz w:val="28"/>
          <w:szCs w:val="28"/>
        </w:rPr>
      </w:pPr>
      <w:r>
        <w:rPr>
          <w:b/>
          <w:bCs/>
          <w:noProof/>
          <w:sz w:val="28"/>
          <w:szCs w:val="28"/>
        </w:rPr>
        <w:drawing>
          <wp:anchor distT="0" distB="0" distL="114300" distR="114300" simplePos="0" relativeHeight="251659264" behindDoc="0" locked="0" layoutInCell="1" allowOverlap="1" wp14:anchorId="6809BF2B" wp14:editId="58F7B640">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rsidR="009134D2" w:rsidRDefault="009134D2" w:rsidP="009134D2">
      <w:pPr>
        <w:rPr>
          <w:b/>
          <w:bCs/>
          <w:sz w:val="28"/>
          <w:szCs w:val="28"/>
        </w:rPr>
      </w:pPr>
      <w:r>
        <w:rPr>
          <w:b/>
          <w:bCs/>
          <w:sz w:val="28"/>
          <w:szCs w:val="28"/>
        </w:rPr>
        <w:t xml:space="preserve">                                                </w:t>
      </w:r>
      <w:r w:rsidRPr="00E66559">
        <w:rPr>
          <w:b/>
          <w:bCs/>
          <w:sz w:val="28"/>
          <w:szCs w:val="28"/>
        </w:rPr>
        <w:t>Corso di Ingegneria del Software</w:t>
      </w:r>
    </w:p>
    <w:p w:rsidR="009134D2" w:rsidRDefault="009134D2" w:rsidP="009134D2">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proofErr w:type="spellStart"/>
      <w:r>
        <w:rPr>
          <w:b/>
          <w:bCs/>
          <w:sz w:val="28"/>
          <w:szCs w:val="28"/>
        </w:rPr>
        <w:t>GamEvaluate</w:t>
      </w:r>
      <w:proofErr w:type="spellEnd"/>
      <w:r>
        <w:rPr>
          <w:b/>
          <w:bCs/>
          <w:sz w:val="28"/>
          <w:szCs w:val="28"/>
        </w:rPr>
        <w:t xml:space="preserve"> SDD</w:t>
      </w:r>
    </w:p>
    <w:p w:rsidR="009134D2" w:rsidRDefault="009134D2" w:rsidP="009134D2">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Ver 1.0</w:t>
      </w:r>
    </w:p>
    <w:p w:rsidR="009134D2" w:rsidRPr="00E66559" w:rsidRDefault="009134D2" w:rsidP="009134D2">
      <w:pPr>
        <w:rPr>
          <w:b/>
          <w:bCs/>
          <w:sz w:val="28"/>
          <w:szCs w:val="28"/>
        </w:rPr>
      </w:pPr>
      <w:r>
        <w:rPr>
          <w:b/>
          <w:bCs/>
          <w:sz w:val="28"/>
          <w:szCs w:val="28"/>
        </w:rPr>
        <w:t xml:space="preserve">                        </w:t>
      </w:r>
    </w:p>
    <w:p w:rsidR="009134D2" w:rsidRDefault="009134D2" w:rsidP="009134D2">
      <w:pPr>
        <w:jc w:val="center"/>
        <w:rPr>
          <w:b/>
          <w:bCs/>
          <w:sz w:val="36"/>
          <w:szCs w:val="36"/>
        </w:rPr>
      </w:pPr>
    </w:p>
    <w:p w:rsidR="009134D2" w:rsidRDefault="009134D2" w:rsidP="009134D2">
      <w:pPr>
        <w:jc w:val="center"/>
        <w:rPr>
          <w:b/>
          <w:bCs/>
          <w:sz w:val="36"/>
          <w:szCs w:val="36"/>
        </w:rPr>
      </w:pPr>
    </w:p>
    <w:p w:rsidR="009134D2" w:rsidRDefault="009134D2" w:rsidP="009134D2">
      <w:pPr>
        <w:jc w:val="center"/>
        <w:rPr>
          <w:b/>
          <w:bCs/>
          <w:sz w:val="36"/>
          <w:szCs w:val="36"/>
        </w:rPr>
      </w:pPr>
    </w:p>
    <w:p w:rsidR="009134D2" w:rsidRDefault="009134D2" w:rsidP="009134D2">
      <w:pPr>
        <w:rPr>
          <w:b/>
          <w:bCs/>
          <w:sz w:val="36"/>
          <w:szCs w:val="36"/>
        </w:rPr>
      </w:pPr>
    </w:p>
    <w:p w:rsidR="009134D2" w:rsidRDefault="009134D2" w:rsidP="009134D2">
      <w:pPr>
        <w:jc w:val="center"/>
        <w:rPr>
          <w:b/>
          <w:bCs/>
          <w:sz w:val="36"/>
          <w:szCs w:val="36"/>
        </w:rPr>
      </w:pPr>
    </w:p>
    <w:p w:rsidR="009134D2" w:rsidRDefault="009134D2" w:rsidP="009134D2">
      <w:pPr>
        <w:jc w:val="center"/>
        <w:rPr>
          <w:b/>
          <w:bCs/>
          <w:sz w:val="36"/>
          <w:szCs w:val="36"/>
        </w:rPr>
      </w:pPr>
      <w:r>
        <w:rPr>
          <w:b/>
          <w:bCs/>
          <w:noProof/>
          <w:sz w:val="36"/>
          <w:szCs w:val="36"/>
        </w:rPr>
        <w:drawing>
          <wp:inline distT="0" distB="0" distL="0" distR="0" wp14:anchorId="3217A917" wp14:editId="50BEAA27">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rsidR="009134D2" w:rsidRDefault="009134D2" w:rsidP="009134D2">
      <w:pPr>
        <w:jc w:val="center"/>
        <w:rPr>
          <w:b/>
          <w:bCs/>
          <w:sz w:val="36"/>
          <w:szCs w:val="36"/>
        </w:rPr>
      </w:pPr>
    </w:p>
    <w:p w:rsidR="009134D2" w:rsidRDefault="009134D2" w:rsidP="009134D2">
      <w:pPr>
        <w:rPr>
          <w:b/>
          <w:bCs/>
          <w:sz w:val="36"/>
          <w:szCs w:val="36"/>
        </w:rPr>
      </w:pPr>
    </w:p>
    <w:p w:rsidR="009134D2" w:rsidRPr="003A7C52" w:rsidRDefault="009134D2" w:rsidP="009134D2">
      <w:pPr>
        <w:rPr>
          <w:i/>
          <w:iCs/>
          <w:sz w:val="36"/>
          <w:szCs w:val="36"/>
        </w:rPr>
      </w:pPr>
      <w:r w:rsidRPr="003A7C52">
        <w:rPr>
          <w:i/>
          <w:iCs/>
          <w:sz w:val="36"/>
          <w:szCs w:val="36"/>
        </w:rPr>
        <w:t>Partecipanti:</w:t>
      </w:r>
    </w:p>
    <w:p w:rsidR="009134D2" w:rsidRDefault="009134D2" w:rsidP="009134D2">
      <w:pPr>
        <w:rPr>
          <w:b/>
          <w:bCs/>
          <w:sz w:val="36"/>
          <w:szCs w:val="36"/>
        </w:rPr>
      </w:pPr>
    </w:p>
    <w:tbl>
      <w:tblPr>
        <w:tblStyle w:val="Grigliatabella"/>
        <w:tblW w:w="0" w:type="auto"/>
        <w:tblLook w:val="04A0" w:firstRow="1" w:lastRow="0" w:firstColumn="1" w:lastColumn="0" w:noHBand="0" w:noVBand="1"/>
      </w:tblPr>
      <w:tblGrid>
        <w:gridCol w:w="5807"/>
        <w:gridCol w:w="3821"/>
      </w:tblGrid>
      <w:tr w:rsidR="009134D2" w:rsidTr="00FA009A">
        <w:tc>
          <w:tcPr>
            <w:tcW w:w="5807" w:type="dxa"/>
          </w:tcPr>
          <w:p w:rsidR="009134D2" w:rsidRDefault="009134D2" w:rsidP="00FA009A">
            <w:pPr>
              <w:rPr>
                <w:b/>
                <w:bCs/>
                <w:sz w:val="36"/>
                <w:szCs w:val="36"/>
              </w:rPr>
            </w:pPr>
            <w:r>
              <w:rPr>
                <w:b/>
                <w:bCs/>
                <w:sz w:val="36"/>
                <w:szCs w:val="36"/>
              </w:rPr>
              <w:t>Nome Cognome</w:t>
            </w:r>
          </w:p>
        </w:tc>
        <w:tc>
          <w:tcPr>
            <w:tcW w:w="3821" w:type="dxa"/>
          </w:tcPr>
          <w:p w:rsidR="009134D2" w:rsidRDefault="009134D2" w:rsidP="00FA009A">
            <w:pPr>
              <w:rPr>
                <w:b/>
                <w:bCs/>
                <w:sz w:val="36"/>
                <w:szCs w:val="36"/>
              </w:rPr>
            </w:pPr>
            <w:r>
              <w:rPr>
                <w:b/>
                <w:bCs/>
                <w:sz w:val="36"/>
                <w:szCs w:val="36"/>
              </w:rPr>
              <w:t>Matricola</w:t>
            </w:r>
          </w:p>
        </w:tc>
      </w:tr>
      <w:tr w:rsidR="009134D2" w:rsidTr="00FA009A">
        <w:tc>
          <w:tcPr>
            <w:tcW w:w="5807" w:type="dxa"/>
          </w:tcPr>
          <w:p w:rsidR="009134D2" w:rsidRDefault="009134D2" w:rsidP="00FA009A">
            <w:pPr>
              <w:rPr>
                <w:b/>
                <w:bCs/>
                <w:sz w:val="36"/>
                <w:szCs w:val="36"/>
              </w:rPr>
            </w:pPr>
            <w:r>
              <w:rPr>
                <w:b/>
                <w:bCs/>
                <w:sz w:val="36"/>
                <w:szCs w:val="36"/>
              </w:rPr>
              <w:t>David Grieco</w:t>
            </w:r>
          </w:p>
        </w:tc>
        <w:tc>
          <w:tcPr>
            <w:tcW w:w="3821" w:type="dxa"/>
          </w:tcPr>
          <w:p w:rsidR="009134D2" w:rsidRDefault="009134D2" w:rsidP="00FA009A">
            <w:pPr>
              <w:rPr>
                <w:b/>
                <w:bCs/>
                <w:sz w:val="36"/>
                <w:szCs w:val="36"/>
              </w:rPr>
            </w:pPr>
            <w:r w:rsidRPr="00DA4FCA">
              <w:rPr>
                <w:b/>
                <w:bCs/>
                <w:sz w:val="36"/>
                <w:szCs w:val="36"/>
              </w:rPr>
              <w:t>0512105112</w:t>
            </w:r>
          </w:p>
        </w:tc>
      </w:tr>
      <w:tr w:rsidR="009134D2" w:rsidTr="00FA009A">
        <w:tc>
          <w:tcPr>
            <w:tcW w:w="5807" w:type="dxa"/>
          </w:tcPr>
          <w:p w:rsidR="009134D2" w:rsidRDefault="009134D2" w:rsidP="00FA009A">
            <w:pPr>
              <w:rPr>
                <w:b/>
                <w:bCs/>
                <w:sz w:val="36"/>
                <w:szCs w:val="36"/>
              </w:rPr>
            </w:pPr>
            <w:r>
              <w:rPr>
                <w:b/>
                <w:bCs/>
                <w:sz w:val="36"/>
                <w:szCs w:val="36"/>
              </w:rPr>
              <w:t>Ciro Perfetto</w:t>
            </w:r>
          </w:p>
        </w:tc>
        <w:tc>
          <w:tcPr>
            <w:tcW w:w="3821" w:type="dxa"/>
          </w:tcPr>
          <w:p w:rsidR="009134D2" w:rsidRDefault="009134D2" w:rsidP="00FA009A">
            <w:pPr>
              <w:rPr>
                <w:b/>
                <w:bCs/>
                <w:sz w:val="36"/>
                <w:szCs w:val="36"/>
              </w:rPr>
            </w:pPr>
            <w:r>
              <w:rPr>
                <w:b/>
                <w:bCs/>
                <w:sz w:val="36"/>
                <w:szCs w:val="36"/>
              </w:rPr>
              <w:t>0512105520</w:t>
            </w:r>
          </w:p>
        </w:tc>
      </w:tr>
      <w:tr w:rsidR="009134D2" w:rsidTr="00FA009A">
        <w:tc>
          <w:tcPr>
            <w:tcW w:w="5807" w:type="dxa"/>
          </w:tcPr>
          <w:p w:rsidR="009134D2" w:rsidRDefault="009134D2" w:rsidP="00FA009A">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rsidR="009134D2" w:rsidRDefault="009134D2" w:rsidP="00FA009A">
            <w:pPr>
              <w:rPr>
                <w:b/>
                <w:bCs/>
                <w:sz w:val="36"/>
                <w:szCs w:val="36"/>
              </w:rPr>
            </w:pPr>
            <w:r>
              <w:rPr>
                <w:b/>
                <w:bCs/>
                <w:sz w:val="36"/>
                <w:szCs w:val="36"/>
              </w:rPr>
              <w:t>0512105100</w:t>
            </w:r>
          </w:p>
        </w:tc>
      </w:tr>
    </w:tbl>
    <w:p w:rsidR="00A524EF" w:rsidRDefault="00A524EF"/>
    <w:p w:rsidR="009134D2" w:rsidRDefault="009134D2"/>
    <w:p w:rsidR="009134D2" w:rsidRPr="002E53C6" w:rsidRDefault="009134D2" w:rsidP="009134D2">
      <w:pPr>
        <w:rPr>
          <w:b/>
          <w:bCs/>
          <w:sz w:val="28"/>
          <w:szCs w:val="28"/>
        </w:rPr>
      </w:pPr>
      <w:r w:rsidRPr="002E53C6">
        <w:rPr>
          <w:b/>
          <w:bCs/>
          <w:sz w:val="28"/>
          <w:szCs w:val="28"/>
        </w:rPr>
        <w:lastRenderedPageBreak/>
        <w:t>1.Introduction</w:t>
      </w:r>
    </w:p>
    <w:p w:rsidR="009134D2" w:rsidRPr="009134D2" w:rsidRDefault="009134D2" w:rsidP="009134D2">
      <w:pPr>
        <w:pStyle w:val="Paragrafoelenco"/>
        <w:numPr>
          <w:ilvl w:val="0"/>
          <w:numId w:val="4"/>
        </w:numPr>
        <w:rPr>
          <w:sz w:val="24"/>
          <w:szCs w:val="24"/>
        </w:rPr>
      </w:pPr>
      <w:r w:rsidRPr="009134D2">
        <w:rPr>
          <w:b/>
          <w:bCs/>
          <w:sz w:val="24"/>
          <w:szCs w:val="24"/>
        </w:rPr>
        <w:t xml:space="preserve">1.1 </w:t>
      </w:r>
      <w:proofErr w:type="spellStart"/>
      <w:r w:rsidRPr="009134D2">
        <w:rPr>
          <w:b/>
          <w:bCs/>
          <w:sz w:val="24"/>
          <w:szCs w:val="24"/>
        </w:rPr>
        <w:t>Purpose</w:t>
      </w:r>
      <w:proofErr w:type="spellEnd"/>
      <w:r w:rsidRPr="009134D2">
        <w:rPr>
          <w:b/>
          <w:bCs/>
          <w:sz w:val="24"/>
          <w:szCs w:val="24"/>
        </w:rPr>
        <w:t xml:space="preserve"> of the system</w:t>
      </w:r>
    </w:p>
    <w:p w:rsidR="009134D2" w:rsidRPr="009134D2" w:rsidRDefault="009134D2" w:rsidP="009134D2">
      <w:pPr>
        <w:pStyle w:val="Paragrafoelenco"/>
        <w:rPr>
          <w:sz w:val="24"/>
          <w:szCs w:val="24"/>
        </w:rPr>
      </w:pPr>
      <w:r w:rsidRPr="009134D2">
        <w:rPr>
          <w:sz w:val="24"/>
          <w:szCs w:val="24"/>
        </w:rPr>
        <w:t xml:space="preserve">Il sito </w:t>
      </w:r>
      <w:proofErr w:type="spellStart"/>
      <w:r w:rsidRPr="009134D2">
        <w:rPr>
          <w:sz w:val="24"/>
          <w:szCs w:val="24"/>
        </w:rPr>
        <w:t>GamEvaluate</w:t>
      </w:r>
      <w:proofErr w:type="spellEnd"/>
      <w:r w:rsidRPr="009134D2">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rsidR="009134D2" w:rsidRPr="002E53C6" w:rsidRDefault="009134D2" w:rsidP="009134D2">
      <w:pPr>
        <w:pStyle w:val="Paragrafoelenco"/>
        <w:numPr>
          <w:ilvl w:val="0"/>
          <w:numId w:val="4"/>
        </w:numPr>
        <w:rPr>
          <w:b/>
          <w:bCs/>
          <w:sz w:val="24"/>
          <w:szCs w:val="24"/>
        </w:rPr>
      </w:pPr>
      <w:r w:rsidRPr="002E53C6">
        <w:rPr>
          <w:b/>
          <w:bCs/>
          <w:sz w:val="24"/>
          <w:szCs w:val="24"/>
        </w:rPr>
        <w:t xml:space="preserve">1.2 </w:t>
      </w:r>
      <w:r>
        <w:rPr>
          <w:b/>
          <w:bCs/>
          <w:sz w:val="24"/>
          <w:szCs w:val="24"/>
        </w:rPr>
        <w:t>Design Goals</w:t>
      </w:r>
    </w:p>
    <w:p w:rsidR="009134D2" w:rsidRDefault="009134D2" w:rsidP="009134D2">
      <w:pPr>
        <w:pStyle w:val="Default"/>
        <w:ind w:left="720"/>
        <w:rPr>
          <w:sz w:val="22"/>
          <w:szCs w:val="22"/>
        </w:rPr>
      </w:pPr>
      <w:r>
        <w:rPr>
          <w:b/>
          <w:bCs/>
          <w:sz w:val="22"/>
          <w:szCs w:val="22"/>
        </w:rPr>
        <w:t xml:space="preserve">Tempi di risposta: </w:t>
      </w:r>
      <w:r>
        <w:rPr>
          <w:sz w:val="22"/>
          <w:szCs w:val="22"/>
        </w:rPr>
        <w:t xml:space="preserve">Il sistema dovrà essere performante e reattivo in ogni situazione e garantire tempi di risposta ragionevoli per l'utente, in modo che egli non percepisca il sistema come bloccato e non provi frustrazione durante il suo utilizzo. </w:t>
      </w:r>
    </w:p>
    <w:p w:rsidR="009134D2" w:rsidRDefault="009134D2" w:rsidP="009134D2">
      <w:pPr>
        <w:pStyle w:val="Default"/>
        <w:ind w:left="720"/>
        <w:rPr>
          <w:sz w:val="22"/>
          <w:szCs w:val="22"/>
        </w:rPr>
      </w:pPr>
      <w:r>
        <w:rPr>
          <w:b/>
          <w:bCs/>
          <w:sz w:val="22"/>
          <w:szCs w:val="22"/>
        </w:rPr>
        <w:t xml:space="preserve">Validazione input: </w:t>
      </w:r>
      <w:r>
        <w:rPr>
          <w:sz w:val="22"/>
          <w:szCs w:val="22"/>
        </w:rPr>
        <w:t xml:space="preserve">il sistema deve essere robusto, ovvero ogni volta che l’utente compila degli input di testo, ad esempio il login/registrazione, l’input sarà controllato in modo da non permettere la sottomissione di input non ammesso. </w:t>
      </w:r>
    </w:p>
    <w:p w:rsidR="009134D2" w:rsidRDefault="009134D2" w:rsidP="009134D2">
      <w:pPr>
        <w:pStyle w:val="Default"/>
        <w:ind w:left="720"/>
        <w:rPr>
          <w:sz w:val="22"/>
          <w:szCs w:val="22"/>
        </w:rPr>
      </w:pPr>
      <w:r>
        <w:rPr>
          <w:b/>
          <w:bCs/>
          <w:sz w:val="22"/>
          <w:szCs w:val="22"/>
        </w:rPr>
        <w:t xml:space="preserve">Sicurezza: </w:t>
      </w:r>
      <w:r>
        <w:rPr>
          <w:sz w:val="22"/>
          <w:szCs w:val="22"/>
        </w:rPr>
        <w:t xml:space="preserve">quando l’utente si registra o cambia la password, quest’ultima viene criptata e salvata all’interno del database, così da non permettere, in nessun modo di risalire alla password se non attraverso il codice di decifratura. </w:t>
      </w:r>
    </w:p>
    <w:p w:rsidR="009134D2" w:rsidRDefault="009134D2" w:rsidP="009134D2">
      <w:pPr>
        <w:pStyle w:val="Default"/>
        <w:ind w:left="720"/>
        <w:rPr>
          <w:sz w:val="22"/>
          <w:szCs w:val="22"/>
        </w:rPr>
      </w:pPr>
      <w:r>
        <w:rPr>
          <w:b/>
          <w:bCs/>
          <w:sz w:val="22"/>
          <w:szCs w:val="22"/>
        </w:rPr>
        <w:t xml:space="preserve">Criteri di costi (Tempo): </w:t>
      </w:r>
      <w:r>
        <w:rPr>
          <w:sz w:val="22"/>
          <w:szCs w:val="22"/>
        </w:rPr>
        <w:t xml:space="preserve">il sistema deve essere consegnato entro il secondo appello di </w:t>
      </w:r>
      <w:proofErr w:type="spellStart"/>
      <w:r>
        <w:rPr>
          <w:sz w:val="22"/>
          <w:szCs w:val="22"/>
        </w:rPr>
        <w:t>is</w:t>
      </w:r>
      <w:proofErr w:type="spellEnd"/>
      <w:r>
        <w:rPr>
          <w:sz w:val="22"/>
          <w:szCs w:val="22"/>
        </w:rPr>
        <w:t xml:space="preserve">. </w:t>
      </w:r>
    </w:p>
    <w:p w:rsidR="009134D2" w:rsidRDefault="009134D2" w:rsidP="009134D2">
      <w:pPr>
        <w:pStyle w:val="Default"/>
        <w:ind w:left="720"/>
        <w:rPr>
          <w:sz w:val="22"/>
          <w:szCs w:val="22"/>
        </w:rPr>
      </w:pPr>
      <w:r>
        <w:rPr>
          <w:b/>
          <w:bCs/>
          <w:sz w:val="22"/>
          <w:szCs w:val="22"/>
        </w:rPr>
        <w:t xml:space="preserve">Criteri di mantenimento: </w:t>
      </w:r>
      <w:r>
        <w:rPr>
          <w:sz w:val="22"/>
          <w:szCs w:val="22"/>
        </w:rPr>
        <w:t xml:space="preserve">Il codice deve essere comprensibile e facile da modificare in caso di futuri cambiamenti. Per far questo si userà </w:t>
      </w:r>
      <w:proofErr w:type="spellStart"/>
      <w:r>
        <w:rPr>
          <w:sz w:val="22"/>
          <w:szCs w:val="22"/>
        </w:rPr>
        <w:t>Javadoc</w:t>
      </w:r>
      <w:proofErr w:type="spellEnd"/>
      <w:r>
        <w:rPr>
          <w:sz w:val="22"/>
          <w:szCs w:val="22"/>
        </w:rPr>
        <w:t xml:space="preserve"> per commentare i metodi, il che aiuterà l’individuazione del metodo da modificare. </w:t>
      </w:r>
    </w:p>
    <w:p w:rsidR="009134D2" w:rsidRDefault="009134D2" w:rsidP="009134D2">
      <w:pPr>
        <w:pStyle w:val="Default"/>
        <w:ind w:left="720"/>
        <w:rPr>
          <w:sz w:val="22"/>
          <w:szCs w:val="22"/>
        </w:rPr>
      </w:pPr>
      <w:r>
        <w:rPr>
          <w:b/>
          <w:bCs/>
          <w:sz w:val="22"/>
          <w:szCs w:val="22"/>
        </w:rPr>
        <w:t xml:space="preserve">Usabilità: </w:t>
      </w:r>
      <w:r>
        <w:rPr>
          <w:sz w:val="22"/>
          <w:szCs w:val="22"/>
        </w:rPr>
        <w:t xml:space="preserve">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 </w:t>
      </w:r>
    </w:p>
    <w:p w:rsidR="009134D2" w:rsidRPr="009134D2" w:rsidRDefault="009134D2" w:rsidP="009134D2">
      <w:pPr>
        <w:pStyle w:val="Paragrafoelenco"/>
        <w:numPr>
          <w:ilvl w:val="0"/>
          <w:numId w:val="4"/>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rsidR="009134D2" w:rsidRPr="009134D2" w:rsidRDefault="009134D2" w:rsidP="009134D2">
      <w:pPr>
        <w:pStyle w:val="Default"/>
        <w:ind w:left="720"/>
        <w:rPr>
          <w:sz w:val="22"/>
          <w:szCs w:val="22"/>
          <w:lang w:val="en-US"/>
        </w:rPr>
      </w:pPr>
      <w:r w:rsidRPr="009134D2">
        <w:rPr>
          <w:sz w:val="22"/>
          <w:szCs w:val="22"/>
          <w:lang w:val="en-US"/>
        </w:rPr>
        <w:t xml:space="preserve">RAD = Requirement Analysis Document </w:t>
      </w:r>
    </w:p>
    <w:p w:rsidR="009134D2" w:rsidRPr="009134D2" w:rsidRDefault="009134D2" w:rsidP="009134D2">
      <w:pPr>
        <w:pStyle w:val="Default"/>
        <w:ind w:left="720"/>
        <w:rPr>
          <w:sz w:val="22"/>
          <w:szCs w:val="22"/>
          <w:lang w:val="en-US"/>
        </w:rPr>
      </w:pPr>
      <w:r w:rsidRPr="009134D2">
        <w:rPr>
          <w:sz w:val="22"/>
          <w:szCs w:val="22"/>
          <w:lang w:val="en-US"/>
        </w:rPr>
        <w:t xml:space="preserve">SDD = System Design Document </w:t>
      </w:r>
    </w:p>
    <w:p w:rsidR="009134D2" w:rsidRPr="009134D2" w:rsidRDefault="009134D2" w:rsidP="009134D2">
      <w:pPr>
        <w:pStyle w:val="Default"/>
        <w:ind w:left="720"/>
        <w:rPr>
          <w:sz w:val="22"/>
          <w:szCs w:val="22"/>
          <w:lang w:val="en-US"/>
        </w:rPr>
      </w:pPr>
      <w:r w:rsidRPr="009134D2">
        <w:rPr>
          <w:sz w:val="22"/>
          <w:szCs w:val="22"/>
          <w:lang w:val="en-US"/>
        </w:rPr>
        <w:t xml:space="preserve">MVC = Model View Control </w:t>
      </w:r>
    </w:p>
    <w:p w:rsidR="009134D2" w:rsidRDefault="009134D2" w:rsidP="009134D2">
      <w:pPr>
        <w:pStyle w:val="Default"/>
        <w:ind w:left="720"/>
        <w:rPr>
          <w:sz w:val="22"/>
          <w:szCs w:val="22"/>
          <w:lang w:val="en-US"/>
        </w:rPr>
      </w:pPr>
      <w:r w:rsidRPr="009134D2">
        <w:rPr>
          <w:sz w:val="22"/>
          <w:szCs w:val="22"/>
          <w:lang w:val="en-US"/>
        </w:rPr>
        <w:t xml:space="preserve">JSP = Java Servlet Page </w:t>
      </w:r>
    </w:p>
    <w:p w:rsidR="009134D2" w:rsidRPr="009134D2" w:rsidRDefault="009134D2" w:rsidP="009134D2">
      <w:pPr>
        <w:pStyle w:val="Paragrafoelenco"/>
        <w:numPr>
          <w:ilvl w:val="0"/>
          <w:numId w:val="4"/>
        </w:numPr>
        <w:rPr>
          <w:sz w:val="24"/>
          <w:szCs w:val="24"/>
        </w:rPr>
      </w:pPr>
      <w:r w:rsidRPr="002E53C6">
        <w:rPr>
          <w:b/>
          <w:bCs/>
          <w:sz w:val="24"/>
          <w:szCs w:val="24"/>
          <w:lang w:val="en-US"/>
        </w:rPr>
        <w:t>1.4</w:t>
      </w:r>
      <w:r>
        <w:rPr>
          <w:b/>
          <w:bCs/>
          <w:sz w:val="24"/>
          <w:szCs w:val="24"/>
          <w:lang w:val="en-US"/>
        </w:rPr>
        <w:t xml:space="preserve"> References</w:t>
      </w:r>
    </w:p>
    <w:p w:rsidR="009134D2" w:rsidRPr="009134D2" w:rsidRDefault="009134D2" w:rsidP="009134D2">
      <w:pPr>
        <w:pStyle w:val="Default"/>
        <w:ind w:left="720"/>
        <w:rPr>
          <w:sz w:val="22"/>
          <w:szCs w:val="22"/>
          <w:lang w:val="en-US"/>
        </w:rPr>
      </w:pPr>
      <w:proofErr w:type="spellStart"/>
      <w:r w:rsidRPr="009134D2">
        <w:rPr>
          <w:sz w:val="22"/>
          <w:szCs w:val="22"/>
          <w:lang w:val="en-US"/>
        </w:rPr>
        <w:t>Vedere</w:t>
      </w:r>
      <w:proofErr w:type="spellEnd"/>
      <w:r w:rsidRPr="009134D2">
        <w:rPr>
          <w:sz w:val="22"/>
          <w:szCs w:val="22"/>
          <w:lang w:val="en-US"/>
        </w:rPr>
        <w:t xml:space="preserve"> </w:t>
      </w:r>
      <w:proofErr w:type="spellStart"/>
      <w:r w:rsidR="00103FDA">
        <w:rPr>
          <w:sz w:val="22"/>
          <w:szCs w:val="22"/>
          <w:lang w:val="en-US"/>
        </w:rPr>
        <w:t>GamEvaluate</w:t>
      </w:r>
      <w:r w:rsidRPr="009134D2">
        <w:rPr>
          <w:sz w:val="22"/>
          <w:szCs w:val="22"/>
          <w:lang w:val="en-US"/>
        </w:rPr>
        <w:t>_RAD</w:t>
      </w:r>
      <w:proofErr w:type="spellEnd"/>
      <w:r w:rsidRPr="009134D2">
        <w:rPr>
          <w:sz w:val="22"/>
          <w:szCs w:val="22"/>
          <w:lang w:val="en-US"/>
        </w:rPr>
        <w:t xml:space="preserve"> </w:t>
      </w:r>
    </w:p>
    <w:p w:rsidR="009134D2" w:rsidRDefault="009134D2" w:rsidP="009134D2">
      <w:pPr>
        <w:pStyle w:val="Paragrafoelenco"/>
        <w:rPr>
          <w:sz w:val="24"/>
          <w:szCs w:val="24"/>
        </w:rPr>
      </w:pPr>
    </w:p>
    <w:p w:rsidR="009134D2" w:rsidRPr="009134D2" w:rsidRDefault="009134D2" w:rsidP="009134D2">
      <w:pPr>
        <w:pStyle w:val="Paragrafoelenco"/>
        <w:numPr>
          <w:ilvl w:val="0"/>
          <w:numId w:val="4"/>
        </w:numPr>
        <w:rPr>
          <w:sz w:val="24"/>
          <w:szCs w:val="24"/>
        </w:rPr>
      </w:pPr>
      <w:r w:rsidRPr="002E53C6">
        <w:rPr>
          <w:b/>
          <w:bCs/>
          <w:sz w:val="24"/>
          <w:szCs w:val="24"/>
          <w:lang w:val="en-US"/>
        </w:rPr>
        <w:t>1.</w:t>
      </w:r>
      <w:r>
        <w:rPr>
          <w:b/>
          <w:bCs/>
          <w:sz w:val="24"/>
          <w:szCs w:val="24"/>
          <w:lang w:val="en-US"/>
        </w:rPr>
        <w:t>5</w:t>
      </w:r>
      <w:r>
        <w:rPr>
          <w:b/>
          <w:bCs/>
          <w:sz w:val="24"/>
          <w:szCs w:val="24"/>
          <w:lang w:val="en-US"/>
        </w:rPr>
        <w:t xml:space="preserve"> </w:t>
      </w:r>
      <w:r w:rsidR="00103FDA">
        <w:rPr>
          <w:b/>
          <w:bCs/>
          <w:sz w:val="24"/>
          <w:szCs w:val="24"/>
          <w:lang w:val="en-US"/>
        </w:rPr>
        <w:t>Overview</w:t>
      </w:r>
    </w:p>
    <w:p w:rsidR="009134D2" w:rsidRDefault="009134D2" w:rsidP="009134D2">
      <w:pPr>
        <w:pStyle w:val="Default"/>
        <w:rPr>
          <w:sz w:val="22"/>
          <w:szCs w:val="22"/>
        </w:rPr>
      </w:pPr>
      <w:r>
        <w:rPr>
          <w:sz w:val="22"/>
          <w:szCs w:val="22"/>
        </w:rPr>
        <w:t xml:space="preserve">Il seguente documento di System Design (SDD) mostra i dettagli tecnici del sistema </w:t>
      </w:r>
      <w:proofErr w:type="spellStart"/>
      <w:r w:rsidR="00103FDA">
        <w:rPr>
          <w:sz w:val="22"/>
          <w:szCs w:val="22"/>
        </w:rPr>
        <w:t>GamEvaluate</w:t>
      </w:r>
      <w:proofErr w:type="spellEnd"/>
      <w:r>
        <w:rPr>
          <w:sz w:val="22"/>
          <w:szCs w:val="22"/>
        </w:rPr>
        <w:t xml:space="preserve">. </w:t>
      </w:r>
    </w:p>
    <w:p w:rsidR="009134D2" w:rsidRDefault="009134D2" w:rsidP="009134D2">
      <w:pPr>
        <w:pStyle w:val="Default"/>
        <w:rPr>
          <w:sz w:val="22"/>
          <w:szCs w:val="22"/>
        </w:rPr>
      </w:pPr>
      <w:r>
        <w:rPr>
          <w:sz w:val="22"/>
          <w:szCs w:val="22"/>
        </w:rPr>
        <w:t xml:space="preserve">Il documento si compone di una prima parte in cui vengono introdotti gli obiettivi di design. Verrà poi spiegata l’architettura del sistema proposto. Verranno brevemente illustrate le parti di cui si compone il documento: </w:t>
      </w:r>
    </w:p>
    <w:p w:rsidR="009134D2" w:rsidRDefault="009134D2" w:rsidP="009134D2">
      <w:pPr>
        <w:pStyle w:val="Default"/>
        <w:numPr>
          <w:ilvl w:val="0"/>
          <w:numId w:val="4"/>
        </w:numPr>
        <w:rPr>
          <w:sz w:val="22"/>
          <w:szCs w:val="22"/>
        </w:rPr>
      </w:pPr>
      <w:r>
        <w:rPr>
          <w:sz w:val="22"/>
          <w:szCs w:val="22"/>
        </w:rPr>
        <w:t xml:space="preserve">Nel capitolo 2 viene mostrata l’architettura del sistema corrente; </w:t>
      </w:r>
    </w:p>
    <w:p w:rsidR="00103FDA" w:rsidRDefault="009134D2" w:rsidP="00103FDA">
      <w:pPr>
        <w:pStyle w:val="Default"/>
        <w:spacing w:after="39"/>
        <w:ind w:left="360"/>
        <w:rPr>
          <w:sz w:val="22"/>
          <w:szCs w:val="22"/>
        </w:rPr>
      </w:pPr>
      <w:r>
        <w:rPr>
          <w:sz w:val="22"/>
          <w:szCs w:val="22"/>
        </w:rPr>
        <w:t xml:space="preserve">• </w:t>
      </w:r>
      <w:r>
        <w:rPr>
          <w:sz w:val="22"/>
          <w:szCs w:val="22"/>
        </w:rPr>
        <w:tab/>
      </w:r>
      <w:r>
        <w:rPr>
          <w:sz w:val="22"/>
          <w:szCs w:val="22"/>
        </w:rPr>
        <w:t xml:space="preserve">Nel capitolo 3 viene mostrata l’architettura del sistema proposto, in dettaglio: </w:t>
      </w:r>
    </w:p>
    <w:p w:rsidR="00103FDA" w:rsidRDefault="009134D2" w:rsidP="00103FDA">
      <w:pPr>
        <w:pStyle w:val="Default"/>
        <w:numPr>
          <w:ilvl w:val="0"/>
          <w:numId w:val="10"/>
        </w:numPr>
        <w:spacing w:after="39"/>
        <w:rPr>
          <w:sz w:val="22"/>
          <w:szCs w:val="22"/>
        </w:rPr>
      </w:pPr>
      <w:r>
        <w:rPr>
          <w:sz w:val="22"/>
          <w:szCs w:val="22"/>
        </w:rPr>
        <w:t>Decomposizione del sistema in sottosistemi di funzionalità e operazioni correlate</w:t>
      </w:r>
    </w:p>
    <w:p w:rsidR="00103FDA" w:rsidRPr="00103FDA" w:rsidRDefault="009134D2" w:rsidP="00103FDA">
      <w:pPr>
        <w:pStyle w:val="Default"/>
        <w:numPr>
          <w:ilvl w:val="0"/>
          <w:numId w:val="10"/>
        </w:numPr>
        <w:spacing w:after="39"/>
        <w:rPr>
          <w:sz w:val="22"/>
          <w:szCs w:val="22"/>
        </w:rPr>
      </w:pPr>
      <w:r w:rsidRPr="00103FDA">
        <w:rPr>
          <w:rFonts w:asciiTheme="minorHAnsi" w:hAnsiTheme="minorHAnsi" w:cstheme="minorHAnsi"/>
          <w:sz w:val="22"/>
          <w:szCs w:val="22"/>
        </w:rPr>
        <w:t>Mapping Hardware/Software</w:t>
      </w:r>
      <w:r w:rsidRPr="00103FDA">
        <w:rPr>
          <w:rFonts w:ascii="Courier New" w:hAnsi="Courier New" w:cs="Courier New"/>
          <w:sz w:val="22"/>
          <w:szCs w:val="22"/>
        </w:rPr>
        <w:t xml:space="preserve">; </w:t>
      </w:r>
    </w:p>
    <w:p w:rsidR="00103FDA" w:rsidRDefault="009134D2" w:rsidP="00103FDA">
      <w:pPr>
        <w:pStyle w:val="Default"/>
        <w:numPr>
          <w:ilvl w:val="0"/>
          <w:numId w:val="10"/>
        </w:numPr>
        <w:spacing w:after="39"/>
        <w:rPr>
          <w:sz w:val="22"/>
          <w:szCs w:val="22"/>
        </w:rPr>
      </w:pPr>
      <w:r w:rsidRPr="00103FDA">
        <w:rPr>
          <w:sz w:val="22"/>
          <w:szCs w:val="22"/>
        </w:rPr>
        <w:t>Gestione dei dati persistenti descrive i dati persistenti memorizzati dal sistema;</w:t>
      </w:r>
    </w:p>
    <w:p w:rsidR="00103FDA" w:rsidRPr="00103FDA" w:rsidRDefault="009134D2" w:rsidP="00103FDA">
      <w:pPr>
        <w:pStyle w:val="Default"/>
        <w:numPr>
          <w:ilvl w:val="0"/>
          <w:numId w:val="10"/>
        </w:numPr>
        <w:spacing w:after="39"/>
        <w:rPr>
          <w:sz w:val="22"/>
          <w:szCs w:val="22"/>
        </w:rPr>
      </w:pPr>
      <w:r w:rsidRPr="00103FDA">
        <w:t xml:space="preserve">Controllo degli accessi e della sicurezza descrive, tramite una matrice degli accessi, le operazioni effettuabili da ogni tipologia di utente; </w:t>
      </w:r>
    </w:p>
    <w:p w:rsidR="00103FDA" w:rsidRDefault="009134D2" w:rsidP="00103FDA">
      <w:pPr>
        <w:pStyle w:val="Paragrafoelenco"/>
        <w:rPr>
          <w:rFonts w:ascii="Courier New" w:hAnsi="Courier New" w:cs="Courier New"/>
          <w:color w:val="000000"/>
        </w:rPr>
      </w:pPr>
      <w:r w:rsidRPr="009134D2">
        <w:rPr>
          <w:rFonts w:ascii="Courier New" w:hAnsi="Courier New" w:cs="Courier New"/>
          <w:color w:val="000000"/>
        </w:rPr>
        <w:t xml:space="preserve">o </w:t>
      </w:r>
      <w:r w:rsidRPr="009134D2">
        <w:rPr>
          <w:rFonts w:cstheme="minorHAnsi"/>
          <w:color w:val="000000"/>
        </w:rPr>
        <w:t>Controllo del flusso globale descrive, quali operazioni eseguire ed in che ordine;</w:t>
      </w:r>
      <w:r w:rsidRPr="009134D2">
        <w:rPr>
          <w:rFonts w:ascii="Courier New" w:hAnsi="Courier New" w:cs="Courier New"/>
          <w:color w:val="000000"/>
        </w:rPr>
        <w:t xml:space="preserve"> </w:t>
      </w:r>
    </w:p>
    <w:p w:rsidR="009134D2" w:rsidRPr="009134D2" w:rsidRDefault="009134D2" w:rsidP="00103FDA">
      <w:pPr>
        <w:pStyle w:val="Paragrafoelenco"/>
      </w:pPr>
      <w:r w:rsidRPr="009134D2">
        <w:rPr>
          <w:rFonts w:ascii="Courier New" w:hAnsi="Courier New" w:cs="Courier New"/>
          <w:color w:val="000000"/>
        </w:rPr>
        <w:lastRenderedPageBreak/>
        <w:t xml:space="preserve">o </w:t>
      </w:r>
      <w:r w:rsidRPr="009134D2">
        <w:rPr>
          <w:rFonts w:cstheme="minorHAnsi"/>
          <w:color w:val="000000"/>
        </w:rPr>
        <w:t xml:space="preserve">Condizioni </w:t>
      </w:r>
      <w:proofErr w:type="spellStart"/>
      <w:r w:rsidRPr="009134D2">
        <w:rPr>
          <w:rFonts w:cstheme="minorHAnsi"/>
          <w:color w:val="000000"/>
        </w:rPr>
        <w:t>boundary</w:t>
      </w:r>
      <w:proofErr w:type="spellEnd"/>
      <w:r w:rsidRPr="009134D2">
        <w:rPr>
          <w:rFonts w:cstheme="minorHAnsi"/>
          <w:color w:val="000000"/>
        </w:rPr>
        <w:t xml:space="preserve"> che includono l’avvio e lo spegnimento del sistema.</w:t>
      </w:r>
      <w:r w:rsidRPr="009134D2">
        <w:rPr>
          <w:rFonts w:ascii="Courier New" w:hAnsi="Courier New" w:cs="Courier New"/>
          <w:color w:val="000000"/>
        </w:rPr>
        <w:t xml:space="preserve"> </w:t>
      </w:r>
    </w:p>
    <w:p w:rsidR="009134D2" w:rsidRPr="009134D2" w:rsidRDefault="009134D2" w:rsidP="00103FDA">
      <w:pPr>
        <w:autoSpaceDE w:val="0"/>
        <w:autoSpaceDN w:val="0"/>
        <w:adjustRightInd w:val="0"/>
        <w:spacing w:after="0" w:line="240" w:lineRule="auto"/>
        <w:rPr>
          <w:rFonts w:cstheme="minorHAnsi"/>
          <w:color w:val="000000"/>
        </w:rPr>
      </w:pPr>
      <w:r w:rsidRPr="009134D2">
        <w:rPr>
          <w:rFonts w:ascii="Courier New" w:hAnsi="Courier New" w:cs="Courier New"/>
          <w:color w:val="000000"/>
        </w:rPr>
        <w:t xml:space="preserve">• </w:t>
      </w:r>
      <w:r w:rsidRPr="009134D2">
        <w:rPr>
          <w:rFonts w:cstheme="minorHAnsi"/>
          <w:color w:val="000000"/>
        </w:rPr>
        <w:t>Nel capitol</w:t>
      </w:r>
      <w:bookmarkStart w:id="0" w:name="_GoBack"/>
      <w:bookmarkEnd w:id="0"/>
      <w:r w:rsidRPr="009134D2">
        <w:rPr>
          <w:rFonts w:cstheme="minorHAnsi"/>
          <w:color w:val="000000"/>
        </w:rPr>
        <w:t xml:space="preserve">o 4 vengono mostrati i servizi forniti da ogni sottosistema. </w:t>
      </w:r>
    </w:p>
    <w:p w:rsidR="009134D2" w:rsidRPr="00103FDA" w:rsidRDefault="009134D2" w:rsidP="009134D2">
      <w:pPr>
        <w:pStyle w:val="Paragrafoelenco"/>
        <w:rPr>
          <w:rFonts w:cstheme="minorHAnsi"/>
          <w:sz w:val="24"/>
          <w:szCs w:val="24"/>
        </w:rPr>
      </w:pPr>
    </w:p>
    <w:p w:rsidR="009134D2" w:rsidRPr="002E53C6" w:rsidRDefault="009134D2" w:rsidP="009134D2">
      <w:pPr>
        <w:pStyle w:val="Paragrafoelenco"/>
        <w:rPr>
          <w:sz w:val="24"/>
          <w:szCs w:val="24"/>
        </w:rPr>
      </w:pPr>
    </w:p>
    <w:p w:rsidR="009134D2" w:rsidRDefault="009134D2" w:rsidP="00103FDA">
      <w:pPr>
        <w:pStyle w:val="Default"/>
        <w:rPr>
          <w:sz w:val="22"/>
          <w:szCs w:val="22"/>
        </w:rPr>
      </w:pPr>
    </w:p>
    <w:p w:rsidR="009134D2" w:rsidRDefault="009134D2" w:rsidP="009134D2">
      <w:pPr>
        <w:pStyle w:val="Default"/>
        <w:rPr>
          <w:sz w:val="22"/>
          <w:szCs w:val="22"/>
        </w:rPr>
      </w:pPr>
    </w:p>
    <w:p w:rsidR="009134D2" w:rsidRDefault="009134D2" w:rsidP="009134D2">
      <w:pPr>
        <w:pStyle w:val="Default"/>
        <w:pageBreakBefore/>
        <w:rPr>
          <w:sz w:val="22"/>
          <w:szCs w:val="22"/>
        </w:rPr>
      </w:pPr>
    </w:p>
    <w:p w:rsidR="009134D2" w:rsidRDefault="009134D2" w:rsidP="009134D2">
      <w:pPr>
        <w:pStyle w:val="Default"/>
        <w:numPr>
          <w:ilvl w:val="1"/>
          <w:numId w:val="2"/>
        </w:numPr>
        <w:spacing w:after="39"/>
        <w:rPr>
          <w:sz w:val="22"/>
          <w:szCs w:val="22"/>
        </w:rPr>
      </w:pPr>
      <w:r>
        <w:rPr>
          <w:rFonts w:ascii="Courier New" w:hAnsi="Courier New" w:cs="Courier New"/>
          <w:sz w:val="22"/>
          <w:szCs w:val="22"/>
        </w:rPr>
        <w:t xml:space="preserve">o </w:t>
      </w:r>
      <w:r>
        <w:rPr>
          <w:sz w:val="22"/>
          <w:szCs w:val="22"/>
        </w:rPr>
        <w:t xml:space="preserve">Controllo degli accessi e della sicurezza descrive, tramite una matrice degli accessi, le operazioni effettuabili da ogni tipologia di utente; </w:t>
      </w:r>
    </w:p>
    <w:p w:rsidR="009134D2" w:rsidRDefault="009134D2" w:rsidP="009134D2">
      <w:pPr>
        <w:pStyle w:val="Default"/>
        <w:numPr>
          <w:ilvl w:val="1"/>
          <w:numId w:val="2"/>
        </w:numPr>
        <w:spacing w:after="39"/>
        <w:rPr>
          <w:rFonts w:ascii="Courier New" w:hAnsi="Courier New" w:cs="Courier New"/>
          <w:sz w:val="22"/>
          <w:szCs w:val="22"/>
        </w:rPr>
      </w:pPr>
      <w:r>
        <w:rPr>
          <w:rFonts w:ascii="Courier New" w:hAnsi="Courier New" w:cs="Courier New"/>
          <w:sz w:val="22"/>
          <w:szCs w:val="22"/>
        </w:rPr>
        <w:t xml:space="preserve">o Controllo del flusso globale descrive, quali operazioni eseguire ed in che ordine; </w:t>
      </w:r>
    </w:p>
    <w:p w:rsidR="009134D2" w:rsidRDefault="009134D2" w:rsidP="009134D2">
      <w:pPr>
        <w:pStyle w:val="Default"/>
        <w:numPr>
          <w:ilvl w:val="1"/>
          <w:numId w:val="2"/>
        </w:numPr>
        <w:rPr>
          <w:rFonts w:ascii="Courier New" w:hAnsi="Courier New" w:cs="Courier New"/>
          <w:sz w:val="22"/>
          <w:szCs w:val="22"/>
        </w:rPr>
      </w:pPr>
      <w:r>
        <w:rPr>
          <w:rFonts w:ascii="Courier New" w:hAnsi="Courier New" w:cs="Courier New"/>
          <w:sz w:val="22"/>
          <w:szCs w:val="22"/>
        </w:rPr>
        <w:t xml:space="preserve">o Condizioni </w:t>
      </w:r>
      <w:proofErr w:type="spellStart"/>
      <w:r>
        <w:rPr>
          <w:rFonts w:ascii="Courier New" w:hAnsi="Courier New" w:cs="Courier New"/>
          <w:sz w:val="22"/>
          <w:szCs w:val="22"/>
        </w:rPr>
        <w:t>boundary</w:t>
      </w:r>
      <w:proofErr w:type="spellEnd"/>
      <w:r>
        <w:rPr>
          <w:rFonts w:ascii="Courier New" w:hAnsi="Courier New" w:cs="Courier New"/>
          <w:sz w:val="22"/>
          <w:szCs w:val="22"/>
        </w:rPr>
        <w:t xml:space="preserve"> che includono l’avvio e lo spegnimento del sistema. </w:t>
      </w:r>
    </w:p>
    <w:p w:rsidR="009134D2" w:rsidRDefault="009134D2" w:rsidP="009134D2">
      <w:pPr>
        <w:pStyle w:val="Default"/>
        <w:numPr>
          <w:ilvl w:val="1"/>
          <w:numId w:val="2"/>
        </w:numPr>
        <w:rPr>
          <w:rFonts w:ascii="Courier New" w:hAnsi="Courier New" w:cs="Courier New"/>
          <w:sz w:val="22"/>
          <w:szCs w:val="22"/>
        </w:rPr>
      </w:pPr>
    </w:p>
    <w:p w:rsidR="009134D2" w:rsidRDefault="009134D2" w:rsidP="009134D2">
      <w:pPr>
        <w:pStyle w:val="Default"/>
        <w:rPr>
          <w:rFonts w:ascii="Courier New" w:hAnsi="Courier New" w:cs="Courier New"/>
          <w:sz w:val="22"/>
          <w:szCs w:val="22"/>
        </w:rPr>
      </w:pPr>
    </w:p>
    <w:p w:rsidR="009134D2" w:rsidRDefault="009134D2" w:rsidP="009134D2">
      <w:pPr>
        <w:pStyle w:val="Default"/>
        <w:numPr>
          <w:ilvl w:val="0"/>
          <w:numId w:val="3"/>
        </w:numPr>
        <w:rPr>
          <w:rFonts w:ascii="Courier New" w:hAnsi="Courier New" w:cs="Courier New"/>
          <w:sz w:val="22"/>
          <w:szCs w:val="22"/>
        </w:rPr>
      </w:pPr>
      <w:r>
        <w:rPr>
          <w:rFonts w:ascii="Courier New" w:hAnsi="Courier New" w:cs="Courier New"/>
          <w:sz w:val="22"/>
          <w:szCs w:val="22"/>
        </w:rPr>
        <w:t xml:space="preserve">• Nel capitolo 4 vengono mostrati i servizi forniti da ogni sottosistema. </w:t>
      </w:r>
    </w:p>
    <w:p w:rsidR="009134D2" w:rsidRDefault="009134D2"/>
    <w:sectPr w:rsidR="009134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F277B7"/>
    <w:multiLevelType w:val="hybridMultilevel"/>
    <w:tmpl w:val="497918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F7336"/>
    <w:multiLevelType w:val="hybridMultilevel"/>
    <w:tmpl w:val="5F34D7A6"/>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3863E8D"/>
    <w:multiLevelType w:val="hybridMultilevel"/>
    <w:tmpl w:val="C1649D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50AA46D7"/>
    <w:multiLevelType w:val="hybridMultilevel"/>
    <w:tmpl w:val="C35AC58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6969690"/>
    <w:multiLevelType w:val="hybridMultilevel"/>
    <w:tmpl w:val="1165DF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5E0ABDB"/>
    <w:multiLevelType w:val="hybridMultilevel"/>
    <w:tmpl w:val="B7E62D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00E230F"/>
    <w:multiLevelType w:val="hybridMultilevel"/>
    <w:tmpl w:val="544A347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78AA2A74"/>
    <w:multiLevelType w:val="hybridMultilevel"/>
    <w:tmpl w:val="408285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E361FD4"/>
    <w:multiLevelType w:val="hybridMultilevel"/>
    <w:tmpl w:val="161442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7DE4EA"/>
    <w:multiLevelType w:val="hybridMultilevel"/>
    <w:tmpl w:val="83D05A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7"/>
  </w:num>
  <w:num w:numId="3">
    <w:abstractNumId w:val="9"/>
  </w:num>
  <w:num w:numId="4">
    <w:abstractNumId w:val="8"/>
  </w:num>
  <w:num w:numId="5">
    <w:abstractNumId w:val="4"/>
  </w:num>
  <w:num w:numId="6">
    <w:abstractNumId w:val="0"/>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D2"/>
    <w:rsid w:val="00103FDA"/>
    <w:rsid w:val="009134D2"/>
    <w:rsid w:val="00A524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4E85"/>
  <w15:chartTrackingRefBased/>
  <w15:docId w15:val="{91C8D1BE-1DB0-43A4-A2A9-59E97D4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134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1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34D2"/>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91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574</Words>
  <Characters>3277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1</cp:revision>
  <dcterms:created xsi:type="dcterms:W3CDTF">2020-01-15T14:51:00Z</dcterms:created>
  <dcterms:modified xsi:type="dcterms:W3CDTF">2020-01-15T15:08:00Z</dcterms:modified>
</cp:coreProperties>
</file>