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2C9A629A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F03F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1E640FF2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6CE3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0A1E" w14:textId="5D5FB964" w:rsidR="00384CB6" w:rsidRPr="00C1470A" w:rsidRDefault="00C1470A" w:rsidP="00C1470A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C1470A">
              <w:rPr>
                <w:rFonts w:eastAsia="Times New Roman" w:cstheme="minorHAnsi"/>
                <w:sz w:val="20"/>
                <w:szCs w:val="20"/>
                <w:lang w:val="en-US"/>
              </w:rPr>
              <w:t>Regina's Data Tapestry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- </w:t>
            </w:r>
            <w:r w:rsidRPr="00C1470A">
              <w:rPr>
                <w:rFonts w:eastAsia="Times New Roman" w:cstheme="minorHAnsi"/>
                <w:sz w:val="20"/>
                <w:szCs w:val="20"/>
                <w:lang w:val="en-US"/>
              </w:rPr>
              <w:t>Unveiling Insights</w:t>
            </w:r>
          </w:p>
        </w:tc>
      </w:tr>
      <w:tr w:rsidR="00384CB6" w:rsidRPr="002F2C4D" w14:paraId="352872AD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71BB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AC8B" w14:textId="77777777" w:rsidR="00384CB6" w:rsidRDefault="00384CB6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 xml:space="preserve">[Date of the report. </w:t>
            </w:r>
            <w:r w:rsidR="00237081" w:rsidRPr="002F2C4D">
              <w:rPr>
                <w:rFonts w:cstheme="minorHAnsi"/>
                <w:sz w:val="20"/>
                <w:szCs w:val="20"/>
              </w:rPr>
              <w:t>Record t</w:t>
            </w:r>
            <w:r w:rsidRPr="002F2C4D">
              <w:rPr>
                <w:rFonts w:cstheme="minorHAnsi"/>
                <w:sz w:val="20"/>
                <w:szCs w:val="20"/>
              </w:rPr>
              <w:t>he end date of the past week.]</w:t>
            </w:r>
          </w:p>
          <w:p w14:paraId="2E4C0354" w14:textId="3D7C7ED2" w:rsidR="00C1470A" w:rsidRPr="002F2C4D" w:rsidRDefault="00C1470A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17/March/2023</w:t>
            </w:r>
          </w:p>
        </w:tc>
      </w:tr>
      <w:tr w:rsidR="00384CB6" w:rsidRPr="002F2C4D" w14:paraId="4F71807D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236C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13BD" w14:textId="77777777" w:rsidR="00384CB6" w:rsidRDefault="00384CB6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>[Green, Yellow, or Red.]</w:t>
            </w:r>
          </w:p>
          <w:p w14:paraId="5E8FD880" w14:textId="7F26893F" w:rsidR="00C1470A" w:rsidRPr="002F2C4D" w:rsidRDefault="00C1470A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Yellow</w:t>
            </w:r>
          </w:p>
        </w:tc>
      </w:tr>
      <w:tr w:rsidR="00384CB6" w:rsidRPr="002F2C4D" w14:paraId="269E2F70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1B05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DFA4" w14:textId="6CCD8627" w:rsidR="006155B5" w:rsidRPr="006155B5" w:rsidRDefault="00C1470A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6155B5">
              <w:rPr>
                <w:rFonts w:cstheme="minorHAnsi"/>
                <w:sz w:val="20"/>
                <w:szCs w:val="20"/>
              </w:rPr>
              <w:t xml:space="preserve">Overview: The project is progressing with a steady pace. However, there are some functions that are </w:t>
            </w:r>
            <w:proofErr w:type="gramStart"/>
            <w:r w:rsidRPr="006155B5">
              <w:rPr>
                <w:rFonts w:cstheme="minorHAnsi"/>
                <w:sz w:val="20"/>
                <w:szCs w:val="20"/>
              </w:rPr>
              <w:t>overdue</w:t>
            </w:r>
            <w:proofErr w:type="gramEnd"/>
            <w:r w:rsidRPr="006155B5">
              <w:rPr>
                <w:rFonts w:cstheme="minorHAnsi"/>
                <w:sz w:val="20"/>
                <w:szCs w:val="20"/>
              </w:rPr>
              <w:t xml:space="preserve"> and team needs to speed up their pace in order to finish the project as planned</w:t>
            </w:r>
            <w:r w:rsidR="00957E64" w:rsidRPr="006155B5">
              <w:rPr>
                <w:rFonts w:cstheme="minorHAnsi"/>
                <w:sz w:val="20"/>
                <w:szCs w:val="20"/>
              </w:rPr>
              <w:t>. Actions that will bring the project back to a green status:</w:t>
            </w:r>
          </w:p>
          <w:p w14:paraId="0C50CDFE" w14:textId="1E9BC191" w:rsidR="00957E64" w:rsidRPr="006155B5" w:rsidRDefault="00957E64" w:rsidP="00957E6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155B5">
              <w:rPr>
                <w:rFonts w:cstheme="minorHAnsi"/>
                <w:sz w:val="20"/>
                <w:szCs w:val="20"/>
              </w:rPr>
              <w:t>Finish basic functions of home page such as dropdown menu, side bar</w:t>
            </w:r>
            <w:r w:rsidR="00C814CC" w:rsidRPr="006155B5">
              <w:rPr>
                <w:rFonts w:cstheme="minorHAnsi"/>
                <w:sz w:val="20"/>
                <w:szCs w:val="20"/>
              </w:rPr>
              <w:t>.</w:t>
            </w:r>
          </w:p>
          <w:p w14:paraId="542300A9" w14:textId="53673652" w:rsidR="006155B5" w:rsidRPr="006155B5" w:rsidRDefault="006155B5" w:rsidP="00957E6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155B5">
              <w:rPr>
                <w:rFonts w:cstheme="minorHAnsi"/>
                <w:sz w:val="20"/>
                <w:szCs w:val="20"/>
              </w:rPr>
              <w:t>Little progress on achieving MVP in WordPress.</w:t>
            </w:r>
          </w:p>
          <w:p w14:paraId="1481EF55" w14:textId="2A768B99" w:rsidR="006155B5" w:rsidRPr="006155B5" w:rsidRDefault="006155B5" w:rsidP="00957E6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155B5">
              <w:rPr>
                <w:rFonts w:cstheme="minorHAnsi"/>
                <w:sz w:val="20"/>
                <w:szCs w:val="20"/>
              </w:rPr>
              <w:t>Having trouble with collaboration in WordPress.</w:t>
            </w:r>
          </w:p>
          <w:p w14:paraId="1FFC7C79" w14:textId="534F1C4C" w:rsidR="006155B5" w:rsidRPr="006155B5" w:rsidRDefault="006155B5" w:rsidP="00957E6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155B5">
              <w:rPr>
                <w:rFonts w:cstheme="minorHAnsi"/>
                <w:sz w:val="20"/>
                <w:szCs w:val="20"/>
              </w:rPr>
              <w:t>Couldn’t allocate enough time for work hours.</w:t>
            </w:r>
          </w:p>
          <w:p w14:paraId="193A98A0" w14:textId="47133D57" w:rsidR="00957E64" w:rsidRPr="006155B5" w:rsidRDefault="00957E64" w:rsidP="00957E6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155B5">
              <w:rPr>
                <w:rFonts w:cstheme="minorHAnsi"/>
                <w:sz w:val="20"/>
                <w:szCs w:val="20"/>
              </w:rPr>
              <w:t xml:space="preserve">Finish basic functions of data page such as indicate graph based on year range and </w:t>
            </w:r>
            <w:r w:rsidR="00C814CC" w:rsidRPr="006155B5">
              <w:rPr>
                <w:rFonts w:cstheme="minorHAnsi"/>
                <w:sz w:val="20"/>
                <w:szCs w:val="20"/>
              </w:rPr>
              <w:t>types of graphs.</w:t>
            </w:r>
          </w:p>
          <w:p w14:paraId="1242C577" w14:textId="03884A6C" w:rsidR="00957E64" w:rsidRPr="00957E64" w:rsidRDefault="00957E64" w:rsidP="00957E6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155B5">
              <w:rPr>
                <w:rFonts w:cstheme="minorHAnsi"/>
                <w:sz w:val="20"/>
                <w:szCs w:val="20"/>
              </w:rPr>
              <w:t xml:space="preserve">Finish working on simple UI pages such as About </w:t>
            </w:r>
            <w:r w:rsidR="00C814CC" w:rsidRPr="006155B5">
              <w:rPr>
                <w:rFonts w:cstheme="minorHAnsi"/>
                <w:sz w:val="20"/>
                <w:szCs w:val="20"/>
              </w:rPr>
              <w:t>and Contact us.</w:t>
            </w:r>
          </w:p>
        </w:tc>
      </w:tr>
      <w:tr w:rsidR="00384CB6" w:rsidRPr="002F2C4D" w14:paraId="03C05149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A0EC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4F13177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7703" w14:textId="3A22A27B" w:rsidR="00C1470A" w:rsidRPr="00957E64" w:rsidRDefault="00C1470A" w:rsidP="00957E6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57E64">
              <w:rPr>
                <w:rFonts w:cstheme="minorHAnsi"/>
                <w:sz w:val="20"/>
                <w:szCs w:val="20"/>
              </w:rPr>
              <w:t>Charles and Bright: Working on the interface of home page</w:t>
            </w:r>
            <w:r w:rsidR="00C814CC">
              <w:rPr>
                <w:rFonts w:cstheme="minorHAnsi"/>
                <w:sz w:val="20"/>
                <w:szCs w:val="20"/>
              </w:rPr>
              <w:t>.</w:t>
            </w:r>
            <w:r w:rsidR="00957E64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63040E3" w14:textId="5DC02BE3" w:rsidR="00C1470A" w:rsidRPr="00957E64" w:rsidRDefault="00C1470A" w:rsidP="00957E6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57E64">
              <w:rPr>
                <w:rFonts w:cstheme="minorHAnsi"/>
                <w:sz w:val="20"/>
                <w:szCs w:val="20"/>
              </w:rPr>
              <w:t>Cirus: Working on header and navigation bar</w:t>
            </w:r>
            <w:r w:rsidR="00C814CC">
              <w:rPr>
                <w:rFonts w:cstheme="minorHAnsi"/>
                <w:sz w:val="20"/>
                <w:szCs w:val="20"/>
              </w:rPr>
              <w:t>.</w:t>
            </w:r>
          </w:p>
          <w:p w14:paraId="5119EEFB" w14:textId="30609030" w:rsidR="00C1470A" w:rsidRPr="00957E64" w:rsidRDefault="00C1470A" w:rsidP="00957E6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57E64">
              <w:rPr>
                <w:rFonts w:cstheme="minorHAnsi"/>
                <w:sz w:val="20"/>
                <w:szCs w:val="20"/>
              </w:rPr>
              <w:t>Abdulkarim: Footer, document the project and prepare for the presentation</w:t>
            </w:r>
            <w:r w:rsidR="00C814CC">
              <w:rPr>
                <w:rFonts w:cstheme="minorHAnsi"/>
                <w:sz w:val="20"/>
                <w:szCs w:val="20"/>
              </w:rPr>
              <w:t>.</w:t>
            </w:r>
          </w:p>
          <w:p w14:paraId="03FAFEF1" w14:textId="7060AEF2" w:rsidR="00C1470A" w:rsidRPr="00957E64" w:rsidRDefault="00C1470A" w:rsidP="00957E6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57E64">
              <w:rPr>
                <w:rFonts w:cstheme="minorHAnsi"/>
                <w:sz w:val="20"/>
                <w:szCs w:val="20"/>
              </w:rPr>
              <w:t>Vu Gia Huy Nguyen: Working on functions of data page</w:t>
            </w:r>
            <w:r w:rsidR="00957E64" w:rsidRPr="00957E64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4CB6" w:rsidRPr="002F2C4D" w14:paraId="6AB147B6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7871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1152F8A1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2BE5" w14:textId="77777777" w:rsidR="00957E64" w:rsidRDefault="00C814CC" w:rsidP="00C814C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 page:</w:t>
            </w:r>
          </w:p>
          <w:p w14:paraId="7814AF50" w14:textId="77777777" w:rsidR="00C814CC" w:rsidRDefault="00C814CC" w:rsidP="00C814C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page:</w:t>
            </w:r>
          </w:p>
          <w:p w14:paraId="5CF26C32" w14:textId="45C4B9D2" w:rsidR="00C814CC" w:rsidRDefault="00C814CC" w:rsidP="00C814CC">
            <w:pPr>
              <w:pStyle w:val="ListParagraph"/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   Add more data pages for different data provided in the datasheet.</w:t>
            </w:r>
          </w:p>
          <w:p w14:paraId="1AEB9CF2" w14:textId="6A74CAFF" w:rsidR="00C814CC" w:rsidRDefault="00C814CC" w:rsidP="00C814CC">
            <w:pPr>
              <w:pStyle w:val="ListParagraph"/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+   Finish basic functions such as </w:t>
            </w:r>
            <w:r w:rsidR="00401FB7">
              <w:rPr>
                <w:rFonts w:cstheme="minorHAnsi"/>
                <w:sz w:val="20"/>
                <w:szCs w:val="20"/>
              </w:rPr>
              <w:t xml:space="preserve">showing graph, filter the data, and start working on recommend related </w:t>
            </w:r>
            <w:proofErr w:type="gramStart"/>
            <w:r w:rsidR="00401FB7">
              <w:rPr>
                <w:rFonts w:cstheme="minorHAnsi"/>
                <w:sz w:val="20"/>
                <w:szCs w:val="20"/>
              </w:rPr>
              <w:t>topics</w:t>
            </w:r>
            <w:proofErr w:type="gramEnd"/>
          </w:p>
          <w:p w14:paraId="6B0CB503" w14:textId="77777777" w:rsidR="00C814CC" w:rsidRDefault="00C814CC" w:rsidP="00C814C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About us:</w:t>
            </w:r>
          </w:p>
          <w:p w14:paraId="4FD9E8E8" w14:textId="69000496" w:rsidR="00C814CC" w:rsidRDefault="00C814CC" w:rsidP="00C814CC">
            <w:pPr>
              <w:pStyle w:val="ListParagraph"/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   Finish UI of the website.</w:t>
            </w:r>
          </w:p>
          <w:p w14:paraId="267AC9C0" w14:textId="77777777" w:rsidR="00C814CC" w:rsidRDefault="00C814CC" w:rsidP="00C814C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Contact:</w:t>
            </w:r>
          </w:p>
          <w:p w14:paraId="2E1907F4" w14:textId="3688D365" w:rsidR="00C814CC" w:rsidRPr="00957E64" w:rsidRDefault="00C814CC" w:rsidP="00C814CC">
            <w:pPr>
              <w:pStyle w:val="ListParagraph"/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   Finish UI of the website.</w:t>
            </w:r>
          </w:p>
        </w:tc>
      </w:tr>
      <w:tr w:rsidR="00384CB6" w:rsidRPr="002F2C4D" w14:paraId="548578DB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FBE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31168A9D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B4D9" w14:textId="77777777" w:rsidR="00384CB6" w:rsidRDefault="006155B5" w:rsidP="006155B5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Having trouble with WordPress.</w:t>
            </w:r>
          </w:p>
          <w:p w14:paraId="1F7A4785" w14:textId="446C4B8A" w:rsidR="006155B5" w:rsidRPr="006155B5" w:rsidRDefault="006155B5" w:rsidP="006155B5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all pages have been prototyped.</w:t>
            </w:r>
          </w:p>
        </w:tc>
      </w:tr>
      <w:tr w:rsidR="00384CB6" w:rsidRPr="002F2C4D" w14:paraId="02AF77C0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85F2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lastRenderedPageBreak/>
              <w:t>Project Changes</w:t>
            </w:r>
          </w:p>
        </w:tc>
      </w:tr>
      <w:tr w:rsidR="00384CB6" w:rsidRPr="002F2C4D" w14:paraId="0E57A24B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A445" w14:textId="31A5854F" w:rsidR="00957E64" w:rsidRPr="002F2C4D" w:rsidRDefault="00957E64" w:rsidP="00384CB6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None</w:t>
            </w:r>
          </w:p>
        </w:tc>
      </w:tr>
    </w:tbl>
    <w:p w14:paraId="52F9DCB4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055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3F22"/>
    <w:multiLevelType w:val="multilevel"/>
    <w:tmpl w:val="624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0AB0"/>
    <w:multiLevelType w:val="hybridMultilevel"/>
    <w:tmpl w:val="E09E97D4"/>
    <w:lvl w:ilvl="0" w:tplc="DBC0FF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829"/>
    <w:multiLevelType w:val="hybridMultilevel"/>
    <w:tmpl w:val="DA00B508"/>
    <w:lvl w:ilvl="0" w:tplc="9E12C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7785F"/>
    <w:multiLevelType w:val="hybridMultilevel"/>
    <w:tmpl w:val="EF58B270"/>
    <w:lvl w:ilvl="0" w:tplc="65E69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80B14"/>
    <w:multiLevelType w:val="hybridMultilevel"/>
    <w:tmpl w:val="957C394C"/>
    <w:lvl w:ilvl="0" w:tplc="05AE3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5F4"/>
    <w:multiLevelType w:val="hybridMultilevel"/>
    <w:tmpl w:val="DAD837D4"/>
    <w:lvl w:ilvl="0" w:tplc="B634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B2E55"/>
    <w:multiLevelType w:val="hybridMultilevel"/>
    <w:tmpl w:val="61128852"/>
    <w:lvl w:ilvl="0" w:tplc="E0DAA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06181">
    <w:abstractNumId w:val="6"/>
  </w:num>
  <w:num w:numId="2" w16cid:durableId="1595895174">
    <w:abstractNumId w:val="4"/>
  </w:num>
  <w:num w:numId="3" w16cid:durableId="58291089">
    <w:abstractNumId w:val="5"/>
  </w:num>
  <w:num w:numId="4" w16cid:durableId="2060740150">
    <w:abstractNumId w:val="1"/>
  </w:num>
  <w:num w:numId="5" w16cid:durableId="1632634554">
    <w:abstractNumId w:val="2"/>
  </w:num>
  <w:num w:numId="6" w16cid:durableId="143157977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36302449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77394077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817066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CB6"/>
    <w:rsid w:val="00055758"/>
    <w:rsid w:val="001522DA"/>
    <w:rsid w:val="00237081"/>
    <w:rsid w:val="002F2C4D"/>
    <w:rsid w:val="003309E2"/>
    <w:rsid w:val="00384CB6"/>
    <w:rsid w:val="003B46FD"/>
    <w:rsid w:val="00401FB7"/>
    <w:rsid w:val="004963DA"/>
    <w:rsid w:val="0055282D"/>
    <w:rsid w:val="006155B5"/>
    <w:rsid w:val="006B0D9B"/>
    <w:rsid w:val="007E4F94"/>
    <w:rsid w:val="00957E64"/>
    <w:rsid w:val="00B80ADE"/>
    <w:rsid w:val="00C05DDC"/>
    <w:rsid w:val="00C1470A"/>
    <w:rsid w:val="00C814CC"/>
    <w:rsid w:val="00D53243"/>
    <w:rsid w:val="00E21BBD"/>
    <w:rsid w:val="00F31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E9E0"/>
  <w15:docId w15:val="{E70F860B-5E5D-4C56-AD84-A5051738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paragraph" w:styleId="Heading2">
    <w:name w:val="heading 2"/>
    <w:basedOn w:val="Normal"/>
    <w:link w:val="Heading2Char"/>
    <w:uiPriority w:val="9"/>
    <w:qFormat/>
    <w:rsid w:val="00C14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1470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957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Charles Kenneth Samonte</cp:lastModifiedBy>
  <cp:revision>8</cp:revision>
  <dcterms:created xsi:type="dcterms:W3CDTF">2018-06-01T12:05:00Z</dcterms:created>
  <dcterms:modified xsi:type="dcterms:W3CDTF">2024-03-20T03:33:00Z</dcterms:modified>
</cp:coreProperties>
</file>