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F01CCE" w:rsidRPr="00543756" w:rsidRDefault="00D34FBF" w:rsidP="0090087A">
          <w:pPr>
            <w:pStyle w:val="Logo"/>
            <w:jc w:val="center"/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165FDA" wp14:editId="2E67DC3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6359525</wp:posOffset>
                    </wp:positionV>
                    <wp:extent cx="5922010" cy="2289175"/>
                    <wp:effectExtent l="0" t="0" r="0" b="15875"/>
                    <wp:wrapTopAndBottom/>
                    <wp:docPr id="13" name="Casella di testo 1" descr="Casella di testo in cui sono visualizzate le informazioni sul contatto della società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2010" cy="228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4620" w:type="dxa"/>
                                  <w:jc w:val="center"/>
                                  <w:tblCellMar>
                                    <w:left w:w="70" w:type="dxa"/>
                                    <w:right w:w="7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722"/>
                                  <w:gridCol w:w="1415"/>
                                  <w:gridCol w:w="1483"/>
                                </w:tblGrid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4620" w:type="dxa"/>
                                      <w:gridSpan w:val="3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000000" w:fill="1549FF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Composizione Team</w:t>
                                      </w:r>
                                    </w:p>
                                  </w:tc>
                                </w:tr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172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000000" w:fill="1549FF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Cognome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000000" w:fill="1549FF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Nome</w:t>
                                      </w:r>
                                    </w:p>
                                  </w:tc>
                                  <w:tc>
                                    <w:tcPr>
                                      <w:tcW w:w="1483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000000" w:fill="1549FF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Acronimo</w:t>
                                      </w:r>
                                    </w:p>
                                  </w:tc>
                                </w:tr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172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Rossi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Domenico</w:t>
                                      </w:r>
                                    </w:p>
                                  </w:tc>
                                  <w:tc>
                                    <w:tcPr>
                                      <w:tcW w:w="1483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DR</w:t>
                                      </w:r>
                                    </w:p>
                                  </w:tc>
                                </w:tr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172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Saporito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Antonio</w:t>
                                      </w:r>
                                    </w:p>
                                  </w:tc>
                                  <w:tc>
                                    <w:tcPr>
                                      <w:tcW w:w="1483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AS</w:t>
                                      </w:r>
                                    </w:p>
                                  </w:tc>
                                </w:tr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172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Maione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Ciro</w:t>
                                      </w:r>
                                    </w:p>
                                  </w:tc>
                                  <w:tc>
                                    <w:tcPr>
                                      <w:tcW w:w="1483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CM</w:t>
                                      </w:r>
                                    </w:p>
                                  </w:tc>
                                </w:tr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172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Iannaccone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Andrea</w:t>
                                      </w:r>
                                    </w:p>
                                  </w:tc>
                                  <w:tc>
                                    <w:tcPr>
                                      <w:tcW w:w="1483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AI</w:t>
                                      </w:r>
                                    </w:p>
                                  </w:tc>
                                </w:tr>
                              </w:tbl>
                              <w:p w:rsidR="00850040" w:rsidRDefault="00850040" w:rsidP="00D34FBF">
                                <w:pPr>
                                  <w:pStyle w:val="Tabellomrde"/>
                                  <w:jc w:val="center"/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vert="horz" wrap="square" lIns="164592" tIns="0" rIns="164592" bIns="0" anchor="ctr" anchorCtr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65FDA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26" type="#_x0000_t202" alt="Casella di testo in cui sono visualizzate le informazioni sul contatto della società" style="position:absolute;left:0;text-align:left;margin-left:0;margin-top:500.75pt;width:466.3pt;height:180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" filled="f" stroked="f">
                    <v:textbox inset="12.96pt,0,12.96pt,0">
                      <w:txbxContent>
                        <w:tbl>
                          <w:tblPr>
                            <w:tblW w:w="4620" w:type="dxa"/>
                            <w:jc w:val="center"/>
                            <w:tblCellMar>
                              <w:left w:w="70" w:type="dxa"/>
                              <w:right w:w="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22"/>
                            <w:gridCol w:w="1415"/>
                            <w:gridCol w:w="1483"/>
                          </w:tblGrid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4620" w:type="dxa"/>
                                <w:gridSpan w:val="3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1549FF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  <w:t>Composizione Team</w:t>
                                </w:r>
                              </w:p>
                            </w:tc>
                          </w:tr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172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1549FF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  <w:t>Cognome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1549FF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  <w:t>Nome</w:t>
                                </w:r>
                              </w:p>
                            </w:tc>
                            <w:tc>
                              <w:tcPr>
                                <w:tcW w:w="1483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1549FF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  <w:t>Acronimo</w:t>
                                </w:r>
                              </w:p>
                            </w:tc>
                          </w:tr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172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Rossi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Domenico</w:t>
                                </w:r>
                              </w:p>
                            </w:tc>
                            <w:tc>
                              <w:tcPr>
                                <w:tcW w:w="1483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DR</w:t>
                                </w:r>
                              </w:p>
                            </w:tc>
                          </w:tr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172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Saporito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Antonio</w:t>
                                </w:r>
                              </w:p>
                            </w:tc>
                            <w:tc>
                              <w:tcPr>
                                <w:tcW w:w="1483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AS</w:t>
                                </w:r>
                              </w:p>
                            </w:tc>
                          </w:tr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172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Maione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Ciro</w:t>
                                </w:r>
                              </w:p>
                            </w:tc>
                            <w:tc>
                              <w:tcPr>
                                <w:tcW w:w="1483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CM</w:t>
                                </w:r>
                              </w:p>
                            </w:tc>
                          </w:tr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172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Iannaccone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41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Andrea</w:t>
                                </w:r>
                              </w:p>
                            </w:tc>
                            <w:tc>
                              <w:tcPr>
                                <w:tcW w:w="1483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AI</w:t>
                                </w:r>
                              </w:p>
                            </w:tc>
                          </w:tr>
                        </w:tbl>
                        <w:p w:rsidR="00850040" w:rsidRDefault="00850040" w:rsidP="00D34FBF">
                          <w:pPr>
                            <w:pStyle w:val="Tabellomrde"/>
                            <w:jc w:val="center"/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E6777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1CA8FD5" wp14:editId="42FCA9AF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2171065</wp:posOffset>
                    </wp:positionV>
                    <wp:extent cx="5486400" cy="4029075"/>
                    <wp:effectExtent l="0" t="0" r="0" b="9525"/>
                    <wp:wrapTopAndBottom/>
                    <wp:docPr id="3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402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:rsidR="00850040" w:rsidRPr="0065659C" w:rsidRDefault="00850040" w:rsidP="003E6777">
                                <w:pPr>
                                  <w:pStyle w:val="Title"/>
                                  <w:suppressAutoHyphens/>
                                  <w:autoSpaceDN w:val="0"/>
                                  <w:contextualSpacing w:val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  <w:t>SDD</w:t>
                                </w:r>
                              </w:p>
                              <w:p w:rsidR="00850040" w:rsidRDefault="00850040" w:rsidP="003E6777">
                                <w:pPr>
                                  <w:pStyle w:val="Title"/>
                                  <w:suppressAutoHyphens/>
                                  <w:autoSpaceDN w:val="0"/>
                                  <w:spacing w:after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  <w:t>System</w:t>
                                </w:r>
                              </w:p>
                              <w:p w:rsidR="00850040" w:rsidRPr="003E6777" w:rsidRDefault="00850040" w:rsidP="003E6777">
                                <w:pPr>
                                  <w:pStyle w:val="Title"/>
                                  <w:suppressAutoHyphens/>
                                  <w:autoSpaceDN w:val="0"/>
                                  <w:spacing w:after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  <w:t>Design</w:t>
                                </w:r>
                              </w:p>
                              <w:p w:rsidR="00850040" w:rsidRPr="0065659C" w:rsidRDefault="00850040" w:rsidP="003E6777">
                                <w:pPr>
                                  <w:pStyle w:val="Title"/>
                                  <w:suppressAutoHyphens/>
                                  <w:autoSpaceDN w:val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  <w:t>Document</w:t>
                                </w:r>
                                <w:proofErr w:type="spellEnd"/>
                              </w:p>
                              <w:p w:rsidR="00850040" w:rsidRDefault="00850040" w:rsidP="003E6777">
                                <w:pPr>
                                  <w:pStyle w:val="Subtitle"/>
                                </w:pPr>
                                <w:r w:rsidRPr="0065659C">
                                  <w:t>Tirocinio</w:t>
                                </w:r>
                                <w:r>
                                  <w:t xml:space="preserve"> 2.5</w:t>
                                </w:r>
                              </w:p>
                              <w:p w:rsidR="00850040" w:rsidRDefault="00850040" w:rsidP="003E6777"/>
                              <w:p w:rsidR="00850040" w:rsidRDefault="00850040" w:rsidP="003E6777">
                                <w:pPr>
                                  <w:pStyle w:val="NoSpacing"/>
                                </w:pPr>
                              </w:p>
                              <w:p w:rsidR="00850040" w:rsidRPr="00454105" w:rsidRDefault="00850040" w:rsidP="003E6777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vert="horz" wrap="square" lIns="0" tIns="0" rIns="0" bIns="0" anchor="t" anchorCtr="0" compatLnSpc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CA8FD5" id="Casella di testo 2" o:spid="_x0000_s1027" type="#_x0000_t202" alt="Casella di testo in cui sono visualizzati titolo e sottotitolo del documento" style="position:absolute;left:0;text-align:left;margin-left:0;margin-top:170.95pt;width:6in;height:317.2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" filled="f" stroked="f">
                    <v:textbox inset="0,0,0,0">
                      <w:txbxContent>
                        <w:p w:rsidR="00850040" w:rsidRPr="0065659C" w:rsidRDefault="00850040" w:rsidP="003E6777">
                          <w:pPr>
                            <w:pStyle w:val="Titolo"/>
                            <w:suppressAutoHyphens/>
                            <w:autoSpaceDN w:val="0"/>
                            <w:contextualSpacing w:val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</w:pPr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  <w:t>SDD</w:t>
                          </w:r>
                        </w:p>
                        <w:p w:rsidR="00850040" w:rsidRDefault="00850040" w:rsidP="003E6777">
                          <w:pPr>
                            <w:pStyle w:val="Titolo"/>
                            <w:suppressAutoHyphens/>
                            <w:autoSpaceDN w:val="0"/>
                            <w:spacing w:after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</w:pPr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  <w:t>System</w:t>
                          </w:r>
                        </w:p>
                        <w:p w:rsidR="00850040" w:rsidRPr="003E6777" w:rsidRDefault="00850040" w:rsidP="003E6777">
                          <w:pPr>
                            <w:pStyle w:val="Titolo"/>
                            <w:suppressAutoHyphens/>
                            <w:autoSpaceDN w:val="0"/>
                            <w:spacing w:after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</w:pPr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  <w:t>Design</w:t>
                          </w:r>
                        </w:p>
                        <w:p w:rsidR="00850040" w:rsidRPr="0065659C" w:rsidRDefault="00850040" w:rsidP="003E6777">
                          <w:pPr>
                            <w:pStyle w:val="Titolo"/>
                            <w:suppressAutoHyphens/>
                            <w:autoSpaceDN w:val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</w:pPr>
                          <w:proofErr w:type="spellStart"/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  <w:t>Document</w:t>
                          </w:r>
                          <w:proofErr w:type="spellEnd"/>
                        </w:p>
                        <w:p w:rsidR="00850040" w:rsidRDefault="00850040" w:rsidP="003E6777">
                          <w:pPr>
                            <w:pStyle w:val="Sottotitolo"/>
                          </w:pPr>
                          <w:r w:rsidRPr="0065659C">
                            <w:t>Tirocinio</w:t>
                          </w:r>
                          <w:r>
                            <w:t xml:space="preserve"> 2.5</w:t>
                          </w:r>
                        </w:p>
                        <w:p w:rsidR="00850040" w:rsidRDefault="00850040" w:rsidP="003E6777"/>
                        <w:p w:rsidR="00850040" w:rsidRDefault="00850040" w:rsidP="003E6777">
                          <w:pPr>
                            <w:pStyle w:val="Nessunaspaziatura"/>
                          </w:pPr>
                        </w:p>
                        <w:p w:rsidR="00850040" w:rsidRPr="00454105" w:rsidRDefault="00850040" w:rsidP="003E6777">
                          <w:pPr>
                            <w:pStyle w:val="Nessunaspaziatura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B73744">
            <w:rPr>
              <w:noProof/>
            </w:rPr>
            <w:drawing>
              <wp:inline distT="0" distB="0" distL="0" distR="0">
                <wp:extent cx="5759450" cy="1508125"/>
                <wp:effectExtent l="0" t="0" r="0" b="0"/>
                <wp:docPr id="8" name="Immagin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9450" cy="150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84F4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/>
          <w:noProof/>
          <w:color w:val="1549FF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Garamond" w:eastAsia="MS Mincho" w:hAnsi="Garamond" w:cs="Times New Roman"/>
          <w:color w:val="auto"/>
          <w:sz w:val="22"/>
          <w:szCs w:val="22"/>
        </w:rPr>
      </w:sdtEndPr>
      <w:sdtContent>
        <w:p w:rsidR="00F01CCE" w:rsidRPr="007160D5" w:rsidRDefault="0011272D" w:rsidP="00D57A5B">
          <w:pPr>
            <w:pStyle w:val="TOCHeading"/>
            <w:rPr>
              <w:color w:val="1549FF"/>
            </w:rPr>
          </w:pPr>
          <w:r w:rsidRPr="007160D5">
            <w:rPr>
              <w:color w:val="1549FF"/>
            </w:rPr>
            <w:t>Sommario</w:t>
          </w:r>
        </w:p>
        <w:p w:rsidR="003710DE" w:rsidRDefault="0011272D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sz w:val="22"/>
              <w:szCs w:val="22"/>
              <w:lang w:eastAsia="it-IT"/>
            </w:rPr>
          </w:pPr>
          <w:r w:rsidRPr="00543756">
            <w:rPr>
              <w:b w:val="0"/>
              <w:bCs w:val="0"/>
            </w:rPr>
            <w:fldChar w:fldCharType="begin"/>
          </w:r>
          <w:r w:rsidRPr="00543756">
            <w:rPr>
              <w:b w:val="0"/>
              <w:bCs w:val="0"/>
            </w:rPr>
            <w:instrText xml:space="preserve"> TOC \o "1-2" \n "2-2" \h \z \u </w:instrText>
          </w:r>
          <w:r w:rsidRPr="00543756">
            <w:rPr>
              <w:b w:val="0"/>
              <w:bCs w:val="0"/>
            </w:rPr>
            <w:fldChar w:fldCharType="separate"/>
          </w:r>
          <w:hyperlink w:anchor="_Toc436918269" w:history="1">
            <w:r w:rsidR="003710DE" w:rsidRPr="009E6A71">
              <w:rPr>
                <w:rStyle w:val="Hyperlink"/>
                <w:noProof/>
              </w:rPr>
              <w:t>1. Introduzione</w:t>
            </w:r>
            <w:r w:rsidR="003710DE">
              <w:rPr>
                <w:noProof/>
                <w:webHidden/>
              </w:rPr>
              <w:tab/>
            </w:r>
            <w:r w:rsidR="00ED6167">
              <w:rPr>
                <w:noProof/>
                <w:webHidden/>
              </w:rPr>
              <w:t>2</w:t>
            </w:r>
          </w:hyperlink>
        </w:p>
        <w:p w:rsidR="003710DE" w:rsidRPr="002C7219" w:rsidRDefault="007C1C9A">
          <w:pPr>
            <w:pStyle w:val="TOC2"/>
            <w:rPr>
              <w:rFonts w:asciiTheme="minorHAnsi" w:eastAsiaTheme="minorEastAsia" w:hAnsiTheme="minorHAnsi" w:cstheme="minorBidi"/>
              <w:bCs w:val="0"/>
              <w:sz w:val="24"/>
              <w:szCs w:val="24"/>
              <w:lang w:eastAsia="it-IT"/>
            </w:rPr>
          </w:pPr>
          <w:hyperlink w:anchor="_Toc436918270" w:history="1">
            <w:r w:rsidR="003710DE" w:rsidRPr="002C7219">
              <w:rPr>
                <w:rStyle w:val="Hyperlink"/>
                <w:sz w:val="24"/>
                <w:szCs w:val="24"/>
              </w:rPr>
              <w:t>1.1 Obiettivi del sistema</w:t>
            </w:r>
          </w:hyperlink>
        </w:p>
        <w:p w:rsidR="003710DE" w:rsidRPr="002C7219" w:rsidRDefault="007C1C9A">
          <w:pPr>
            <w:pStyle w:val="TOC2"/>
            <w:rPr>
              <w:rFonts w:asciiTheme="minorHAnsi" w:eastAsiaTheme="minorEastAsia" w:hAnsiTheme="minorHAnsi" w:cstheme="minorBidi"/>
              <w:bCs w:val="0"/>
              <w:sz w:val="24"/>
              <w:szCs w:val="24"/>
              <w:lang w:eastAsia="it-IT"/>
            </w:rPr>
          </w:pPr>
          <w:hyperlink w:anchor="_Toc436918271" w:history="1">
            <w:r w:rsidR="003710DE" w:rsidRPr="002C7219">
              <w:rPr>
                <w:rStyle w:val="Hyperlink"/>
                <w:sz w:val="24"/>
                <w:szCs w:val="24"/>
              </w:rPr>
              <w:t>1.2 Design Goals</w:t>
            </w:r>
          </w:hyperlink>
        </w:p>
        <w:p w:rsidR="003710DE" w:rsidRPr="002C7219" w:rsidRDefault="007C1C9A">
          <w:pPr>
            <w:pStyle w:val="TOC2"/>
            <w:rPr>
              <w:rFonts w:asciiTheme="minorHAnsi" w:eastAsiaTheme="minorEastAsia" w:hAnsiTheme="minorHAnsi" w:cstheme="minorBidi"/>
              <w:bCs w:val="0"/>
              <w:sz w:val="24"/>
              <w:szCs w:val="24"/>
              <w:lang w:eastAsia="it-IT"/>
            </w:rPr>
          </w:pPr>
          <w:hyperlink w:anchor="_Toc436918272" w:history="1">
            <w:r w:rsidR="003710DE" w:rsidRPr="002C7219">
              <w:rPr>
                <w:rStyle w:val="Hyperlink"/>
                <w:sz w:val="24"/>
                <w:szCs w:val="24"/>
              </w:rPr>
              <w:t>1.3 Definizioni, acronimi e abbreviazioni</w:t>
            </w:r>
          </w:hyperlink>
        </w:p>
        <w:p w:rsidR="003710DE" w:rsidRPr="002C7219" w:rsidRDefault="007C1C9A">
          <w:pPr>
            <w:pStyle w:val="TOC2"/>
            <w:rPr>
              <w:rFonts w:asciiTheme="minorHAnsi" w:eastAsiaTheme="minorEastAsia" w:hAnsiTheme="minorHAnsi" w:cstheme="minorBidi"/>
              <w:bCs w:val="0"/>
              <w:sz w:val="24"/>
              <w:szCs w:val="24"/>
              <w:lang w:eastAsia="it-IT"/>
            </w:rPr>
          </w:pPr>
          <w:hyperlink w:anchor="_Toc436918273" w:history="1">
            <w:r w:rsidR="003710DE" w:rsidRPr="002C7219">
              <w:rPr>
                <w:rStyle w:val="Hyperlink"/>
                <w:sz w:val="24"/>
                <w:szCs w:val="24"/>
              </w:rPr>
              <w:t>1.4 Riferimenti</w:t>
            </w:r>
          </w:hyperlink>
        </w:p>
        <w:p w:rsidR="0007031B" w:rsidRPr="002C7219" w:rsidRDefault="0007031B" w:rsidP="0007031B">
          <w:pPr>
            <w:ind w:firstLine="720"/>
            <w:rPr>
              <w:noProof/>
              <w:szCs w:val="24"/>
            </w:rPr>
          </w:pPr>
          <w:r w:rsidRPr="002C7219">
            <w:rPr>
              <w:noProof/>
              <w:szCs w:val="24"/>
            </w:rPr>
            <w:fldChar w:fldCharType="begin"/>
          </w:r>
          <w:r w:rsidRPr="002C7219">
            <w:rPr>
              <w:noProof/>
              <w:szCs w:val="24"/>
            </w:rPr>
            <w:instrText xml:space="preserve"> REF _Ref499209541 \h </w:instrText>
          </w:r>
          <w:r w:rsidR="002C7219">
            <w:rPr>
              <w:noProof/>
              <w:szCs w:val="24"/>
            </w:rPr>
            <w:instrText xml:space="preserve"> \* MERGEFORMAT </w:instrText>
          </w:r>
          <w:r w:rsidRPr="002C7219">
            <w:rPr>
              <w:noProof/>
              <w:szCs w:val="24"/>
            </w:rPr>
          </w:r>
          <w:r w:rsidRPr="002C7219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1.5 Panoramica</w:t>
          </w:r>
          <w:r w:rsidRPr="002C7219">
            <w:rPr>
              <w:noProof/>
              <w:szCs w:val="24"/>
            </w:rPr>
            <w:fldChar w:fldCharType="end"/>
          </w:r>
        </w:p>
        <w:p w:rsidR="003710DE" w:rsidRDefault="007C1C9A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436918275" w:history="1">
            <w:r w:rsidR="003710DE" w:rsidRPr="009E6A71">
              <w:rPr>
                <w:rStyle w:val="Hyperlink"/>
                <w:noProof/>
              </w:rPr>
              <w:t>2. Architettura del Sistema corrente</w:t>
            </w:r>
            <w:r w:rsidR="003710DE">
              <w:rPr>
                <w:noProof/>
                <w:webHidden/>
              </w:rPr>
              <w:tab/>
            </w:r>
            <w:r w:rsidR="003710DE">
              <w:rPr>
                <w:noProof/>
                <w:webHidden/>
              </w:rPr>
              <w:fldChar w:fldCharType="begin"/>
            </w:r>
            <w:r w:rsidR="003710DE">
              <w:rPr>
                <w:noProof/>
                <w:webHidden/>
              </w:rPr>
              <w:instrText xml:space="preserve"> PAGEREF _Toc436918275 \h </w:instrText>
            </w:r>
            <w:r w:rsidR="003710DE">
              <w:rPr>
                <w:noProof/>
                <w:webHidden/>
              </w:rPr>
            </w:r>
            <w:r w:rsidR="003710DE">
              <w:rPr>
                <w:noProof/>
                <w:webHidden/>
              </w:rPr>
              <w:fldChar w:fldCharType="separate"/>
            </w:r>
            <w:r w:rsidR="00A22D8F">
              <w:rPr>
                <w:noProof/>
                <w:webHidden/>
              </w:rPr>
              <w:t>5</w:t>
            </w:r>
            <w:r w:rsidR="003710DE">
              <w:rPr>
                <w:noProof/>
                <w:webHidden/>
              </w:rPr>
              <w:fldChar w:fldCharType="end"/>
            </w:r>
          </w:hyperlink>
        </w:p>
        <w:p w:rsidR="003710DE" w:rsidRDefault="007C1C9A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436918276" w:history="1">
            <w:r w:rsidR="003710DE" w:rsidRPr="009E6A71">
              <w:rPr>
                <w:rStyle w:val="Hyperlink"/>
                <w:noProof/>
              </w:rPr>
              <w:t>3. Architettura del Sistema proposto</w:t>
            </w:r>
            <w:r w:rsidR="003710DE">
              <w:rPr>
                <w:noProof/>
                <w:webHidden/>
              </w:rPr>
              <w:tab/>
            </w:r>
            <w:r w:rsidR="003710DE">
              <w:rPr>
                <w:noProof/>
                <w:webHidden/>
              </w:rPr>
              <w:fldChar w:fldCharType="begin"/>
            </w:r>
            <w:r w:rsidR="003710DE">
              <w:rPr>
                <w:noProof/>
                <w:webHidden/>
              </w:rPr>
              <w:instrText xml:space="preserve"> PAGEREF _Toc436918276 \h </w:instrText>
            </w:r>
            <w:r w:rsidR="003710DE">
              <w:rPr>
                <w:noProof/>
                <w:webHidden/>
              </w:rPr>
            </w:r>
            <w:r w:rsidR="003710DE">
              <w:rPr>
                <w:noProof/>
                <w:webHidden/>
              </w:rPr>
              <w:fldChar w:fldCharType="separate"/>
            </w:r>
            <w:r w:rsidR="00A22D8F">
              <w:rPr>
                <w:noProof/>
                <w:webHidden/>
              </w:rPr>
              <w:t>5</w:t>
            </w:r>
            <w:r w:rsidR="003710DE">
              <w:rPr>
                <w:noProof/>
                <w:webHidden/>
              </w:rPr>
              <w:fldChar w:fldCharType="end"/>
            </w:r>
          </w:hyperlink>
        </w:p>
        <w:p w:rsidR="005800E6" w:rsidRPr="002C7219" w:rsidRDefault="005800E6" w:rsidP="005800E6">
          <w:pPr>
            <w:spacing w:after="100" w:line="240" w:lineRule="auto"/>
            <w:ind w:left="720" w:right="3243"/>
            <w:rPr>
              <w:noProof/>
              <w:szCs w:val="24"/>
            </w:rPr>
          </w:pPr>
          <w:r w:rsidRPr="002C7219">
            <w:rPr>
              <w:noProof/>
              <w:szCs w:val="24"/>
            </w:rPr>
            <w:fldChar w:fldCharType="begin"/>
          </w:r>
          <w:r w:rsidRPr="002C7219">
            <w:rPr>
              <w:noProof/>
              <w:szCs w:val="24"/>
            </w:rPr>
            <w:instrText xml:space="preserve"> REF _Ref499210471 \h </w:instrText>
          </w:r>
          <w:r w:rsidR="002C7219" w:rsidRPr="002C7219">
            <w:rPr>
              <w:noProof/>
              <w:szCs w:val="24"/>
            </w:rPr>
            <w:instrText xml:space="preserve"> \* MERGEFORMAT </w:instrText>
          </w:r>
          <w:r w:rsidRPr="002C7219">
            <w:rPr>
              <w:noProof/>
              <w:szCs w:val="24"/>
            </w:rPr>
          </w:r>
          <w:r w:rsidRPr="002C7219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3.1 Panoramica</w:t>
          </w:r>
          <w:r w:rsidRPr="002C7219">
            <w:rPr>
              <w:noProof/>
              <w:szCs w:val="24"/>
            </w:rPr>
            <w:fldChar w:fldCharType="end"/>
          </w:r>
        </w:p>
        <w:p w:rsidR="005800E6" w:rsidRPr="002C7219" w:rsidRDefault="005800E6" w:rsidP="005800E6">
          <w:pPr>
            <w:spacing w:after="100" w:line="240" w:lineRule="auto"/>
            <w:ind w:left="720" w:right="3243"/>
            <w:rPr>
              <w:noProof/>
              <w:szCs w:val="24"/>
            </w:rPr>
          </w:pPr>
          <w:r w:rsidRPr="002C7219">
            <w:rPr>
              <w:noProof/>
              <w:szCs w:val="24"/>
            </w:rPr>
            <w:fldChar w:fldCharType="begin"/>
          </w:r>
          <w:r w:rsidRPr="002C7219">
            <w:rPr>
              <w:noProof/>
              <w:szCs w:val="24"/>
            </w:rPr>
            <w:instrText xml:space="preserve"> REF _Ref499210482 \h  \* MERGEFORMAT </w:instrText>
          </w:r>
          <w:r w:rsidRPr="002C7219">
            <w:rPr>
              <w:noProof/>
              <w:szCs w:val="24"/>
            </w:rPr>
          </w:r>
          <w:r w:rsidRPr="002C7219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3.2 Decomposizione in sottosistemi</w:t>
          </w:r>
          <w:r w:rsidRPr="002C7219">
            <w:rPr>
              <w:noProof/>
              <w:szCs w:val="24"/>
            </w:rPr>
            <w:fldChar w:fldCharType="end"/>
          </w:r>
        </w:p>
        <w:p w:rsidR="00FC79B1" w:rsidRPr="002C7219" w:rsidRDefault="00FC79B1" w:rsidP="005800E6">
          <w:pPr>
            <w:spacing w:after="100" w:line="240" w:lineRule="auto"/>
            <w:ind w:left="1134"/>
            <w:rPr>
              <w:noProof/>
              <w:szCs w:val="24"/>
            </w:rPr>
          </w:pPr>
          <w:r w:rsidRPr="002C7219">
            <w:rPr>
              <w:noProof/>
              <w:szCs w:val="24"/>
            </w:rPr>
            <w:fldChar w:fldCharType="begin"/>
          </w:r>
          <w:r w:rsidRPr="002C7219">
            <w:rPr>
              <w:noProof/>
              <w:szCs w:val="24"/>
            </w:rPr>
            <w:instrText xml:space="preserve"> REF _Ref499210077 \h </w:instrText>
          </w:r>
          <w:r w:rsidR="005800E6" w:rsidRPr="002C7219">
            <w:rPr>
              <w:noProof/>
              <w:szCs w:val="24"/>
            </w:rPr>
            <w:instrText xml:space="preserve"> \* MERGEFORMAT </w:instrText>
          </w:r>
          <w:r w:rsidRPr="002C7219">
            <w:rPr>
              <w:noProof/>
              <w:szCs w:val="24"/>
            </w:rPr>
          </w:r>
          <w:r w:rsidRPr="002C7219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3.2.1 Decomposizione in Layer</w:t>
          </w:r>
          <w:r w:rsidRPr="002C7219">
            <w:rPr>
              <w:noProof/>
              <w:szCs w:val="24"/>
            </w:rPr>
            <w:fldChar w:fldCharType="end"/>
          </w:r>
        </w:p>
        <w:p w:rsidR="00FC79B1" w:rsidRPr="002C7219" w:rsidRDefault="00FC79B1" w:rsidP="00581A19">
          <w:pPr>
            <w:spacing w:after="100" w:line="240" w:lineRule="auto"/>
            <w:ind w:left="1134"/>
            <w:rPr>
              <w:noProof/>
              <w:szCs w:val="24"/>
            </w:rPr>
          </w:pPr>
          <w:r w:rsidRPr="002C7219">
            <w:rPr>
              <w:noProof/>
              <w:szCs w:val="24"/>
            </w:rPr>
            <w:fldChar w:fldCharType="begin"/>
          </w:r>
          <w:r w:rsidRPr="002C7219">
            <w:rPr>
              <w:noProof/>
              <w:szCs w:val="24"/>
            </w:rPr>
            <w:instrText xml:space="preserve"> REF _Ref499210130 \h </w:instrText>
          </w:r>
          <w:r w:rsidR="005800E6" w:rsidRPr="002C7219">
            <w:rPr>
              <w:noProof/>
              <w:szCs w:val="24"/>
            </w:rPr>
            <w:instrText xml:space="preserve"> \* MERGEFORMAT </w:instrText>
          </w:r>
          <w:r w:rsidRPr="002C7219">
            <w:rPr>
              <w:noProof/>
              <w:szCs w:val="24"/>
            </w:rPr>
          </w:r>
          <w:r w:rsidRPr="002C7219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3.2.2 Decomposizione in Sottosistemi</w:t>
          </w:r>
          <w:r w:rsidRPr="002C7219">
            <w:rPr>
              <w:noProof/>
              <w:szCs w:val="24"/>
            </w:rPr>
            <w:fldChar w:fldCharType="end"/>
          </w:r>
          <w:r w:rsidR="002C7219" w:rsidRPr="002C7219">
            <w:rPr>
              <w:noProof/>
              <w:szCs w:val="24"/>
            </w:rPr>
            <w:t xml:space="preserve"> </w:t>
          </w:r>
        </w:p>
        <w:p w:rsidR="003710DE" w:rsidRPr="002C7219" w:rsidRDefault="007C1C9A" w:rsidP="005800E6">
          <w:pPr>
            <w:pStyle w:val="TOC2"/>
            <w:rPr>
              <w:rFonts w:eastAsiaTheme="minorEastAsia" w:cstheme="minorBidi"/>
              <w:bCs w:val="0"/>
              <w:sz w:val="24"/>
              <w:szCs w:val="24"/>
              <w:lang w:eastAsia="it-IT"/>
            </w:rPr>
          </w:pPr>
          <w:hyperlink w:anchor="_Toc436918279" w:history="1">
            <w:r w:rsidR="003710DE" w:rsidRPr="002C7219">
              <w:rPr>
                <w:rStyle w:val="Hyperlink"/>
                <w:sz w:val="24"/>
                <w:szCs w:val="24"/>
              </w:rPr>
              <w:t>3.3 Mapping hardware/software</w:t>
            </w:r>
          </w:hyperlink>
        </w:p>
        <w:p w:rsidR="003710DE" w:rsidRPr="002C7219" w:rsidRDefault="007C1C9A">
          <w:pPr>
            <w:pStyle w:val="TOC2"/>
            <w:rPr>
              <w:rFonts w:eastAsiaTheme="minorEastAsia" w:cstheme="minorBidi"/>
              <w:bCs w:val="0"/>
              <w:sz w:val="24"/>
              <w:szCs w:val="24"/>
              <w:lang w:eastAsia="it-IT"/>
            </w:rPr>
          </w:pPr>
          <w:hyperlink w:anchor="_Toc436918280" w:history="1">
            <w:r w:rsidR="003710DE" w:rsidRPr="002C7219">
              <w:rPr>
                <w:rStyle w:val="Hyperlink"/>
                <w:sz w:val="24"/>
                <w:szCs w:val="24"/>
              </w:rPr>
              <w:t>3.4 Gestione dati persistenti</w:t>
            </w:r>
          </w:hyperlink>
        </w:p>
        <w:p w:rsidR="003710DE" w:rsidRPr="002C7219" w:rsidRDefault="007C1C9A">
          <w:pPr>
            <w:pStyle w:val="TOC2"/>
            <w:rPr>
              <w:rFonts w:eastAsiaTheme="minorEastAsia" w:cstheme="minorBidi"/>
              <w:bCs w:val="0"/>
              <w:sz w:val="24"/>
              <w:szCs w:val="24"/>
              <w:lang w:eastAsia="it-IT"/>
            </w:rPr>
          </w:pPr>
          <w:hyperlink w:anchor="_Toc436918281" w:history="1">
            <w:r w:rsidR="003710DE" w:rsidRPr="002C7219">
              <w:rPr>
                <w:rStyle w:val="Hyperlink"/>
                <w:sz w:val="24"/>
                <w:szCs w:val="24"/>
              </w:rPr>
              <w:t>3.5 Controllo degli accessi e sicurezza</w:t>
            </w:r>
          </w:hyperlink>
        </w:p>
        <w:p w:rsidR="003710DE" w:rsidRPr="002C7219" w:rsidRDefault="007C1C9A">
          <w:pPr>
            <w:pStyle w:val="TOC2"/>
            <w:rPr>
              <w:rFonts w:eastAsiaTheme="minorEastAsia" w:cstheme="minorBidi"/>
              <w:bCs w:val="0"/>
              <w:sz w:val="24"/>
              <w:szCs w:val="24"/>
              <w:lang w:eastAsia="it-IT"/>
            </w:rPr>
          </w:pPr>
          <w:hyperlink w:anchor="_Toc436918282" w:history="1">
            <w:r w:rsidR="003710DE" w:rsidRPr="002C7219">
              <w:rPr>
                <w:rStyle w:val="Hyperlink"/>
                <w:sz w:val="24"/>
                <w:szCs w:val="24"/>
              </w:rPr>
              <w:t>3.6 Controllo flusso globale del sistema</w:t>
            </w:r>
          </w:hyperlink>
        </w:p>
        <w:p w:rsidR="003710DE" w:rsidRDefault="007C1C9A">
          <w:pPr>
            <w:pStyle w:val="TOC2"/>
            <w:rPr>
              <w:rStyle w:val="Hyperlink"/>
              <w:sz w:val="24"/>
              <w:szCs w:val="24"/>
            </w:rPr>
          </w:pPr>
          <w:hyperlink w:anchor="_Toc436918283" w:history="1">
            <w:r w:rsidR="003710DE" w:rsidRPr="002C7219">
              <w:rPr>
                <w:rStyle w:val="Hyperlink"/>
                <w:sz w:val="24"/>
                <w:szCs w:val="24"/>
              </w:rPr>
              <w:t>3.7 Condizione limite</w:t>
            </w:r>
          </w:hyperlink>
        </w:p>
        <w:p w:rsidR="002B5BD3" w:rsidRPr="002B5BD3" w:rsidRDefault="002B5BD3" w:rsidP="002B5BD3">
          <w:pPr>
            <w:ind w:left="1134"/>
            <w:rPr>
              <w:noProof/>
              <w:szCs w:val="24"/>
            </w:rPr>
          </w:pPr>
          <w:r w:rsidRPr="002B5BD3">
            <w:rPr>
              <w:noProof/>
              <w:szCs w:val="24"/>
            </w:rPr>
            <w:fldChar w:fldCharType="begin"/>
          </w:r>
          <w:r w:rsidRPr="002B5BD3">
            <w:rPr>
              <w:noProof/>
              <w:szCs w:val="24"/>
            </w:rPr>
            <w:instrText xml:space="preserve"> REF _Ref501282251 \h </w:instrText>
          </w:r>
          <w:r>
            <w:rPr>
              <w:noProof/>
              <w:szCs w:val="24"/>
            </w:rPr>
            <w:instrText xml:space="preserve"> \* MERGEFORMAT </w:instrText>
          </w:r>
          <w:r w:rsidRPr="002B5BD3">
            <w:rPr>
              <w:noProof/>
              <w:szCs w:val="24"/>
            </w:rPr>
          </w:r>
          <w:r w:rsidRPr="002B5BD3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3.7.1 Start-up</w:t>
          </w:r>
          <w:r w:rsidRPr="002B5BD3">
            <w:rPr>
              <w:noProof/>
              <w:szCs w:val="24"/>
            </w:rPr>
            <w:fldChar w:fldCharType="end"/>
          </w:r>
        </w:p>
        <w:p w:rsidR="002B5BD3" w:rsidRPr="002B5BD3" w:rsidRDefault="002B5BD3" w:rsidP="00581A19">
          <w:pPr>
            <w:spacing w:after="100" w:line="240" w:lineRule="auto"/>
            <w:ind w:left="1134"/>
            <w:rPr>
              <w:noProof/>
              <w:szCs w:val="24"/>
            </w:rPr>
          </w:pPr>
          <w:r w:rsidRPr="002B5BD3">
            <w:rPr>
              <w:noProof/>
              <w:szCs w:val="24"/>
            </w:rPr>
            <w:fldChar w:fldCharType="begin"/>
          </w:r>
          <w:r w:rsidRPr="002B5BD3">
            <w:rPr>
              <w:noProof/>
              <w:szCs w:val="24"/>
            </w:rPr>
            <w:instrText xml:space="preserve"> REF _Ref501282259 \h </w:instrText>
          </w:r>
          <w:r>
            <w:rPr>
              <w:noProof/>
              <w:szCs w:val="24"/>
            </w:rPr>
            <w:instrText xml:space="preserve"> \* MERGEFORMAT </w:instrText>
          </w:r>
          <w:r w:rsidRPr="002B5BD3">
            <w:rPr>
              <w:noProof/>
              <w:szCs w:val="24"/>
            </w:rPr>
          </w:r>
          <w:r w:rsidRPr="002B5BD3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3.7.2 Start-up (a seguito di un fallimento)</w:t>
          </w:r>
          <w:r w:rsidRPr="002B5BD3">
            <w:rPr>
              <w:noProof/>
              <w:szCs w:val="24"/>
            </w:rPr>
            <w:fldChar w:fldCharType="end"/>
          </w:r>
        </w:p>
        <w:p w:rsidR="002B5BD3" w:rsidRPr="002B5BD3" w:rsidRDefault="002B5BD3" w:rsidP="00581A19">
          <w:pPr>
            <w:spacing w:after="100" w:line="240" w:lineRule="auto"/>
            <w:ind w:left="1134"/>
            <w:rPr>
              <w:noProof/>
              <w:szCs w:val="24"/>
            </w:rPr>
          </w:pPr>
          <w:r w:rsidRPr="002B5BD3">
            <w:rPr>
              <w:noProof/>
              <w:szCs w:val="24"/>
            </w:rPr>
            <w:fldChar w:fldCharType="begin"/>
          </w:r>
          <w:r w:rsidRPr="002B5BD3">
            <w:rPr>
              <w:noProof/>
              <w:szCs w:val="24"/>
            </w:rPr>
            <w:instrText xml:space="preserve"> REF _Ref501282285 \h </w:instrText>
          </w:r>
          <w:r>
            <w:rPr>
              <w:noProof/>
              <w:szCs w:val="24"/>
            </w:rPr>
            <w:instrText xml:space="preserve"> \* MERGEFORMAT </w:instrText>
          </w:r>
          <w:r w:rsidRPr="002B5BD3">
            <w:rPr>
              <w:noProof/>
              <w:szCs w:val="24"/>
            </w:rPr>
          </w:r>
          <w:r w:rsidRPr="002B5BD3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3.7.3 Terminazione</w:t>
          </w:r>
          <w:r w:rsidRPr="002B5BD3">
            <w:rPr>
              <w:noProof/>
              <w:szCs w:val="24"/>
            </w:rPr>
            <w:fldChar w:fldCharType="end"/>
          </w:r>
        </w:p>
        <w:p w:rsidR="002B5BD3" w:rsidRPr="002B5BD3" w:rsidRDefault="002B5BD3" w:rsidP="00581A19">
          <w:pPr>
            <w:spacing w:after="100" w:line="240" w:lineRule="auto"/>
            <w:ind w:left="1134"/>
            <w:rPr>
              <w:noProof/>
              <w:szCs w:val="24"/>
            </w:rPr>
          </w:pPr>
          <w:r w:rsidRPr="002B5BD3">
            <w:rPr>
              <w:noProof/>
              <w:szCs w:val="24"/>
            </w:rPr>
            <w:fldChar w:fldCharType="begin"/>
          </w:r>
          <w:r w:rsidRPr="002B5BD3">
            <w:rPr>
              <w:noProof/>
              <w:szCs w:val="24"/>
            </w:rPr>
            <w:instrText xml:space="preserve"> REF _Ref501282290 \h </w:instrText>
          </w:r>
          <w:r>
            <w:rPr>
              <w:noProof/>
              <w:szCs w:val="24"/>
            </w:rPr>
            <w:instrText xml:space="preserve"> \* MERGEFORMAT </w:instrText>
          </w:r>
          <w:r w:rsidRPr="002B5BD3">
            <w:rPr>
              <w:noProof/>
              <w:szCs w:val="24"/>
            </w:rPr>
          </w:r>
          <w:r w:rsidRPr="002B5BD3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3.7.4 Fallimento</w:t>
          </w:r>
          <w:r w:rsidRPr="002B5BD3">
            <w:rPr>
              <w:noProof/>
              <w:szCs w:val="24"/>
            </w:rPr>
            <w:fldChar w:fldCharType="end"/>
          </w:r>
        </w:p>
        <w:p w:rsidR="003710DE" w:rsidRDefault="007C1C9A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436918284" w:history="1">
            <w:r w:rsidR="003710DE" w:rsidRPr="009E6A71">
              <w:rPr>
                <w:rStyle w:val="Hyperlink"/>
                <w:noProof/>
              </w:rPr>
              <w:t>4. Servizi dei Sottosistemi</w:t>
            </w:r>
            <w:r w:rsidR="003710DE">
              <w:rPr>
                <w:noProof/>
                <w:webHidden/>
              </w:rPr>
              <w:tab/>
            </w:r>
            <w:r w:rsidR="003710DE">
              <w:rPr>
                <w:noProof/>
                <w:webHidden/>
              </w:rPr>
              <w:fldChar w:fldCharType="begin"/>
            </w:r>
            <w:r w:rsidR="003710DE">
              <w:rPr>
                <w:noProof/>
                <w:webHidden/>
              </w:rPr>
              <w:instrText xml:space="preserve"> PAGEREF _Toc436918284 \h </w:instrText>
            </w:r>
            <w:r w:rsidR="003710DE">
              <w:rPr>
                <w:noProof/>
                <w:webHidden/>
              </w:rPr>
            </w:r>
            <w:r w:rsidR="003710DE">
              <w:rPr>
                <w:noProof/>
                <w:webHidden/>
              </w:rPr>
              <w:fldChar w:fldCharType="separate"/>
            </w:r>
            <w:r w:rsidR="00A22D8F">
              <w:rPr>
                <w:noProof/>
                <w:webHidden/>
              </w:rPr>
              <w:t>14</w:t>
            </w:r>
            <w:r w:rsidR="003710DE">
              <w:rPr>
                <w:noProof/>
                <w:webHidden/>
              </w:rPr>
              <w:fldChar w:fldCharType="end"/>
            </w:r>
          </w:hyperlink>
        </w:p>
        <w:p w:rsidR="00F01CCE" w:rsidRPr="00543756" w:rsidRDefault="0011272D" w:rsidP="003219B8">
          <w:pPr>
            <w:pStyle w:val="TOC2"/>
            <w:sectPr w:rsidR="00F01CCE" w:rsidRPr="00543756">
              <w:footerReference w:type="default" r:id="rId11"/>
              <w:footerReference w:type="first" r:id="rId12"/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543756">
            <w:rPr>
              <w:sz w:val="26"/>
              <w:szCs w:val="26"/>
            </w:rPr>
            <w:fldChar w:fldCharType="end"/>
          </w:r>
        </w:p>
      </w:sdtContent>
    </w:sdt>
    <w:p w:rsidR="0026167D" w:rsidRPr="002064BB" w:rsidRDefault="0026167D" w:rsidP="00D57A5B">
      <w:pPr>
        <w:pStyle w:val="Heading1"/>
      </w:pPr>
      <w:bookmarkStart w:id="2" w:name="_Toc436918269"/>
      <w:r w:rsidRPr="002064BB">
        <w:lastRenderedPageBreak/>
        <w:t>1. Int</w:t>
      </w:r>
      <w:r w:rsidR="004A29E6" w:rsidRPr="002064BB">
        <w:t>roduzione</w:t>
      </w:r>
      <w:bookmarkEnd w:id="2"/>
    </w:p>
    <w:p w:rsidR="006B4A8D" w:rsidRDefault="0026167D" w:rsidP="00A62EF9">
      <w:pPr>
        <w:pStyle w:val="Heading2"/>
        <w:ind w:left="283"/>
        <w:jc w:val="both"/>
      </w:pPr>
      <w:bookmarkStart w:id="3" w:name="_Toc436918270"/>
      <w:r w:rsidRPr="004A29E6">
        <w:t xml:space="preserve">1.1 </w:t>
      </w:r>
      <w:r w:rsidR="00D1540E">
        <w:t>Obiettivi</w:t>
      </w:r>
      <w:r w:rsidR="004A29E6" w:rsidRPr="004A29E6">
        <w:t xml:space="preserve"> del sistema</w:t>
      </w:r>
      <w:bookmarkEnd w:id="3"/>
    </w:p>
    <w:p w:rsidR="00AF3118" w:rsidRDefault="00AF3118" w:rsidP="00A62EF9">
      <w:pPr>
        <w:ind w:left="283"/>
      </w:pPr>
      <w:r>
        <w:t>Il sistema nasce con lo scopo principale di facilitare la reperibilità delle informazioni che riguardano la richiesta dei tirocini e la loro gestione da parte dei professori, tutor aziendali, segreteria del dipartimento interessato e in particolar modo per gli studenti.</w:t>
      </w:r>
    </w:p>
    <w:p w:rsidR="00AF3118" w:rsidRDefault="00AF3118" w:rsidP="00A62EF9">
      <w:pPr>
        <w:ind w:left="283"/>
      </w:pPr>
      <w:r>
        <w:t xml:space="preserve">L’idea di fondo è la realizzazione di una piattaforma on-line che faciliti la gestione dei tirocini, </w:t>
      </w:r>
      <w:r w:rsidR="0090087A">
        <w:t>dove gli</w:t>
      </w:r>
      <w:r>
        <w:t xml:space="preserve"> utenti attraverso le proprie aree personali po</w:t>
      </w:r>
      <w:r w:rsidR="008F1EC1">
        <w:t>tranno</w:t>
      </w:r>
      <w:r>
        <w:t xml:space="preserve"> gestire facilmente l’andamento dell’intero percorso di tirocinio. </w:t>
      </w:r>
    </w:p>
    <w:p w:rsidR="00AF3118" w:rsidRDefault="00AF3118" w:rsidP="00A62EF9">
      <w:pPr>
        <w:ind w:left="283"/>
      </w:pPr>
      <w:r>
        <w:t>La piattaforma inoltre informa gli studenti del funzionamento dei tirocini e la loro valenza in ambito universitario e personale nel mondo lavorativo.</w:t>
      </w:r>
    </w:p>
    <w:p w:rsidR="00AF3118" w:rsidRDefault="00AF3118" w:rsidP="00A62EF9">
      <w:pPr>
        <w:ind w:left="283"/>
      </w:pPr>
      <w:r>
        <w:t>La piattaforma ha il compito di facilitare la gestione dei tirocini da parte dei professori e tutor aziendali in quanto attraverso la piattaforma potranno visualizzare le richieste di tirocinio effettuate dagli studenti accettando o rifiutando le stesse. In dettaglio i professori o tutor aziendali se accettano una richiesta di tirocinio dovranno aggiornare le ore svolte dallo studente fino al completamento del tirocinio.</w:t>
      </w:r>
    </w:p>
    <w:p w:rsidR="00AF3118" w:rsidRDefault="00AF3118" w:rsidP="00A62EF9">
      <w:pPr>
        <w:ind w:left="283"/>
      </w:pPr>
      <w:r>
        <w:t xml:space="preserve"> La piattaforma sgrava alcuni compiti della segreteria, in quanto </w:t>
      </w:r>
      <w:r w:rsidR="003E6777">
        <w:t>il sistema</w:t>
      </w:r>
      <w:r>
        <w:t xml:space="preserve"> permette di facilitare </w:t>
      </w:r>
      <w:r w:rsidR="003E6777">
        <w:t>i compiti</w:t>
      </w:r>
      <w:r>
        <w:t xml:space="preserve"> ed avere una visione più ampia e dettagliata di tutto il sistema di tirocinio e della piattaforma stessa essendo l’amministratore della piattaforma, visualizzando tutti gli utenti registrati, le loro mansioni, e le associazioni tra i vari studenti/tutor aziendali o studenti/professori per quanto riguarda la gestione dei tirocini e la convalida degli stessi al loro termine.</w:t>
      </w:r>
    </w:p>
    <w:p w:rsidR="008F1EC1" w:rsidRDefault="003E6777" w:rsidP="00A62EF9">
      <w:pPr>
        <w:ind w:left="283"/>
      </w:pPr>
      <w:r>
        <w:t>I</w:t>
      </w:r>
      <w:r w:rsidR="00E912C2">
        <w:t>l</w:t>
      </w:r>
      <w:r w:rsidR="008F1EC1" w:rsidRPr="008F1EC1">
        <w:t xml:space="preserve"> </w:t>
      </w:r>
      <w:r>
        <w:t>sistema</w:t>
      </w:r>
      <w:r w:rsidR="008F1EC1" w:rsidRPr="008F1EC1">
        <w:t xml:space="preserve"> Tirocinio 2.5 </w:t>
      </w:r>
      <w:r w:rsidR="00E912C2">
        <w:t xml:space="preserve">verrà creato </w:t>
      </w:r>
      <w:r w:rsidR="008F1EC1" w:rsidRPr="008F1EC1">
        <w:t>per la facoltà di Informatica dell’Università degli studi di Salerno (UNISA). Esso è rivolto</w:t>
      </w:r>
      <w:r>
        <w:t>:</w:t>
      </w:r>
      <w:r w:rsidR="008F1EC1" w:rsidRPr="008F1EC1">
        <w:t xml:space="preserve"> agli studenti che vogliono effettuare attività di tirocinio interno o esterno, aziende che sono convenzionate con l’UNISA per le attività di tirocinio, professori che vogliono prestarsi per il tirocinio e la segreteria per monitorare le varie attività.</w:t>
      </w:r>
    </w:p>
    <w:p w:rsidR="0015153E" w:rsidRPr="00B425BC" w:rsidRDefault="00E912C2" w:rsidP="00A62EF9">
      <w:pPr>
        <w:spacing w:after="120"/>
        <w:ind w:left="283"/>
      </w:pPr>
      <w:r>
        <w:t>L’obiettivo principale del nostro software è quello di eseguire tutte le operazioni necessarie al completamento di un tirocinio che sia interno o esterno, telematicamente senza perdite di tempo ed eccessive documentazioni</w:t>
      </w:r>
      <w:r w:rsidR="003E6777">
        <w:t xml:space="preserve">. </w:t>
      </w:r>
      <w:r>
        <w:t xml:space="preserve">Il punto di forza di questo software è la chiarezza, la leggibilità e la semplicità dei form necessari al completamento </w:t>
      </w:r>
      <w:r w:rsidR="003E6777">
        <w:t>delle</w:t>
      </w:r>
      <w:r>
        <w:t xml:space="preserve"> operazioni</w:t>
      </w:r>
      <w:r w:rsidR="003E6777">
        <w:t>,</w:t>
      </w:r>
      <w:r>
        <w:t xml:space="preserve"> inoltre si ha a disposizione una struttura ben organizzata che permette di ricevere numerose informazioni riguardo la scelta del tirocinio con eventuali vantaggi e svantaggi di una specifica attività. Lo studente infatti avrà a disposizione presentazioni e informazioni sia del regolamento e sia delle varie attività di cui si occupano aziende (tirocinio esterno) e professori (tirocinio interno) consentendo così di poter scegliere senza rimpianti le attività che più gli garbano.</w:t>
      </w:r>
    </w:p>
    <w:p w:rsidR="0015153E" w:rsidRPr="00B425BC" w:rsidRDefault="0015153E" w:rsidP="00A62EF9">
      <w:pPr>
        <w:ind w:left="283"/>
      </w:pPr>
      <w:r w:rsidRPr="00B425BC">
        <w:t xml:space="preserve">Dato che il sistema ha accesso a dati sensibili degli </w:t>
      </w:r>
      <w:r w:rsidR="00A62EF9">
        <w:t>utenti il si</w:t>
      </w:r>
      <w:r w:rsidRPr="00B425BC">
        <w:t>stema fornir</w:t>
      </w:r>
      <w:r w:rsidR="00A62EF9">
        <w:t>à</w:t>
      </w:r>
      <w:r w:rsidRPr="00B425BC">
        <w:t xml:space="preserve"> un metodo di autenticazione sicuro in modo che i dati siano protetti da accessi fraudolenti</w:t>
      </w:r>
      <w:r w:rsidR="00374CE8" w:rsidRPr="00B425BC">
        <w:t>.</w:t>
      </w:r>
    </w:p>
    <w:p w:rsidR="0015153E" w:rsidRPr="00B425BC" w:rsidRDefault="0015153E" w:rsidP="00A62EF9">
      <w:pPr>
        <w:spacing w:before="240"/>
        <w:ind w:left="283"/>
      </w:pPr>
      <w:r w:rsidRPr="00B425BC">
        <w:t>Inoltre per una migliore usabilità</w:t>
      </w:r>
      <w:r w:rsidR="00374CE8" w:rsidRPr="00B425BC">
        <w:t>,</w:t>
      </w:r>
      <w:r w:rsidRPr="00B425BC">
        <w:t xml:space="preserve"> il sistema:</w:t>
      </w:r>
    </w:p>
    <w:p w:rsidR="0015153E" w:rsidRPr="00B425BC" w:rsidRDefault="00374CE8" w:rsidP="00E912C2">
      <w:pPr>
        <w:pStyle w:val="ListParagraph"/>
        <w:numPr>
          <w:ilvl w:val="0"/>
          <w:numId w:val="20"/>
        </w:numPr>
      </w:pPr>
      <w:r w:rsidRPr="00B425BC">
        <w:t>d</w:t>
      </w:r>
      <w:r w:rsidR="0015153E" w:rsidRPr="00B425BC">
        <w:t>ovrà essere facile da apprendere ed intuitivo da utilizzare,</w:t>
      </w:r>
    </w:p>
    <w:p w:rsidR="0015153E" w:rsidRPr="00B425BC" w:rsidRDefault="00374CE8" w:rsidP="00E912C2">
      <w:pPr>
        <w:pStyle w:val="ListParagraph"/>
        <w:numPr>
          <w:ilvl w:val="0"/>
          <w:numId w:val="20"/>
        </w:numPr>
      </w:pPr>
      <w:r w:rsidRPr="00B425BC">
        <w:t>d</w:t>
      </w:r>
      <w:r w:rsidR="00E912C2">
        <w:t>ovrà</w:t>
      </w:r>
      <w:r w:rsidR="0015153E" w:rsidRPr="00B425BC">
        <w:t xml:space="preserve"> consentire la navigazione agevole per la fruizione delle funzionalità da lui offerte, </w:t>
      </w:r>
    </w:p>
    <w:p w:rsidR="0015153E" w:rsidRPr="00B425BC" w:rsidRDefault="00E912C2" w:rsidP="00E912C2">
      <w:pPr>
        <w:pStyle w:val="ListParagraph"/>
        <w:numPr>
          <w:ilvl w:val="0"/>
          <w:numId w:val="20"/>
        </w:numPr>
      </w:pPr>
      <w:r>
        <w:t xml:space="preserve">dovrà </w:t>
      </w:r>
      <w:r w:rsidR="00374CE8" w:rsidRPr="00B425BC">
        <w:t>r</w:t>
      </w:r>
      <w:r w:rsidR="0015153E" w:rsidRPr="00B425BC">
        <w:t>idurre la documentazione utente al minimo</w:t>
      </w:r>
      <w:r w:rsidR="00374CE8" w:rsidRPr="00B425BC">
        <w:t>,</w:t>
      </w:r>
    </w:p>
    <w:p w:rsidR="0015153E" w:rsidRPr="00B425BC" w:rsidRDefault="00E912C2" w:rsidP="00E912C2">
      <w:pPr>
        <w:pStyle w:val="ListParagraph"/>
        <w:numPr>
          <w:ilvl w:val="0"/>
          <w:numId w:val="20"/>
        </w:numPr>
      </w:pPr>
      <w:r>
        <w:lastRenderedPageBreak/>
        <w:t xml:space="preserve">dovrà </w:t>
      </w:r>
      <w:r w:rsidR="00374CE8" w:rsidRPr="00B425BC">
        <w:t>p</w:t>
      </w:r>
      <w:r w:rsidR="0015153E" w:rsidRPr="00B425BC">
        <w:t xml:space="preserve">ermettere l’utilizzo del sistema anche senza consultare la documentazione. </w:t>
      </w:r>
    </w:p>
    <w:p w:rsidR="000B6971" w:rsidRPr="000B6971" w:rsidRDefault="000B6971" w:rsidP="000B6971">
      <w:pPr>
        <w:pStyle w:val="NoSpacing"/>
        <w:rPr>
          <w:lang w:val="it-IT"/>
        </w:rPr>
      </w:pPr>
    </w:p>
    <w:p w:rsidR="00CF59B6" w:rsidRPr="00994E83" w:rsidRDefault="003710DE" w:rsidP="00A62EF9">
      <w:pPr>
        <w:pStyle w:val="Heading2"/>
        <w:ind w:left="283"/>
      </w:pPr>
      <w:bookmarkStart w:id="4" w:name="_Toc436918271"/>
      <w:r>
        <w:t xml:space="preserve">1.2 </w:t>
      </w:r>
      <w:r w:rsidR="00CF59B6" w:rsidRPr="00994E83">
        <w:t xml:space="preserve">Design </w:t>
      </w:r>
      <w:proofErr w:type="spellStart"/>
      <w:r w:rsidR="00CF59B6" w:rsidRPr="00994E83">
        <w:t>Goal</w:t>
      </w:r>
      <w:r w:rsidR="003219B8">
        <w:t>s</w:t>
      </w:r>
      <w:bookmarkEnd w:id="4"/>
      <w:proofErr w:type="spellEnd"/>
    </w:p>
    <w:p w:rsidR="00CF59B6" w:rsidRPr="004E6864" w:rsidRDefault="00CF59B6" w:rsidP="00CF59B6">
      <w:r>
        <w:t xml:space="preserve">I design goal identificati per </w:t>
      </w:r>
      <w:r w:rsidR="00180D96">
        <w:t xml:space="preserve">il sistema </w:t>
      </w:r>
      <w:r w:rsidR="007F0733">
        <w:t>Tirocinio 2.5</w:t>
      </w:r>
      <w:r>
        <w:t xml:space="preserve"> sono i seguenti:</w:t>
      </w:r>
    </w:p>
    <w:p w:rsidR="00CF59B6" w:rsidRPr="003D7FC7" w:rsidRDefault="00CF59B6" w:rsidP="00180D96">
      <w:pPr>
        <w:pStyle w:val="Heading4"/>
        <w:rPr>
          <w:color w:val="1549FF"/>
        </w:rPr>
      </w:pPr>
      <w:r w:rsidRPr="003D7FC7">
        <w:rPr>
          <w:color w:val="1549FF"/>
        </w:rPr>
        <w:t>Criteri di performance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Tempo di risposta:</w:t>
      </w:r>
    </w:p>
    <w:p w:rsidR="00B236BF" w:rsidRPr="00B236BF" w:rsidRDefault="00CF59B6" w:rsidP="00B236BF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Per l</w:t>
      </w:r>
      <w:r w:rsidR="007013B5">
        <w:rPr>
          <w:rFonts w:eastAsia="MS Mincho" w:cs="Times New Roman"/>
        </w:rPr>
        <w:t xml:space="preserve">a visualizzazione </w:t>
      </w:r>
      <w:r w:rsidR="00B236BF">
        <w:rPr>
          <w:rFonts w:eastAsia="MS Mincho" w:cs="Times New Roman"/>
        </w:rPr>
        <w:t>dei tirocini il tempo di risposta è di 0.5 secondi</w:t>
      </w:r>
      <w:r w:rsidRPr="0000084F">
        <w:rPr>
          <w:rFonts w:eastAsia="MS Mincho" w:cs="Times New Roman"/>
        </w:rPr>
        <w:t xml:space="preserve">. </w:t>
      </w:r>
      <w:r>
        <w:rPr>
          <w:rFonts w:eastAsia="MS Mincho" w:cs="Times New Roman"/>
        </w:rPr>
        <w:br/>
      </w:r>
      <w:r w:rsidR="00B236BF">
        <w:rPr>
          <w:rFonts w:eastAsia="MS Mincho" w:cs="Times New Roman"/>
        </w:rPr>
        <w:t>Per la visualizzazione dell’andamento dei tirocini è di 1 secondo.</w:t>
      </w:r>
    </w:p>
    <w:p w:rsidR="00B236BF" w:rsidRDefault="00B236BF" w:rsidP="00CF59B6">
      <w:pPr>
        <w:ind w:left="2124"/>
        <w:contextualSpacing/>
        <w:rPr>
          <w:rFonts w:eastAsia="MS Mincho" w:cs="Times New Roman"/>
        </w:rPr>
      </w:pPr>
      <w:r>
        <w:rPr>
          <w:rFonts w:eastAsia="MS Mincho" w:cs="Times New Roman"/>
        </w:rPr>
        <w:t>Per la modifica dell’andamento dei tirocini è 0.5 secondi.</w:t>
      </w:r>
    </w:p>
    <w:p w:rsidR="00CF59B6" w:rsidRDefault="00B236BF" w:rsidP="00CF59B6">
      <w:pPr>
        <w:ind w:left="2124"/>
        <w:contextualSpacing/>
        <w:rPr>
          <w:rFonts w:eastAsia="MS Mincho" w:cs="Times New Roman"/>
        </w:rPr>
      </w:pPr>
      <w:r>
        <w:rPr>
          <w:rFonts w:eastAsia="MS Mincho" w:cs="Times New Roman"/>
        </w:rPr>
        <w:t>Per la visualizzazione delle richieste di tirocinio è 0.5 secondi.</w:t>
      </w:r>
      <w:r w:rsidR="00CF59B6">
        <w:rPr>
          <w:rFonts w:eastAsia="MS Mincho" w:cs="Times New Roman"/>
        </w:rPr>
        <w:br/>
      </w:r>
      <w:r>
        <w:rPr>
          <w:rFonts w:eastAsia="MS Mincho" w:cs="Times New Roman"/>
        </w:rPr>
        <w:t>Per la modifica dei dati e delle pagine personali è di 1 secondo</w:t>
      </w:r>
      <w:r w:rsidR="00CF59B6" w:rsidRPr="0000084F">
        <w:rPr>
          <w:rFonts w:eastAsia="MS Mincho" w:cs="Times New Roman"/>
        </w:rPr>
        <w:t>.</w:t>
      </w:r>
    </w:p>
    <w:p w:rsidR="00843716" w:rsidRPr="00FF2F74" w:rsidRDefault="00843716" w:rsidP="00FF2F74">
      <w:pPr>
        <w:numPr>
          <w:ilvl w:val="1"/>
          <w:numId w:val="5"/>
        </w:numPr>
        <w:contextualSpacing/>
        <w:rPr>
          <w:rFonts w:eastAsia="MS Mincho" w:cs="Times New Roman"/>
        </w:rPr>
      </w:pPr>
      <w:r>
        <w:rPr>
          <w:rFonts w:eastAsia="MS Mincho" w:cs="Times New Roman"/>
        </w:rPr>
        <w:t>Throughput</w:t>
      </w:r>
      <w:r w:rsidRPr="0000084F">
        <w:rPr>
          <w:rFonts w:eastAsia="MS Mincho" w:cs="Times New Roman"/>
        </w:rPr>
        <w:t>:</w:t>
      </w:r>
    </w:p>
    <w:p w:rsidR="00843716" w:rsidRPr="00FF2F74" w:rsidRDefault="00FF2F74" w:rsidP="00FF2F74">
      <w:pPr>
        <w:pStyle w:val="NoSpacing"/>
        <w:spacing w:line="300" w:lineRule="auto"/>
        <w:ind w:left="2160"/>
        <w:rPr>
          <w:rFonts w:ascii="Garamond" w:eastAsia="MS Mincho" w:hAnsi="Garamond" w:cs="Times New Roman"/>
          <w:sz w:val="24"/>
          <w:lang w:val="it-IT"/>
        </w:rPr>
      </w:pPr>
      <w:r>
        <w:rPr>
          <w:rFonts w:ascii="Garamond" w:eastAsia="MS Mincho" w:hAnsi="Garamond" w:cs="Times New Roman"/>
          <w:sz w:val="24"/>
          <w:lang w:val="it-IT"/>
        </w:rPr>
        <w:t>Per l’inserimento di dati da parte degli utenti che sia il minore possibile.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Memoria: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 xml:space="preserve">La dimensione complessiva del sistema dipende </w:t>
      </w:r>
      <w:r>
        <w:rPr>
          <w:rFonts w:eastAsia="MS Mincho" w:cs="Times New Roman"/>
        </w:rPr>
        <w:t xml:space="preserve">dalla memoria utilizzata per il mantenimento </w:t>
      </w:r>
      <w:r w:rsidRPr="0000084F">
        <w:rPr>
          <w:rFonts w:eastAsia="MS Mincho" w:cs="Times New Roman"/>
        </w:rPr>
        <w:t>del database.</w:t>
      </w:r>
    </w:p>
    <w:p w:rsidR="00CF59B6" w:rsidRPr="003D7FC7" w:rsidRDefault="00CF59B6" w:rsidP="00180D96">
      <w:pPr>
        <w:pStyle w:val="Heading4"/>
        <w:rPr>
          <w:color w:val="1549FF"/>
        </w:rPr>
      </w:pPr>
      <w:r w:rsidRPr="003D7FC7">
        <w:rPr>
          <w:color w:val="1549FF"/>
        </w:rPr>
        <w:t>Criteri di affidabilità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Robustezza: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Eventuali input non validi immessi</w:t>
      </w:r>
      <w:r>
        <w:rPr>
          <w:rFonts w:eastAsia="MS Mincho" w:cs="Times New Roman"/>
        </w:rPr>
        <w:t xml:space="preserve"> dall’utente</w:t>
      </w:r>
      <w:r w:rsidRPr="0000084F">
        <w:rPr>
          <w:rFonts w:eastAsia="MS Mincho" w:cs="Times New Roman"/>
        </w:rPr>
        <w:t xml:space="preserve"> saranno opp</w:t>
      </w:r>
      <w:r>
        <w:rPr>
          <w:rFonts w:eastAsia="MS Mincho" w:cs="Times New Roman"/>
        </w:rPr>
        <w:t xml:space="preserve">ortunamente segnalati attraverso </w:t>
      </w:r>
      <w:r w:rsidRPr="0000084F">
        <w:rPr>
          <w:rFonts w:eastAsia="MS Mincho" w:cs="Times New Roman"/>
        </w:rPr>
        <w:t>messaggi di errore.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Affidabilità: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I risultati v</w:t>
      </w:r>
      <w:r w:rsidR="007013B5">
        <w:rPr>
          <w:rFonts w:eastAsia="MS Mincho" w:cs="Times New Roman"/>
        </w:rPr>
        <w:t>isualizzati</w:t>
      </w:r>
      <w:r w:rsidR="00FF2F74">
        <w:rPr>
          <w:rFonts w:eastAsia="MS Mincho" w:cs="Times New Roman"/>
        </w:rPr>
        <w:t xml:space="preserve"> </w:t>
      </w:r>
      <w:r w:rsidRPr="0000084F">
        <w:rPr>
          <w:rFonts w:eastAsia="MS Mincho" w:cs="Times New Roman"/>
        </w:rPr>
        <w:t>rispecchiano la reale situazione</w:t>
      </w:r>
      <w:r w:rsidR="00FF2F74">
        <w:rPr>
          <w:rFonts w:eastAsia="MS Mincho" w:cs="Times New Roman"/>
        </w:rPr>
        <w:t xml:space="preserve"> dei tirocini</w:t>
      </w:r>
      <w:r w:rsidRPr="0000084F">
        <w:rPr>
          <w:rFonts w:eastAsia="MS Mincho" w:cs="Times New Roman"/>
        </w:rPr>
        <w:t xml:space="preserve"> all’interno del Dipartimento di Informatica in funzione dell’aggiornamento dei dati.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Disponibilità: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>
        <w:rPr>
          <w:rFonts w:eastAsia="MS Mincho" w:cs="Times New Roman"/>
        </w:rPr>
        <w:t>Una volta realizzato il sistema</w:t>
      </w:r>
      <w:r w:rsidRPr="0000084F">
        <w:rPr>
          <w:rFonts w:eastAsia="MS Mincho" w:cs="Times New Roman"/>
        </w:rPr>
        <w:t>, sarà</w:t>
      </w:r>
      <w:r>
        <w:rPr>
          <w:rFonts w:eastAsia="MS Mincho" w:cs="Times New Roman"/>
        </w:rPr>
        <w:t xml:space="preserve"> disponibile ogni qualvolta </w:t>
      </w:r>
      <w:r w:rsidR="00FF2F74">
        <w:rPr>
          <w:rFonts w:eastAsia="MS Mincho" w:cs="Times New Roman"/>
        </w:rPr>
        <w:t>un utente</w:t>
      </w:r>
      <w:r>
        <w:rPr>
          <w:rFonts w:eastAsia="MS Mincho" w:cs="Times New Roman"/>
        </w:rPr>
        <w:t xml:space="preserve"> ne </w:t>
      </w:r>
      <w:r w:rsidR="00FF2F74">
        <w:rPr>
          <w:rFonts w:eastAsia="MS Mincho" w:cs="Times New Roman"/>
        </w:rPr>
        <w:t>abbia il bisogno</w:t>
      </w:r>
      <w:r>
        <w:rPr>
          <w:rFonts w:eastAsia="MS Mincho" w:cs="Times New Roman"/>
        </w:rPr>
        <w:t>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Tolleranza ai guasti:</w:t>
      </w:r>
    </w:p>
    <w:p w:rsidR="00180D96" w:rsidRPr="00AC2857" w:rsidRDefault="00CF59B6" w:rsidP="00AC2857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Il sistema può subire guasti dovuti al sovraccarico del dat</w:t>
      </w:r>
      <w:r>
        <w:rPr>
          <w:rFonts w:eastAsia="MS Mincho" w:cs="Times New Roman"/>
        </w:rPr>
        <w:t>abase con successivo fallimento</w:t>
      </w:r>
      <w:r w:rsidRPr="0000084F">
        <w:rPr>
          <w:rFonts w:eastAsia="MS Mincho" w:cs="Times New Roman"/>
        </w:rPr>
        <w:t>. Per ovviare al problema, periodicamente è pre</w:t>
      </w:r>
      <w:r>
        <w:rPr>
          <w:rFonts w:eastAsia="MS Mincho" w:cs="Times New Roman"/>
        </w:rPr>
        <w:t xml:space="preserve">visto un salvataggio </w:t>
      </w:r>
      <w:r w:rsidRPr="0000084F">
        <w:rPr>
          <w:rFonts w:eastAsia="MS Mincho" w:cs="Times New Roman"/>
        </w:rPr>
        <w:t xml:space="preserve">dei dati </w:t>
      </w:r>
      <w:r>
        <w:rPr>
          <w:rFonts w:eastAsia="MS Mincho" w:cs="Times New Roman"/>
        </w:rPr>
        <w:t>sotto forma di codice SQL necessario per la rigenerazione del database.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Security:</w:t>
      </w:r>
    </w:p>
    <w:p w:rsidR="00CF59B6" w:rsidRPr="0000084F" w:rsidRDefault="00CF59B6" w:rsidP="00CF59B6">
      <w:pPr>
        <w:ind w:left="2127" w:hanging="3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L’accesso al sistem</w:t>
      </w:r>
      <w:r>
        <w:rPr>
          <w:rFonts w:eastAsia="MS Mincho" w:cs="Times New Roman"/>
        </w:rPr>
        <w:t>a è garantito mediante una username</w:t>
      </w:r>
      <w:r w:rsidR="00F412AF">
        <w:rPr>
          <w:rFonts w:eastAsia="MS Mincho" w:cs="Times New Roman"/>
        </w:rPr>
        <w:t xml:space="preserve"> oppure una mail</w:t>
      </w:r>
      <w:r w:rsidRPr="0000084F">
        <w:rPr>
          <w:rFonts w:eastAsia="MS Mincho" w:cs="Times New Roman"/>
        </w:rPr>
        <w:t xml:space="preserve"> e una password. </w:t>
      </w:r>
      <w:r>
        <w:rPr>
          <w:rFonts w:eastAsia="MS Mincho" w:cs="Times New Roman"/>
        </w:rPr>
        <w:br/>
        <w:t>La sicurezza de</w:t>
      </w:r>
      <w:r w:rsidRPr="0000084F">
        <w:rPr>
          <w:rFonts w:eastAsia="MS Mincho" w:cs="Times New Roman"/>
        </w:rPr>
        <w:t>l database</w:t>
      </w:r>
      <w:r>
        <w:rPr>
          <w:rFonts w:eastAsia="MS Mincho" w:cs="Times New Roman"/>
        </w:rPr>
        <w:t xml:space="preserve"> è garantita</w:t>
      </w:r>
      <w:r w:rsidRPr="0000084F">
        <w:rPr>
          <w:rFonts w:eastAsia="MS Mincho" w:cs="Times New Roman"/>
        </w:rPr>
        <w:t xml:space="preserve"> dal fatto che </w:t>
      </w:r>
      <w:r w:rsidR="00F412AF">
        <w:rPr>
          <w:rFonts w:eastAsia="MS Mincho" w:cs="Times New Roman"/>
        </w:rPr>
        <w:t>i dati salvati nel database sono crittografati</w:t>
      </w:r>
      <w:r w:rsidRPr="0000084F">
        <w:rPr>
          <w:rFonts w:eastAsia="MS Mincho" w:cs="Times New Roman"/>
        </w:rPr>
        <w:t>.</w:t>
      </w:r>
    </w:p>
    <w:p w:rsidR="00CF59B6" w:rsidRPr="003D7FC7" w:rsidRDefault="00CF59B6" w:rsidP="00180D96">
      <w:pPr>
        <w:pStyle w:val="Heading4"/>
        <w:rPr>
          <w:color w:val="1549FF"/>
        </w:rPr>
      </w:pPr>
      <w:r w:rsidRPr="003D7FC7">
        <w:rPr>
          <w:color w:val="1549FF"/>
        </w:rPr>
        <w:t>Criteri di costo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Costi di sviluppo:</w:t>
      </w:r>
    </w:p>
    <w:p w:rsidR="00CF59B6" w:rsidRPr="0000084F" w:rsidRDefault="00CF59B6" w:rsidP="00CF59B6">
      <w:pPr>
        <w:ind w:left="2127"/>
        <w:contextualSpacing/>
        <w:rPr>
          <w:rFonts w:eastAsia="MS Mincho" w:cs="Times New Roman"/>
        </w:rPr>
      </w:pPr>
      <w:r>
        <w:rPr>
          <w:rFonts w:eastAsia="MS Mincho" w:cs="Times New Roman"/>
        </w:rPr>
        <w:t>È stimato</w:t>
      </w:r>
      <w:r w:rsidRPr="0000084F">
        <w:rPr>
          <w:rFonts w:eastAsia="MS Mincho" w:cs="Times New Roman"/>
        </w:rPr>
        <w:t xml:space="preserve"> un costo complessivo di 300 ore per la progettazione e lo sviluppo </w:t>
      </w:r>
      <w:r>
        <w:rPr>
          <w:rFonts w:eastAsia="MS Mincho" w:cs="Times New Roman"/>
        </w:rPr>
        <w:t>del sistema (50 ore per ogni team member</w:t>
      </w:r>
      <w:r w:rsidRPr="0000084F">
        <w:rPr>
          <w:rFonts w:eastAsia="MS Mincho" w:cs="Times New Roman"/>
        </w:rPr>
        <w:t>).</w:t>
      </w:r>
      <w:r>
        <w:rPr>
          <w:rFonts w:eastAsia="MS Mincho" w:cs="Times New Roman"/>
        </w:rPr>
        <w:t xml:space="preserve"> </w:t>
      </w:r>
    </w:p>
    <w:p w:rsidR="00CF59B6" w:rsidRPr="003D7FC7" w:rsidRDefault="00CF59B6" w:rsidP="00180D96">
      <w:pPr>
        <w:pStyle w:val="Heading4"/>
        <w:rPr>
          <w:color w:val="1549FF"/>
        </w:rPr>
      </w:pPr>
      <w:r w:rsidRPr="003D7FC7">
        <w:rPr>
          <w:color w:val="1549FF"/>
        </w:rPr>
        <w:t>Criteri di manutenzione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Estendibilità:</w:t>
      </w:r>
    </w:p>
    <w:p w:rsidR="00F412A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lastRenderedPageBreak/>
        <w:t>Il sistema è estendibile in quanto esso stesso può</w:t>
      </w:r>
      <w:r>
        <w:rPr>
          <w:rFonts w:eastAsia="MS Mincho" w:cs="Times New Roman"/>
        </w:rPr>
        <w:t xml:space="preserve"> essere esteso ad altri dipartimenti </w:t>
      </w:r>
      <w:r w:rsidRPr="0000084F">
        <w:rPr>
          <w:rFonts w:eastAsia="MS Mincho" w:cs="Times New Roman"/>
        </w:rPr>
        <w:t xml:space="preserve">o </w:t>
      </w:r>
      <w:r>
        <w:rPr>
          <w:rFonts w:eastAsia="MS Mincho" w:cs="Times New Roman"/>
        </w:rPr>
        <w:t>ad altre u</w:t>
      </w:r>
      <w:r w:rsidRPr="0000084F">
        <w:rPr>
          <w:rFonts w:eastAsia="MS Mincho" w:cs="Times New Roman"/>
        </w:rPr>
        <w:t xml:space="preserve">niversità cambiando i dati su cui lavora. </w:t>
      </w:r>
    </w:p>
    <w:p w:rsidR="00F412AF" w:rsidRDefault="00F412AF" w:rsidP="00F412AF">
      <w:pPr>
        <w:numPr>
          <w:ilvl w:val="1"/>
          <w:numId w:val="5"/>
        </w:numPr>
        <w:contextualSpacing/>
        <w:rPr>
          <w:rFonts w:eastAsia="MS Mincho" w:cs="Times New Roman"/>
        </w:rPr>
      </w:pPr>
      <w:r>
        <w:rPr>
          <w:rFonts w:eastAsia="MS Mincho" w:cs="Times New Roman"/>
        </w:rPr>
        <w:t>Modificabilità</w:t>
      </w:r>
      <w:r w:rsidRPr="0000084F">
        <w:rPr>
          <w:rFonts w:eastAsia="MS Mincho" w:cs="Times New Roman"/>
        </w:rPr>
        <w:t>:</w:t>
      </w:r>
    </w:p>
    <w:p w:rsidR="00CF59B6" w:rsidRPr="00F412AF" w:rsidRDefault="00F412AF" w:rsidP="00F412AF">
      <w:pPr>
        <w:ind w:left="2126"/>
        <w:contextualSpacing/>
        <w:rPr>
          <w:rFonts w:eastAsia="MS Mincho" w:cs="Times New Roman"/>
        </w:rPr>
      </w:pPr>
      <w:r>
        <w:rPr>
          <w:rFonts w:eastAsia="MS Mincho" w:cs="Times New Roman"/>
        </w:rPr>
        <w:t xml:space="preserve">È possibile modificare il sistema </w:t>
      </w:r>
      <w:r w:rsidR="00CF59B6" w:rsidRPr="00F412AF">
        <w:rPr>
          <w:rFonts w:eastAsia="MS Mincho" w:cs="Times New Roman"/>
        </w:rPr>
        <w:t>mediante limitata quantità di codice da integrare.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Adattabilità: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 xml:space="preserve">Il sistema può funzionare solo in ambito universitario, ma è adattabile a più </w:t>
      </w:r>
      <w:r>
        <w:rPr>
          <w:rFonts w:eastAsia="MS Mincho" w:cs="Times New Roman"/>
        </w:rPr>
        <w:t>dipartimenti modificando i dati su cui lavora.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Tracciabilità dei requisiti: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La tracciabilità dei requisiti è possibile grazie ad una matrice di tracciabilità, attravers</w:t>
      </w:r>
      <w:r>
        <w:rPr>
          <w:rFonts w:eastAsia="MS Mincho" w:cs="Times New Roman"/>
        </w:rPr>
        <w:t>o la quale è possibile retrocedere</w:t>
      </w:r>
      <w:r w:rsidRPr="0000084F">
        <w:rPr>
          <w:rFonts w:eastAsia="MS Mincho" w:cs="Times New Roman"/>
        </w:rPr>
        <w:t xml:space="preserve"> al requisito assoc</w:t>
      </w:r>
      <w:r>
        <w:rPr>
          <w:rFonts w:eastAsia="MS Mincho" w:cs="Times New Roman"/>
        </w:rPr>
        <w:t>iato ad ogni parte del progetto.</w:t>
      </w:r>
      <w:r>
        <w:rPr>
          <w:rFonts w:eastAsia="MS Mincho" w:cs="Times New Roman"/>
        </w:rPr>
        <w:br/>
        <w:t xml:space="preserve">La </w:t>
      </w:r>
      <w:r w:rsidRPr="0000084F">
        <w:rPr>
          <w:rFonts w:eastAsia="MS Mincho" w:cs="Times New Roman"/>
        </w:rPr>
        <w:t xml:space="preserve">tracciabilità </w:t>
      </w:r>
      <w:r>
        <w:rPr>
          <w:rFonts w:eastAsia="MS Mincho" w:cs="Times New Roman"/>
        </w:rPr>
        <w:t>è garantita dalla fase di</w:t>
      </w:r>
      <w:r w:rsidRPr="0000084F">
        <w:rPr>
          <w:rFonts w:eastAsia="MS Mincho" w:cs="Times New Roman"/>
        </w:rPr>
        <w:t xml:space="preserve"> progettazione fino al testing.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Portabilità:</w:t>
      </w:r>
    </w:p>
    <w:p w:rsidR="00CF59B6" w:rsidRPr="0000084F" w:rsidRDefault="00CF59B6" w:rsidP="00CF59B6">
      <w:pPr>
        <w:ind w:left="2127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Il sistema sarà</w:t>
      </w:r>
      <w:r>
        <w:rPr>
          <w:rFonts w:eastAsia="MS Mincho" w:cs="Times New Roman"/>
        </w:rPr>
        <w:t xml:space="preserve"> portabile</w:t>
      </w:r>
      <w:r w:rsidRPr="0000084F">
        <w:rPr>
          <w:rFonts w:eastAsia="MS Mincho" w:cs="Times New Roman"/>
        </w:rPr>
        <w:t xml:space="preserve"> in quanto l’interazione avviene medi</w:t>
      </w:r>
      <w:r>
        <w:rPr>
          <w:rFonts w:eastAsia="MS Mincho" w:cs="Times New Roman"/>
        </w:rPr>
        <w:t>ante un browser senza interazione</w:t>
      </w:r>
      <w:r w:rsidRPr="0000084F">
        <w:rPr>
          <w:rFonts w:eastAsia="MS Mincho" w:cs="Times New Roman"/>
        </w:rPr>
        <w:t xml:space="preserve"> con il sistema sottostante</w:t>
      </w:r>
      <w:r>
        <w:rPr>
          <w:rFonts w:eastAsia="MS Mincho" w:cs="Times New Roman"/>
        </w:rPr>
        <w:t>, c’è quindi indipendenza dal sistema operativo</w:t>
      </w:r>
      <w:r w:rsidRPr="0000084F">
        <w:rPr>
          <w:rFonts w:eastAsia="MS Mincho" w:cs="Times New Roman"/>
        </w:rPr>
        <w:t>.</w:t>
      </w:r>
    </w:p>
    <w:p w:rsidR="00CF59B6" w:rsidRPr="003D7FC7" w:rsidRDefault="00CF59B6" w:rsidP="00180D96">
      <w:pPr>
        <w:pStyle w:val="Heading4"/>
        <w:rPr>
          <w:color w:val="1549FF"/>
        </w:rPr>
      </w:pPr>
      <w:r w:rsidRPr="003D7FC7">
        <w:rPr>
          <w:color w:val="1549FF"/>
        </w:rPr>
        <w:t>Criteri utenti finali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Usabilità: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  <w:szCs w:val="24"/>
        </w:rPr>
      </w:pPr>
      <w:r w:rsidRPr="0000084F">
        <w:rPr>
          <w:szCs w:val="24"/>
        </w:rPr>
        <w:t xml:space="preserve">L’usabilità di un sistema può essere analizzata considerando </w:t>
      </w:r>
      <w:r>
        <w:rPr>
          <w:szCs w:val="24"/>
        </w:rPr>
        <w:t xml:space="preserve">diverse caratteristiche. </w:t>
      </w:r>
      <w:r w:rsidR="004842D8">
        <w:rPr>
          <w:szCs w:val="24"/>
        </w:rPr>
        <w:t xml:space="preserve">Il sistema </w:t>
      </w:r>
      <w:r>
        <w:rPr>
          <w:szCs w:val="24"/>
        </w:rPr>
        <w:t xml:space="preserve">sarà </w:t>
      </w:r>
      <w:r w:rsidR="004842D8">
        <w:rPr>
          <w:szCs w:val="24"/>
        </w:rPr>
        <w:t xml:space="preserve">facile </w:t>
      </w:r>
      <w:r w:rsidRPr="0000084F">
        <w:rPr>
          <w:szCs w:val="24"/>
        </w:rPr>
        <w:t>da apprendere</w:t>
      </w:r>
      <w:r>
        <w:rPr>
          <w:szCs w:val="24"/>
        </w:rPr>
        <w:t xml:space="preserve"> </w:t>
      </w:r>
      <w:r w:rsidR="004842D8">
        <w:rPr>
          <w:szCs w:val="24"/>
        </w:rPr>
        <w:t>ed intuitivo, s</w:t>
      </w:r>
      <w:r>
        <w:rPr>
          <w:szCs w:val="24"/>
        </w:rPr>
        <w:t>enza la consultazione di documentazione associata.</w:t>
      </w:r>
      <w:r>
        <w:rPr>
          <w:szCs w:val="24"/>
        </w:rPr>
        <w:br/>
        <w:t>L’intuitività è garantita</w:t>
      </w:r>
      <w:r w:rsidRPr="0000084F">
        <w:rPr>
          <w:szCs w:val="24"/>
        </w:rPr>
        <w:t xml:space="preserve"> in quanto </w:t>
      </w:r>
      <w:r>
        <w:rPr>
          <w:szCs w:val="24"/>
        </w:rPr>
        <w:t xml:space="preserve">il sistema </w:t>
      </w:r>
      <w:r w:rsidRPr="0000084F">
        <w:rPr>
          <w:szCs w:val="24"/>
        </w:rPr>
        <w:t>avrà una buona prevedibilità,</w:t>
      </w:r>
      <w:r>
        <w:rPr>
          <w:szCs w:val="24"/>
        </w:rPr>
        <w:t xml:space="preserve"> cioè la risposta del sistema ad </w:t>
      </w:r>
      <w:r w:rsidR="004842D8">
        <w:rPr>
          <w:szCs w:val="24"/>
        </w:rPr>
        <w:t>un’azione</w:t>
      </w:r>
      <w:r>
        <w:rPr>
          <w:szCs w:val="24"/>
        </w:rPr>
        <w:t xml:space="preserve"> utente sarà </w:t>
      </w:r>
      <w:r w:rsidR="00362E33">
        <w:rPr>
          <w:szCs w:val="24"/>
        </w:rPr>
        <w:t>cor</w:t>
      </w:r>
      <w:r>
        <w:rPr>
          <w:szCs w:val="24"/>
        </w:rPr>
        <w:t>rispondente alle aspettative</w:t>
      </w:r>
      <w:r w:rsidRPr="0000084F">
        <w:rPr>
          <w:szCs w:val="24"/>
        </w:rPr>
        <w:t>.</w:t>
      </w:r>
      <w:r>
        <w:rPr>
          <w:szCs w:val="24"/>
        </w:rPr>
        <w:t xml:space="preserve"> 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Utilità:</w:t>
      </w:r>
    </w:p>
    <w:p w:rsidR="00180D96" w:rsidRPr="00B425BC" w:rsidRDefault="00CF59B6" w:rsidP="00B425BC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 xml:space="preserve">Il lavoro dell’utente verrà supportato nel miglior modo possibile dal sistema, infatti l’utente compirà le operazioni consentite senza </w:t>
      </w:r>
      <w:r>
        <w:rPr>
          <w:rFonts w:eastAsia="MS Mincho" w:cs="Times New Roman"/>
        </w:rPr>
        <w:t>il carico di lavoro che deriva dal realizzare gli stessi calcoli manualmente</w:t>
      </w:r>
      <w:r w:rsidRPr="0000084F">
        <w:rPr>
          <w:rFonts w:eastAsia="MS Mincho" w:cs="Times New Roman"/>
        </w:rPr>
        <w:t>.</w:t>
      </w:r>
    </w:p>
    <w:p w:rsidR="0026167D" w:rsidRDefault="003A1A39" w:rsidP="0026167D">
      <w:pPr>
        <w:pStyle w:val="Heading2"/>
      </w:pPr>
      <w:bookmarkStart w:id="5" w:name="_Toc436918272"/>
      <w:r>
        <w:t>1.3</w:t>
      </w:r>
      <w:r w:rsidR="0026167D" w:rsidRPr="004A29E6">
        <w:t xml:space="preserve"> </w:t>
      </w:r>
      <w:r w:rsidR="004A29E6" w:rsidRPr="004A29E6">
        <w:t>Definizioni, acronimi e abbreviazioni</w:t>
      </w:r>
      <w:bookmarkEnd w:id="5"/>
    </w:p>
    <w:p w:rsidR="007E7EC5" w:rsidRPr="00292CFE" w:rsidRDefault="007E7EC5" w:rsidP="006E212C">
      <w:pPr>
        <w:ind w:left="283"/>
        <w:rPr>
          <w:rFonts w:eastAsia="Garamond" w:cs="Garamond"/>
        </w:rPr>
      </w:pPr>
      <w:r w:rsidRPr="00292CFE">
        <w:rPr>
          <w:rFonts w:eastAsia="Garamond" w:cs="Garamond"/>
          <w:b/>
        </w:rPr>
        <w:t>SDD</w:t>
      </w:r>
      <w:r w:rsidRPr="00292CFE">
        <w:rPr>
          <w:rFonts w:eastAsia="Garamond" w:cs="Garamond"/>
        </w:rPr>
        <w:t xml:space="preserve">: System Design </w:t>
      </w:r>
      <w:proofErr w:type="spellStart"/>
      <w:r w:rsidRPr="00292CFE">
        <w:rPr>
          <w:rFonts w:eastAsia="Garamond" w:cs="Garamond"/>
        </w:rPr>
        <w:t>Document</w:t>
      </w:r>
      <w:proofErr w:type="spellEnd"/>
      <w:r w:rsidRPr="00292CFE">
        <w:rPr>
          <w:rFonts w:eastAsia="Garamond" w:cs="Garamond"/>
        </w:rPr>
        <w:t>.</w:t>
      </w:r>
    </w:p>
    <w:p w:rsidR="007E7EC5" w:rsidRPr="00292CFE" w:rsidRDefault="007E7EC5" w:rsidP="006E212C">
      <w:pPr>
        <w:ind w:left="283"/>
        <w:rPr>
          <w:rFonts w:eastAsia="Garamond" w:cs="Garamond"/>
        </w:rPr>
      </w:pPr>
      <w:r w:rsidRPr="00292CFE">
        <w:rPr>
          <w:rFonts w:eastAsia="Garamond" w:cs="Garamond"/>
          <w:b/>
        </w:rPr>
        <w:t>DB</w:t>
      </w:r>
      <w:r w:rsidRPr="00292CFE">
        <w:rPr>
          <w:rFonts w:eastAsia="Garamond" w:cs="Garamond"/>
        </w:rPr>
        <w:t>: Database.</w:t>
      </w:r>
    </w:p>
    <w:p w:rsidR="007E7EC5" w:rsidRPr="007E7EC5" w:rsidRDefault="007E7EC5" w:rsidP="006E212C">
      <w:pPr>
        <w:ind w:left="283"/>
        <w:rPr>
          <w:rFonts w:eastAsia="Garamond" w:cs="Garamond"/>
        </w:rPr>
      </w:pPr>
      <w:r w:rsidRPr="007E7EC5">
        <w:rPr>
          <w:rFonts w:eastAsia="Garamond" w:cs="Garamond"/>
          <w:b/>
        </w:rPr>
        <w:t>A.A.</w:t>
      </w:r>
      <w:r w:rsidRPr="007E7EC5">
        <w:rPr>
          <w:rFonts w:eastAsia="Garamond" w:cs="Garamond"/>
        </w:rPr>
        <w:t>: Anno Accademico.</w:t>
      </w:r>
    </w:p>
    <w:p w:rsidR="007E7EC5" w:rsidRDefault="007E7EC5" w:rsidP="006E212C">
      <w:pPr>
        <w:ind w:left="283"/>
        <w:rPr>
          <w:rFonts w:eastAsia="Helvetica Neue" w:cs="Helvetica Neue"/>
        </w:rPr>
      </w:pPr>
      <w:r w:rsidRPr="007E7EC5">
        <w:rPr>
          <w:rFonts w:eastAsia="Garamond" w:cs="Garamond"/>
          <w:b/>
        </w:rPr>
        <w:t>UNISA</w:t>
      </w:r>
      <w:r w:rsidRPr="007E7EC5">
        <w:rPr>
          <w:rFonts w:eastAsia="Helvetica Neue" w:cs="Helvetica Neue"/>
        </w:rPr>
        <w:t>: Università degli Studi di Salerno.</w:t>
      </w:r>
    </w:p>
    <w:p w:rsidR="00445075" w:rsidRPr="00445075" w:rsidRDefault="00445075" w:rsidP="006E212C">
      <w:pPr>
        <w:ind w:left="283"/>
      </w:pPr>
      <w:r>
        <w:rPr>
          <w:b/>
        </w:rPr>
        <w:t>GREENFIELD ENGINEERING:</w:t>
      </w:r>
      <w:r>
        <w:t xml:space="preserve"> Tipologia di sviluppo che comincia da zero, non esiste nessun sistema a priori e i requisiti sono ottenuti dall’utente finale e dal cliente. Nasce, perciò, a partire dai bisogni dell’utente.</w:t>
      </w:r>
    </w:p>
    <w:p w:rsidR="0026167D" w:rsidRDefault="003A1A39" w:rsidP="0026167D">
      <w:pPr>
        <w:pStyle w:val="Heading2"/>
      </w:pPr>
      <w:bookmarkStart w:id="6" w:name="_Toc436918273"/>
      <w:r>
        <w:t>1.4</w:t>
      </w:r>
      <w:r w:rsidR="0026167D" w:rsidRPr="004A29E6">
        <w:t xml:space="preserve"> </w:t>
      </w:r>
      <w:r w:rsidR="004A29E6" w:rsidRPr="004A29E6">
        <w:t>Riferimenti</w:t>
      </w:r>
      <w:bookmarkEnd w:id="6"/>
    </w:p>
    <w:p w:rsidR="00E31806" w:rsidRPr="000F5293" w:rsidRDefault="00E31806" w:rsidP="006E212C">
      <w:pPr>
        <w:ind w:left="283"/>
        <w:rPr>
          <w:lang w:val="it"/>
        </w:rPr>
      </w:pPr>
      <w:bookmarkStart w:id="7" w:name="_Toc436918274"/>
      <w:r>
        <w:rPr>
          <w:lang w:val="it"/>
        </w:rPr>
        <w:t xml:space="preserve">In questo documento ci sono riferimenti all’attività di tirocinio già esistente nel Dipartimento di Informatica dell’UNISA reperibili al link: </w:t>
      </w:r>
      <w:hyperlink r:id="rId13" w:history="1">
        <w:r w:rsidRPr="00943096">
          <w:rPr>
            <w:rStyle w:val="Hyperlink"/>
          </w:rPr>
          <w:t>http://corsi.unisa.it/informatica/attivita-e-servizi/tirocini</w:t>
        </w:r>
      </w:hyperlink>
    </w:p>
    <w:p w:rsidR="00AC2857" w:rsidRPr="00AC2857" w:rsidRDefault="003A1A39" w:rsidP="00AC2857">
      <w:pPr>
        <w:pStyle w:val="Heading2"/>
      </w:pPr>
      <w:bookmarkStart w:id="8" w:name="_Ref499209541"/>
      <w:r>
        <w:lastRenderedPageBreak/>
        <w:t>1.5</w:t>
      </w:r>
      <w:r w:rsidR="0026167D" w:rsidRPr="004A29E6">
        <w:t xml:space="preserve"> </w:t>
      </w:r>
      <w:r w:rsidR="004A29E6" w:rsidRPr="004A29E6">
        <w:t>Panoramica</w:t>
      </w:r>
      <w:bookmarkEnd w:id="7"/>
      <w:bookmarkEnd w:id="8"/>
      <w:r w:rsidR="004A29E6" w:rsidRPr="004A29E6">
        <w:t xml:space="preserve"> </w:t>
      </w:r>
    </w:p>
    <w:p w:rsidR="006E212C" w:rsidRDefault="006E212C" w:rsidP="006E212C">
      <w:pPr>
        <w:ind w:left="283"/>
      </w:pPr>
      <w:r>
        <w:t>Il seguente documento è strutturato in quattro parti:</w:t>
      </w:r>
    </w:p>
    <w:p w:rsidR="006E212C" w:rsidRPr="006E212C" w:rsidRDefault="006E212C" w:rsidP="006E212C">
      <w:pPr>
        <w:pStyle w:val="ListParagraph"/>
        <w:numPr>
          <w:ilvl w:val="0"/>
          <w:numId w:val="31"/>
        </w:numPr>
      </w:pPr>
      <w:r w:rsidRPr="006E212C">
        <w:rPr>
          <w:b/>
        </w:rPr>
        <w:t>Introduzione</w:t>
      </w:r>
      <w:r>
        <w:t>: riporta una descrizione del sistema specificando le ragioni del suo sviluppo, le caratteristiche del sistema e un accenno sull’utilizzo delle funzioni</w:t>
      </w:r>
      <w:r w:rsidR="0023376E">
        <w:t>.</w:t>
      </w:r>
    </w:p>
    <w:p w:rsidR="006E212C" w:rsidRDefault="006E212C" w:rsidP="006E212C">
      <w:pPr>
        <w:pStyle w:val="ListParagraph"/>
        <w:numPr>
          <w:ilvl w:val="0"/>
          <w:numId w:val="31"/>
        </w:numPr>
      </w:pPr>
      <w:r w:rsidRPr="006E212C">
        <w:rPr>
          <w:b/>
        </w:rPr>
        <w:t>Architettura</w:t>
      </w:r>
      <w:r>
        <w:t xml:space="preserve"> </w:t>
      </w:r>
      <w:r w:rsidRPr="0023376E">
        <w:rPr>
          <w:b/>
        </w:rPr>
        <w:t>del sistema corrente</w:t>
      </w:r>
      <w:r>
        <w:t>: fornisce una panoramica sull’architettura usata dal sistema esistente.</w:t>
      </w:r>
    </w:p>
    <w:p w:rsidR="0023376E" w:rsidRDefault="0023376E" w:rsidP="006E212C">
      <w:pPr>
        <w:pStyle w:val="ListParagraph"/>
        <w:numPr>
          <w:ilvl w:val="0"/>
          <w:numId w:val="31"/>
        </w:numPr>
      </w:pPr>
      <w:r>
        <w:rPr>
          <w:b/>
        </w:rPr>
        <w:t xml:space="preserve">Architettura del sistema </w:t>
      </w:r>
      <w:r w:rsidRPr="0023376E">
        <w:t>proposto</w:t>
      </w:r>
      <w:r>
        <w:t>: fornisce una panoramica sull’architettura usata per il sistema. I punti riportati per l’architettura del sistema proposto sono: la suddivisione in sottosistemi, mapping hardware/software, la gestione dei dati persistenti, controllo degli accessi e sicurezza, condizioni limite.</w:t>
      </w:r>
    </w:p>
    <w:p w:rsidR="00AC2857" w:rsidRPr="0023376E" w:rsidRDefault="0023376E" w:rsidP="006E212C">
      <w:pPr>
        <w:pStyle w:val="ListParagraph"/>
        <w:numPr>
          <w:ilvl w:val="0"/>
          <w:numId w:val="31"/>
        </w:numPr>
        <w:rPr>
          <w:b/>
        </w:rPr>
      </w:pPr>
      <w:r w:rsidRPr="0023376E">
        <w:rPr>
          <w:b/>
        </w:rPr>
        <w:t>Servizi dei sottosistemi</w:t>
      </w:r>
      <w:r>
        <w:t>: espone una descrizione dei sottosistemi identificati e per ognuno i servizi offerti.</w:t>
      </w:r>
    </w:p>
    <w:p w:rsidR="00E31CCC" w:rsidRPr="00040D40" w:rsidRDefault="0023376E" w:rsidP="00040D40">
      <w:pPr>
        <w:pStyle w:val="ListParagraph"/>
        <w:numPr>
          <w:ilvl w:val="0"/>
          <w:numId w:val="31"/>
        </w:numPr>
        <w:spacing w:after="240"/>
        <w:rPr>
          <w:b/>
        </w:rPr>
      </w:pPr>
      <w:r>
        <w:rPr>
          <w:b/>
        </w:rPr>
        <w:t>Glossario</w:t>
      </w:r>
      <w:r>
        <w:t>: è una raccolta di termini di quest’ambito specifico.</w:t>
      </w:r>
    </w:p>
    <w:p w:rsidR="00357EA4" w:rsidRDefault="0026167D" w:rsidP="00D57A5B">
      <w:pPr>
        <w:pStyle w:val="Heading1"/>
      </w:pPr>
      <w:bookmarkStart w:id="9" w:name="_Toc436918275"/>
      <w:r w:rsidRPr="004A29E6">
        <w:t xml:space="preserve">2. </w:t>
      </w:r>
      <w:r w:rsidR="003A1A39" w:rsidRPr="003A1A39">
        <w:t>Arc</w:t>
      </w:r>
      <w:r w:rsidR="003A1A39">
        <w:t>hitettura del Sistema corrente</w:t>
      </w:r>
      <w:bookmarkEnd w:id="9"/>
      <w:r w:rsidR="003A1A39">
        <w:tab/>
      </w:r>
    </w:p>
    <w:p w:rsidR="00445075" w:rsidRDefault="00AF102C" w:rsidP="00AF102C">
      <w:r w:rsidRPr="00BD2013">
        <w:t>Attualmente non esiste un sistema software che si occupa di gestire questa problematica, ossia la</w:t>
      </w:r>
      <w:r w:rsidR="00374CE8">
        <w:t xml:space="preserve"> </w:t>
      </w:r>
      <w:r w:rsidR="00E31806">
        <w:t xml:space="preserve">gestione di tirocini con mezzi moderni (es. internet). La gestione dei tirocini attuale viene fatta tramite la compilazione di moduli da scaricare on-line </w:t>
      </w:r>
      <w:r w:rsidR="00445075">
        <w:t>e consegnare alla segreteria del dipartimento.</w:t>
      </w:r>
    </w:p>
    <w:p w:rsidR="00AF102C" w:rsidRPr="00BD2013" w:rsidRDefault="00374CE8" w:rsidP="00AF102C">
      <w:r>
        <w:t>Quindi si tratta di un sistema ch</w:t>
      </w:r>
      <w:r w:rsidR="00C520B7">
        <w:t xml:space="preserve">e rientra nel campo della </w:t>
      </w:r>
      <w:proofErr w:type="spellStart"/>
      <w:r w:rsidR="00AF102C" w:rsidRPr="00BD2013">
        <w:t>Greenfield</w:t>
      </w:r>
      <w:proofErr w:type="spellEnd"/>
      <w:r w:rsidR="00AF102C" w:rsidRPr="00BD2013">
        <w:t xml:space="preserve"> Engineering.</w:t>
      </w:r>
    </w:p>
    <w:p w:rsidR="00D1540E" w:rsidRDefault="00C520B7" w:rsidP="00D1540E">
      <w:r>
        <w:t>Infatti in un</w:t>
      </w:r>
      <w:r w:rsidR="00AF102C">
        <w:t xml:space="preserve"> </w:t>
      </w:r>
      <w:proofErr w:type="spellStart"/>
      <w:r>
        <w:t>Greenfield</w:t>
      </w:r>
      <w:proofErr w:type="spellEnd"/>
      <w:r>
        <w:t xml:space="preserve"> Project</w:t>
      </w:r>
      <w:r w:rsidR="00AF102C">
        <w:t xml:space="preserve"> lo sviluppo comincia da zero, non esiste nessun sistema a priori e i requisiti sono ottenuti dall’utente finale e dal cliente. Nasce, perciò, a partire dai bisogni dell’utente.</w:t>
      </w:r>
    </w:p>
    <w:p w:rsidR="00ED0F44" w:rsidRPr="00ED0F44" w:rsidRDefault="00ED0F44" w:rsidP="00ED0F44">
      <w:pPr>
        <w:pStyle w:val="NoSpacing"/>
        <w:rPr>
          <w:lang w:val="it-IT"/>
        </w:rPr>
      </w:pPr>
    </w:p>
    <w:p w:rsidR="0026167D" w:rsidRPr="004A29E6" w:rsidRDefault="0026167D" w:rsidP="00D57A5B">
      <w:pPr>
        <w:pStyle w:val="Heading1"/>
      </w:pPr>
      <w:bookmarkStart w:id="10" w:name="_Toc436918276"/>
      <w:r w:rsidRPr="004A29E6">
        <w:t xml:space="preserve">3. </w:t>
      </w:r>
      <w:r w:rsidR="003A1A39">
        <w:t xml:space="preserve">Architettura del </w:t>
      </w:r>
      <w:r w:rsidR="004A29E6" w:rsidRPr="004A29E6">
        <w:t>Sistema proposto</w:t>
      </w:r>
      <w:bookmarkEnd w:id="10"/>
    </w:p>
    <w:p w:rsidR="009148B8" w:rsidRDefault="0026167D" w:rsidP="003A1A39">
      <w:pPr>
        <w:pStyle w:val="Heading2"/>
      </w:pPr>
      <w:bookmarkStart w:id="11" w:name="_Toc436918277"/>
      <w:bookmarkStart w:id="12" w:name="_Ref499210471"/>
      <w:r w:rsidRPr="004A29E6">
        <w:t xml:space="preserve">3.1 </w:t>
      </w:r>
      <w:r w:rsidR="004A29E6" w:rsidRPr="004A29E6">
        <w:t>Panoramica</w:t>
      </w:r>
      <w:bookmarkEnd w:id="11"/>
      <w:bookmarkEnd w:id="12"/>
    </w:p>
    <w:p w:rsidR="00157FC6" w:rsidRDefault="00F47335" w:rsidP="00157FC6">
      <w:r w:rsidRPr="00F87A9B">
        <w:t>Il sistema da noi proposto è un’applicazione web,</w:t>
      </w:r>
      <w:r w:rsidR="00157FC6">
        <w:t xml:space="preserve"> essa si pone l’</w:t>
      </w:r>
      <w:r w:rsidRPr="00F87A9B">
        <w:t xml:space="preserve">obiettivo </w:t>
      </w:r>
      <w:r w:rsidR="00157FC6">
        <w:t>di gestire le pratiche per l’organizzazione delle attività di tirocinio</w:t>
      </w:r>
      <w:r w:rsidRPr="00F87A9B">
        <w:t xml:space="preserve">. </w:t>
      </w:r>
      <w:r w:rsidR="00157FC6">
        <w:t>Essa è realizzata tramite un’interfaccia user-</w:t>
      </w:r>
      <w:proofErr w:type="spellStart"/>
      <w:r w:rsidR="00157FC6">
        <w:t>friendly</w:t>
      </w:r>
      <w:proofErr w:type="spellEnd"/>
      <w:r w:rsidR="00157FC6">
        <w:t xml:space="preserve"> che permette di gestire con disinvoltur</w:t>
      </w:r>
      <w:r w:rsidR="00040D40">
        <w:t>a</w:t>
      </w:r>
      <w:r w:rsidR="00157FC6">
        <w:t xml:space="preserve"> le varie operazioni</w:t>
      </w:r>
      <w:r w:rsidRPr="00F87A9B">
        <w:t xml:space="preserve">. </w:t>
      </w:r>
      <w:r w:rsidR="00157FC6">
        <w:t>Tali operazioni vengono visualizzate tramite pulsanti da cliccare e form da compilare.</w:t>
      </w:r>
    </w:p>
    <w:p w:rsidR="00965337" w:rsidRPr="00157FC6" w:rsidRDefault="00F07C27" w:rsidP="00040D40">
      <w:r>
        <w:t>I form da compilare permetteranno di inserire tutte le informazioni richieste dal sistema che gli utenti dovranno inserire correttamente per proseguire.</w:t>
      </w:r>
    </w:p>
    <w:p w:rsidR="006D167E" w:rsidRDefault="00F47335" w:rsidP="00040D40">
      <w:r w:rsidRPr="00F87A9B">
        <w:t xml:space="preserve">Il sistema offrirà la possibilità </w:t>
      </w:r>
      <w:r w:rsidR="00EE3036">
        <w:t xml:space="preserve">a professori e tutor aziendali </w:t>
      </w:r>
      <w:r w:rsidRPr="00F87A9B">
        <w:t xml:space="preserve">di aggiornare manualmente i dati </w:t>
      </w:r>
      <w:r w:rsidR="00EE3036">
        <w:t>dei tirocini in corso</w:t>
      </w:r>
      <w:r w:rsidRPr="00F87A9B">
        <w:t>.</w:t>
      </w:r>
    </w:p>
    <w:p w:rsidR="000D28FC" w:rsidRDefault="00F87A9B" w:rsidP="000D28FC">
      <w:r w:rsidRPr="000D28FC">
        <w:t>Il sistema verrà suddiviso in client e server, il client gestirà la parte di presentazione e la parte di logica</w:t>
      </w:r>
      <w:r w:rsidR="000D28FC" w:rsidRPr="000D28FC">
        <w:t xml:space="preserve"> </w:t>
      </w:r>
      <w:r w:rsidR="00D61192">
        <w:t>direttamente connessa all’interfaccia grafica</w:t>
      </w:r>
      <w:r w:rsidR="000D28FC" w:rsidRPr="000D28FC">
        <w:t>, il server invece gestirà la parte di logica relativa ai dati e i dati stessi che saranno salvati in un database salvato sul server</w:t>
      </w:r>
      <w:r w:rsidR="000D28FC">
        <w:t xml:space="preserve">. Per motivi di sicurezza, in quanto verranno gestiti dati sensibili, </w:t>
      </w:r>
      <w:r w:rsidR="006D167E">
        <w:t xml:space="preserve">i dati </w:t>
      </w:r>
      <w:r w:rsidR="008C6F95">
        <w:t xml:space="preserve">sensibili </w:t>
      </w:r>
      <w:r w:rsidR="006D167E">
        <w:t>verranno crittografati</w:t>
      </w:r>
      <w:r w:rsidR="000D28FC">
        <w:t>.</w:t>
      </w:r>
    </w:p>
    <w:p w:rsidR="000101D3" w:rsidRDefault="000101D3" w:rsidP="00EE7BC8">
      <w:r>
        <w:t xml:space="preserve">Le funzionalità saranno divise in </w:t>
      </w:r>
      <w:proofErr w:type="spellStart"/>
      <w:r>
        <w:t>layer</w:t>
      </w:r>
      <w:proofErr w:type="spellEnd"/>
      <w:r>
        <w:t xml:space="preserve"> logici in base alle differenti funzionalità: </w:t>
      </w:r>
      <w:r w:rsidR="00A93A2A">
        <w:t>grafica</w:t>
      </w:r>
      <w:r>
        <w:t xml:space="preserve">, </w:t>
      </w:r>
      <w:r w:rsidR="00A93A2A">
        <w:t>logica</w:t>
      </w:r>
      <w:r>
        <w:t xml:space="preserve"> e sistema di memorizzazione.</w:t>
      </w:r>
    </w:p>
    <w:p w:rsidR="000101D3" w:rsidRPr="004A0DF8" w:rsidRDefault="000101D3" w:rsidP="004A0DF8">
      <w:pPr>
        <w:pStyle w:val="NoSpacing"/>
        <w:rPr>
          <w:lang w:val="it-IT"/>
        </w:rPr>
      </w:pPr>
    </w:p>
    <w:p w:rsidR="00D1540E" w:rsidRDefault="00D1540E" w:rsidP="00D1540E">
      <w:pPr>
        <w:pStyle w:val="Heading2"/>
      </w:pPr>
      <w:bookmarkStart w:id="13" w:name="_Toc436918278"/>
      <w:bookmarkStart w:id="14" w:name="_Ref499210482"/>
      <w:r>
        <w:lastRenderedPageBreak/>
        <w:t xml:space="preserve">3.2 Decomposizione </w:t>
      </w:r>
      <w:r w:rsidR="0034609B">
        <w:t xml:space="preserve">in </w:t>
      </w:r>
      <w:r>
        <w:t>sottosistemi</w:t>
      </w:r>
      <w:bookmarkEnd w:id="13"/>
      <w:bookmarkEnd w:id="14"/>
    </w:p>
    <w:p w:rsidR="004A0DF8" w:rsidRPr="00652E27" w:rsidRDefault="004A0DF8" w:rsidP="00652E27">
      <w:pPr>
        <w:pStyle w:val="Heading3"/>
        <w:ind w:left="426"/>
      </w:pPr>
      <w:bookmarkStart w:id="15" w:name="_Ref499210077"/>
      <w:r w:rsidRPr="00652E27">
        <w:t xml:space="preserve">3.2.1 </w:t>
      </w:r>
      <w:r w:rsidR="00E90EAD" w:rsidRPr="00652E27">
        <w:t xml:space="preserve">Decomposizione in </w:t>
      </w:r>
      <w:proofErr w:type="spellStart"/>
      <w:r w:rsidR="00E90EAD" w:rsidRPr="00652E27">
        <w:t>Layer</w:t>
      </w:r>
      <w:bookmarkEnd w:id="15"/>
      <w:proofErr w:type="spellEnd"/>
    </w:p>
    <w:p w:rsidR="004A0DF8" w:rsidRPr="004A0DF8" w:rsidRDefault="004A0DF8" w:rsidP="008C6F95">
      <w:pPr>
        <w:ind w:left="425"/>
      </w:pPr>
      <w:r w:rsidRPr="004A0DF8">
        <w:t xml:space="preserve">La decomposizione prevista per il sistema è composta </w:t>
      </w:r>
      <w:r w:rsidR="00E90EAD">
        <w:t xml:space="preserve">da tre </w:t>
      </w:r>
      <w:proofErr w:type="spellStart"/>
      <w:r w:rsidR="00E90EAD">
        <w:t>layer</w:t>
      </w:r>
      <w:proofErr w:type="spellEnd"/>
      <w:r w:rsidRPr="004A0DF8">
        <w:t xml:space="preserve"> che si occupano di</w:t>
      </w:r>
      <w:r>
        <w:t xml:space="preserve"> </w:t>
      </w:r>
      <w:r w:rsidRPr="004A0DF8">
        <w:t>gestirne aspetti e funzionalità differenti:</w:t>
      </w:r>
    </w:p>
    <w:p w:rsidR="004A0DF8" w:rsidRPr="004A0DF8" w:rsidRDefault="00E90EAD" w:rsidP="008C6F95">
      <w:pPr>
        <w:ind w:left="567"/>
      </w:pPr>
      <w:r>
        <w:t xml:space="preserve">• </w:t>
      </w:r>
      <w:r w:rsidR="00A93A2A">
        <w:t>Grafica</w:t>
      </w:r>
      <w:r>
        <w:t xml:space="preserve">: raccoglie e gestisce </w:t>
      </w:r>
      <w:r w:rsidR="004A0DF8" w:rsidRPr="004A0DF8">
        <w:t>l</w:t>
      </w:r>
      <w:r>
        <w:t>’interfaccia</w:t>
      </w:r>
      <w:r w:rsidR="00BF5F22">
        <w:t xml:space="preserve"> grafica</w:t>
      </w:r>
      <w:r>
        <w:t xml:space="preserve"> e gli eventi generati dall’utente</w:t>
      </w:r>
      <w:r w:rsidR="004A0DF8" w:rsidRPr="004A0DF8">
        <w:t>;</w:t>
      </w:r>
    </w:p>
    <w:p w:rsidR="004A0DF8" w:rsidRPr="004A0DF8" w:rsidRDefault="004A0DF8" w:rsidP="008C6F95">
      <w:pPr>
        <w:ind w:left="567"/>
      </w:pPr>
      <w:r w:rsidRPr="004A0DF8">
        <w:t xml:space="preserve">• </w:t>
      </w:r>
      <w:r w:rsidR="00A93A2A">
        <w:t>Logica</w:t>
      </w:r>
      <w:r w:rsidRPr="004A0DF8">
        <w:t>: si occupa della ge</w:t>
      </w:r>
      <w:r w:rsidR="00E90EAD">
        <w:t xml:space="preserve">stione della logica </w:t>
      </w:r>
      <w:r w:rsidRPr="004A0DF8">
        <w:t xml:space="preserve">del sistema; </w:t>
      </w:r>
    </w:p>
    <w:p w:rsidR="004A0DF8" w:rsidRPr="004A0DF8" w:rsidRDefault="004A0DF8" w:rsidP="008C6F95">
      <w:pPr>
        <w:ind w:left="567"/>
      </w:pPr>
      <w:r w:rsidRPr="004A0DF8">
        <w:t xml:space="preserve">• </w:t>
      </w:r>
      <w:r w:rsidR="00A93A2A">
        <w:t>Sistema di memorizzazione</w:t>
      </w:r>
      <w:r w:rsidRPr="004A0DF8">
        <w:t xml:space="preserve">: si occupa della </w:t>
      </w:r>
      <w:r w:rsidR="00AD1DD3">
        <w:t>memorizzazione dei dati del sistema.</w:t>
      </w:r>
    </w:p>
    <w:p w:rsidR="004A0DF8" w:rsidRPr="00246E7A" w:rsidRDefault="00AD1DD3" w:rsidP="008C6F95">
      <w:pPr>
        <w:spacing w:before="240"/>
        <w:ind w:left="0"/>
        <w:jc w:val="center"/>
        <w:rPr>
          <w:i/>
        </w:rPr>
      </w:pPr>
      <w:r>
        <w:rPr>
          <w:i/>
          <w:noProof/>
          <w:lang w:eastAsia="it-IT"/>
        </w:rPr>
        <w:drawing>
          <wp:inline distT="0" distB="0" distL="0" distR="0">
            <wp:extent cx="1764665" cy="4763386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126" cy="480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F8" w:rsidRPr="00246E7A" w:rsidRDefault="004A0DF8" w:rsidP="004A0DF8">
      <w:pPr>
        <w:rPr>
          <w:i/>
        </w:rPr>
      </w:pPr>
    </w:p>
    <w:p w:rsidR="004A0DF8" w:rsidRPr="004A0DF8" w:rsidRDefault="004A0DF8" w:rsidP="00FC79B1">
      <w:pPr>
        <w:pStyle w:val="Heading3"/>
        <w:ind w:left="426"/>
        <w:rPr>
          <w:noProof/>
          <w:lang w:eastAsia="it-IT"/>
        </w:rPr>
      </w:pPr>
      <w:bookmarkStart w:id="16" w:name="_Ref499210130"/>
      <w:r>
        <w:rPr>
          <w:noProof/>
          <w:lang w:eastAsia="it-IT"/>
        </w:rPr>
        <w:t xml:space="preserve">3.2.2 </w:t>
      </w:r>
      <w:r w:rsidRPr="004A0DF8">
        <w:rPr>
          <w:noProof/>
          <w:lang w:eastAsia="it-IT"/>
        </w:rPr>
        <w:t>Decomposizione in Sottosistemi</w:t>
      </w:r>
      <w:bookmarkEnd w:id="16"/>
    </w:p>
    <w:p w:rsidR="00F87A9B" w:rsidRPr="00DA581C" w:rsidRDefault="00F87A9B" w:rsidP="008C6F95">
      <w:pPr>
        <w:ind w:left="425"/>
        <w:rPr>
          <w:lang w:eastAsia="it-IT"/>
        </w:rPr>
      </w:pPr>
      <w:r w:rsidRPr="00A209A4">
        <w:rPr>
          <w:lang w:eastAsia="it-IT"/>
        </w:rPr>
        <w:t xml:space="preserve">Dopo </w:t>
      </w:r>
      <w:r w:rsidR="00AD1DD3" w:rsidRPr="00A209A4">
        <w:rPr>
          <w:lang w:eastAsia="it-IT"/>
        </w:rPr>
        <w:t>un’attenta</w:t>
      </w:r>
      <w:r w:rsidRPr="00A209A4">
        <w:rPr>
          <w:lang w:eastAsia="it-IT"/>
        </w:rPr>
        <w:t xml:space="preserve"> analisi funzionale dettagliata</w:t>
      </w:r>
      <w:r w:rsidR="006851B8">
        <w:rPr>
          <w:lang w:eastAsia="it-IT"/>
        </w:rPr>
        <w:t xml:space="preserve"> del progetto</w:t>
      </w:r>
      <w:r>
        <w:rPr>
          <w:lang w:eastAsia="it-IT"/>
        </w:rPr>
        <w:t>,</w:t>
      </w:r>
      <w:r w:rsidRPr="00A209A4">
        <w:rPr>
          <w:lang w:eastAsia="it-IT"/>
        </w:rPr>
        <w:t xml:space="preserve"> </w:t>
      </w:r>
      <w:r w:rsidR="006851B8">
        <w:rPr>
          <w:lang w:eastAsia="it-IT"/>
        </w:rPr>
        <w:t xml:space="preserve">il team ha deciso che il sistema verrà diviso </w:t>
      </w:r>
      <w:r w:rsidR="005321FD">
        <w:rPr>
          <w:lang w:eastAsia="it-IT"/>
        </w:rPr>
        <w:t xml:space="preserve">in vari sottosistemi per avere una maggiore </w:t>
      </w:r>
      <w:r w:rsidRPr="00A209A4">
        <w:rPr>
          <w:lang w:eastAsia="it-IT"/>
        </w:rPr>
        <w:t>coesione tra i servizi offerti</w:t>
      </w:r>
      <w:r>
        <w:rPr>
          <w:lang w:eastAsia="it-IT"/>
        </w:rPr>
        <w:t xml:space="preserve">. </w:t>
      </w:r>
      <w:r w:rsidR="00D61192">
        <w:rPr>
          <w:lang w:eastAsia="it-IT"/>
        </w:rPr>
        <w:t>Abbiamo deciso</w:t>
      </w:r>
      <w:r w:rsidRPr="00A209A4">
        <w:rPr>
          <w:lang w:eastAsia="it-IT"/>
        </w:rPr>
        <w:t xml:space="preserve"> di suddividere </w:t>
      </w:r>
      <w:r w:rsidR="00D61192">
        <w:rPr>
          <w:lang w:eastAsia="it-IT"/>
        </w:rPr>
        <w:t xml:space="preserve">le funzionalità per area di gestione </w:t>
      </w:r>
      <w:r w:rsidRPr="00A209A4">
        <w:rPr>
          <w:lang w:eastAsia="it-IT"/>
        </w:rPr>
        <w:t>e creato un</w:t>
      </w:r>
      <w:r w:rsidR="00D61192">
        <w:rPr>
          <w:lang w:eastAsia="it-IT"/>
        </w:rPr>
        <w:t>’interfaccia intermedia tra i sistemi della logica di business e il database</w:t>
      </w:r>
      <w:r>
        <w:rPr>
          <w:lang w:eastAsia="it-IT"/>
        </w:rPr>
        <w:t>,</w:t>
      </w:r>
      <w:r w:rsidRPr="00A209A4">
        <w:rPr>
          <w:lang w:eastAsia="it-IT"/>
        </w:rPr>
        <w:t xml:space="preserve"> in modo da non dover fa</w:t>
      </w:r>
      <w:r w:rsidR="00D61192">
        <w:rPr>
          <w:lang w:eastAsia="it-IT"/>
        </w:rPr>
        <w:t xml:space="preserve">re grossi cambiamenti nel caso in cui sia necessario cambiare </w:t>
      </w:r>
      <w:r w:rsidR="005321FD">
        <w:rPr>
          <w:lang w:eastAsia="it-IT"/>
        </w:rPr>
        <w:t xml:space="preserve">il </w:t>
      </w:r>
      <w:proofErr w:type="spellStart"/>
      <w:r w:rsidR="00D61192">
        <w:rPr>
          <w:lang w:eastAsia="it-IT"/>
        </w:rPr>
        <w:t>db</w:t>
      </w:r>
      <w:proofErr w:type="spellEnd"/>
      <w:r w:rsidR="00D61192">
        <w:rPr>
          <w:lang w:eastAsia="it-IT"/>
        </w:rPr>
        <w:t>.</w:t>
      </w:r>
    </w:p>
    <w:p w:rsidR="00F87A9B" w:rsidRDefault="00F87A9B" w:rsidP="008C6F95">
      <w:pPr>
        <w:ind w:left="425"/>
      </w:pPr>
      <w:r>
        <w:t xml:space="preserve">Il sistema </w:t>
      </w:r>
      <w:r w:rsidR="00CE4BBA">
        <w:t>è decomposto nel seguente modo:</w:t>
      </w:r>
    </w:p>
    <w:p w:rsidR="004A0DF8" w:rsidRPr="00F47335" w:rsidRDefault="00C45B61" w:rsidP="00D37F20">
      <w:pPr>
        <w:spacing w:after="120"/>
        <w:ind w:left="0"/>
        <w:jc w:val="center"/>
      </w:pPr>
      <w:r>
        <w:lastRenderedPageBreak/>
        <w:t xml:space="preserve"> </w:t>
      </w:r>
      <w:r w:rsidR="00916811">
        <w:rPr>
          <w:noProof/>
        </w:rPr>
        <w:drawing>
          <wp:inline distT="0" distB="0" distL="0" distR="0">
            <wp:extent cx="3943350" cy="7658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A0" w:rsidRDefault="00F47335" w:rsidP="00916811">
      <w:pPr>
        <w:spacing w:after="120"/>
        <w:ind w:left="709"/>
      </w:pPr>
      <w:r>
        <w:t xml:space="preserve">Il </w:t>
      </w:r>
      <w:r w:rsidRPr="00916811">
        <w:rPr>
          <w:b/>
        </w:rPr>
        <w:t xml:space="preserve">livello </w:t>
      </w:r>
      <w:r w:rsidR="000005A0" w:rsidRPr="00916811">
        <w:rPr>
          <w:b/>
        </w:rPr>
        <w:t>Grafica</w:t>
      </w:r>
      <w:r>
        <w:t xml:space="preserve"> </w:t>
      </w:r>
      <w:r w:rsidR="009B123D">
        <w:t xml:space="preserve">indica il sistema che contiene tutti gli oggetti </w:t>
      </w:r>
      <w:proofErr w:type="spellStart"/>
      <w:r w:rsidR="009B123D">
        <w:t>boundary</w:t>
      </w:r>
      <w:proofErr w:type="spellEnd"/>
      <w:r w:rsidR="00916811">
        <w:t xml:space="preserve"> che si interfacciano con gli utenti. </w:t>
      </w:r>
    </w:p>
    <w:p w:rsidR="004A0DF8" w:rsidRDefault="004A0DF8" w:rsidP="004A0DF8">
      <w:pPr>
        <w:ind w:left="720"/>
      </w:pPr>
      <w:r w:rsidRPr="004A0DF8">
        <w:t xml:space="preserve">Il </w:t>
      </w:r>
      <w:r w:rsidRPr="00916811">
        <w:rPr>
          <w:b/>
        </w:rPr>
        <w:t>livello</w:t>
      </w:r>
      <w:r w:rsidR="00F47335" w:rsidRPr="00916811">
        <w:rPr>
          <w:b/>
        </w:rPr>
        <w:t xml:space="preserve"> </w:t>
      </w:r>
      <w:r w:rsidR="009B123D" w:rsidRPr="00916811">
        <w:rPr>
          <w:b/>
        </w:rPr>
        <w:t>Logica</w:t>
      </w:r>
      <w:r w:rsidRPr="004A0DF8">
        <w:t xml:space="preserve"> prevede </w:t>
      </w:r>
      <w:r w:rsidR="00ED238B">
        <w:t xml:space="preserve">il sistema che contiene tutti gli oggetti control e </w:t>
      </w:r>
      <w:r w:rsidRPr="004A0DF8">
        <w:t>a sua volta</w:t>
      </w:r>
      <w:r w:rsidR="00ED238B">
        <w:t xml:space="preserve"> è</w:t>
      </w:r>
      <w:r w:rsidRPr="004A0DF8">
        <w:t xml:space="preserve"> suddivis</w:t>
      </w:r>
      <w:r w:rsidR="00ED238B">
        <w:t>o</w:t>
      </w:r>
      <w:r w:rsidRPr="004A0DF8">
        <w:t xml:space="preserve"> in </w:t>
      </w:r>
      <w:r w:rsidR="00C36DEC">
        <w:t>4</w:t>
      </w:r>
      <w:r w:rsidRPr="004A0DF8">
        <w:t xml:space="preserve"> sottosistemi:</w:t>
      </w:r>
    </w:p>
    <w:p w:rsidR="005C64D0" w:rsidRDefault="00C36DEC" w:rsidP="005C64D0">
      <w:pPr>
        <w:pStyle w:val="NoSpacing"/>
        <w:numPr>
          <w:ilvl w:val="0"/>
          <w:numId w:val="22"/>
        </w:numPr>
        <w:spacing w:line="300" w:lineRule="auto"/>
        <w:ind w:left="1704"/>
        <w:rPr>
          <w:rFonts w:ascii="Garamond" w:hAnsi="Garamond"/>
          <w:color w:val="auto"/>
          <w:sz w:val="24"/>
          <w:lang w:val="it-IT"/>
        </w:rPr>
      </w:pPr>
      <w:r w:rsidRPr="005C64D0">
        <w:rPr>
          <w:rFonts w:ascii="Garamond" w:hAnsi="Garamond"/>
          <w:color w:val="auto"/>
          <w:sz w:val="24"/>
          <w:lang w:val="it-IT"/>
        </w:rPr>
        <w:t>Gestione Utente:</w:t>
      </w:r>
      <w:r w:rsidR="005C64D0">
        <w:rPr>
          <w:rFonts w:ascii="Garamond" w:hAnsi="Garamond"/>
          <w:color w:val="auto"/>
          <w:sz w:val="24"/>
          <w:lang w:val="it-IT"/>
        </w:rPr>
        <w:t xml:space="preserve"> sistema che controlla le varie funzioni permesse dal sistema a tutti gli utenti registrati e non registrati.</w:t>
      </w:r>
    </w:p>
    <w:p w:rsidR="009B123D" w:rsidRPr="005C64D0" w:rsidRDefault="00ED238B" w:rsidP="005C64D0">
      <w:pPr>
        <w:pStyle w:val="NoSpacing"/>
        <w:numPr>
          <w:ilvl w:val="0"/>
          <w:numId w:val="22"/>
        </w:numPr>
        <w:spacing w:line="300" w:lineRule="auto"/>
        <w:ind w:left="1704"/>
        <w:rPr>
          <w:rFonts w:ascii="Garamond" w:hAnsi="Garamond"/>
          <w:color w:val="auto"/>
          <w:sz w:val="24"/>
          <w:lang w:val="it-IT"/>
        </w:rPr>
      </w:pPr>
      <w:proofErr w:type="spellStart"/>
      <w:r w:rsidRPr="005C64D0">
        <w:rPr>
          <w:rFonts w:ascii="Garamond" w:hAnsi="Garamond"/>
          <w:color w:val="auto"/>
          <w:sz w:val="24"/>
          <w:lang w:val="it-IT"/>
        </w:rPr>
        <w:lastRenderedPageBreak/>
        <w:t>GestioneStudente</w:t>
      </w:r>
      <w:proofErr w:type="spellEnd"/>
      <w:r w:rsidRPr="005C64D0">
        <w:rPr>
          <w:rFonts w:ascii="Garamond" w:hAnsi="Garamond"/>
          <w:color w:val="auto"/>
          <w:sz w:val="24"/>
          <w:lang w:val="it-IT"/>
        </w:rPr>
        <w:t>:</w:t>
      </w:r>
      <w:r w:rsidR="0052302D" w:rsidRPr="005C64D0">
        <w:rPr>
          <w:rFonts w:ascii="Garamond" w:hAnsi="Garamond"/>
          <w:color w:val="auto"/>
          <w:sz w:val="24"/>
          <w:lang w:val="it-IT"/>
        </w:rPr>
        <w:t xml:space="preserve"> </w:t>
      </w:r>
      <w:r w:rsidR="00926A2F" w:rsidRPr="005C64D0">
        <w:rPr>
          <w:rFonts w:ascii="Garamond" w:hAnsi="Garamond"/>
          <w:color w:val="auto"/>
          <w:sz w:val="24"/>
          <w:lang w:val="it-IT"/>
        </w:rPr>
        <w:t>sistema che controlla le varie funzioni permesse dal sistema all’utente: “Studente”;</w:t>
      </w:r>
    </w:p>
    <w:p w:rsidR="00ED238B" w:rsidRPr="00C36DEC" w:rsidRDefault="00ED238B" w:rsidP="005C64D0">
      <w:pPr>
        <w:pStyle w:val="NoSpacing"/>
        <w:numPr>
          <w:ilvl w:val="0"/>
          <w:numId w:val="22"/>
        </w:numPr>
        <w:spacing w:line="300" w:lineRule="auto"/>
        <w:ind w:left="1704"/>
        <w:rPr>
          <w:rFonts w:ascii="Garamond" w:hAnsi="Garamond"/>
          <w:color w:val="auto"/>
          <w:sz w:val="24"/>
          <w:lang w:val="it-IT"/>
        </w:rPr>
      </w:pPr>
      <w:proofErr w:type="spellStart"/>
      <w:r w:rsidRPr="00C36DEC">
        <w:rPr>
          <w:rFonts w:ascii="Garamond" w:hAnsi="Garamond"/>
          <w:color w:val="auto"/>
          <w:sz w:val="24"/>
          <w:lang w:val="it-IT"/>
        </w:rPr>
        <w:t>GestioneProfessore</w:t>
      </w:r>
      <w:proofErr w:type="spellEnd"/>
      <w:r w:rsidRPr="00C36DEC">
        <w:rPr>
          <w:rFonts w:ascii="Garamond" w:hAnsi="Garamond"/>
          <w:color w:val="auto"/>
          <w:sz w:val="24"/>
          <w:lang w:val="it-IT"/>
        </w:rPr>
        <w:t>/</w:t>
      </w:r>
      <w:proofErr w:type="spellStart"/>
      <w:r w:rsidRPr="00C36DEC">
        <w:rPr>
          <w:rFonts w:ascii="Garamond" w:hAnsi="Garamond"/>
          <w:color w:val="auto"/>
          <w:sz w:val="24"/>
          <w:lang w:val="it-IT"/>
        </w:rPr>
        <w:t>TutorAziendale</w:t>
      </w:r>
      <w:proofErr w:type="spellEnd"/>
      <w:r w:rsidR="007156F7" w:rsidRPr="00C36DEC">
        <w:rPr>
          <w:rFonts w:ascii="Garamond" w:hAnsi="Garamond"/>
          <w:color w:val="auto"/>
          <w:sz w:val="24"/>
          <w:lang w:val="it-IT"/>
        </w:rPr>
        <w:t>:</w:t>
      </w:r>
      <w:r w:rsidR="00926A2F" w:rsidRPr="00C36DEC">
        <w:rPr>
          <w:rFonts w:ascii="Garamond" w:hAnsi="Garamond"/>
          <w:color w:val="auto"/>
          <w:sz w:val="24"/>
          <w:lang w:val="it-IT"/>
        </w:rPr>
        <w:t xml:space="preserve"> sistema che controlla le varie funzioni permesse dal sistema agli utenti: “Professore” o “Tutor Aziendale”;</w:t>
      </w:r>
    </w:p>
    <w:p w:rsidR="00ED238B" w:rsidRPr="00C36DEC" w:rsidRDefault="00ED238B" w:rsidP="00916811">
      <w:pPr>
        <w:pStyle w:val="NoSpacing"/>
        <w:numPr>
          <w:ilvl w:val="0"/>
          <w:numId w:val="22"/>
        </w:numPr>
        <w:spacing w:after="120" w:line="300" w:lineRule="auto"/>
        <w:ind w:left="1704"/>
        <w:rPr>
          <w:rFonts w:ascii="Garamond" w:hAnsi="Garamond"/>
          <w:color w:val="auto"/>
          <w:sz w:val="24"/>
          <w:lang w:val="it-IT"/>
        </w:rPr>
      </w:pPr>
      <w:proofErr w:type="spellStart"/>
      <w:r w:rsidRPr="00C36DEC">
        <w:rPr>
          <w:rFonts w:ascii="Garamond" w:hAnsi="Garamond"/>
          <w:color w:val="auto"/>
          <w:sz w:val="24"/>
          <w:lang w:val="it-IT"/>
        </w:rPr>
        <w:t>GestioneSegreteria</w:t>
      </w:r>
      <w:proofErr w:type="spellEnd"/>
      <w:r w:rsidR="007156F7" w:rsidRPr="00C36DEC">
        <w:rPr>
          <w:rFonts w:ascii="Garamond" w:hAnsi="Garamond"/>
          <w:color w:val="auto"/>
          <w:sz w:val="24"/>
          <w:lang w:val="it-IT"/>
        </w:rPr>
        <w:t>:</w:t>
      </w:r>
      <w:r w:rsidR="00926A2F" w:rsidRPr="00C36DEC">
        <w:rPr>
          <w:rFonts w:ascii="Garamond" w:hAnsi="Garamond"/>
          <w:color w:val="auto"/>
          <w:sz w:val="24"/>
          <w:lang w:val="it-IT"/>
        </w:rPr>
        <w:t xml:space="preserve"> sistema che controlla le varie funzioni permesse dal sistema all’utente: “Segreteria”;</w:t>
      </w:r>
    </w:p>
    <w:p w:rsidR="007156F7" w:rsidRDefault="00F47335" w:rsidP="005C64D0">
      <w:pPr>
        <w:ind w:firstLine="720"/>
      </w:pPr>
      <w:r>
        <w:t xml:space="preserve">Il livello </w:t>
      </w:r>
      <w:r w:rsidR="007156F7" w:rsidRPr="00916811">
        <w:rPr>
          <w:b/>
        </w:rPr>
        <w:t>Sistema di memorizzazione</w:t>
      </w:r>
      <w:r>
        <w:t xml:space="preserve"> prevede un unico sottosistema:</w:t>
      </w:r>
    </w:p>
    <w:p w:rsidR="000101D3" w:rsidRPr="002C7219" w:rsidRDefault="007156F7" w:rsidP="005C64D0">
      <w:pPr>
        <w:pStyle w:val="ListParagraph"/>
        <w:numPr>
          <w:ilvl w:val="0"/>
          <w:numId w:val="23"/>
        </w:numPr>
        <w:ind w:left="1701"/>
        <w:rPr>
          <w:lang w:eastAsia="it-IT"/>
        </w:rPr>
      </w:pPr>
      <w:proofErr w:type="spellStart"/>
      <w:r>
        <w:t>GestioneMemorizzazione</w:t>
      </w:r>
      <w:proofErr w:type="spellEnd"/>
      <w:r w:rsidR="00F47335" w:rsidRPr="004A0DF8">
        <w:t>: sistema che gestisce ed</w:t>
      </w:r>
      <w:r w:rsidR="00F47335">
        <w:t xml:space="preserve"> immagazzina i dati persistenti.</w:t>
      </w:r>
    </w:p>
    <w:p w:rsidR="000D5828" w:rsidRPr="007B6638" w:rsidRDefault="00D1540E" w:rsidP="007B6638">
      <w:pPr>
        <w:pStyle w:val="Heading2"/>
      </w:pPr>
      <w:bookmarkStart w:id="17" w:name="_Toc436918279"/>
      <w:r>
        <w:t>3.3 Mapping hardware/software</w:t>
      </w:r>
      <w:bookmarkEnd w:id="17"/>
    </w:p>
    <w:p w:rsidR="00AB1AE8" w:rsidRDefault="001C08D9" w:rsidP="002137F8">
      <w:pPr>
        <w:spacing w:after="240"/>
      </w:pPr>
      <w:r w:rsidRPr="001C08D9">
        <w:t xml:space="preserve">La piattaforma utilizzerà </w:t>
      </w:r>
      <w:r w:rsidR="00E42DFE" w:rsidRPr="001C08D9">
        <w:t>un’architettura</w:t>
      </w:r>
      <w:r w:rsidRPr="001C08D9">
        <w:t xml:space="preserve"> client/server, </w:t>
      </w:r>
      <w:r w:rsidR="009C0085">
        <w:t>esso</w:t>
      </w:r>
      <w:r w:rsidR="000D5828">
        <w:t xml:space="preserve"> sarà installato su un</w:t>
      </w:r>
      <w:r w:rsidR="004010FE">
        <w:t xml:space="preserve"> server </w:t>
      </w:r>
      <w:r w:rsidR="000D5828">
        <w:t xml:space="preserve">e utilizzerà un DBMS </w:t>
      </w:r>
      <w:r w:rsidR="000D28FC">
        <w:t>My</w:t>
      </w:r>
      <w:r w:rsidR="007B6638">
        <w:t xml:space="preserve">SQL </w:t>
      </w:r>
      <w:r w:rsidR="000D5828">
        <w:t>installato sullo stesso</w:t>
      </w:r>
      <w:r w:rsidR="004010FE">
        <w:t xml:space="preserve"> per la gestione dei dati persistenti di nostro interesse</w:t>
      </w:r>
      <w:r w:rsidR="000D5828">
        <w:t>.</w:t>
      </w:r>
    </w:p>
    <w:p w:rsidR="00D57A5B" w:rsidRPr="00D57A5B" w:rsidRDefault="00D57A5B" w:rsidP="00D57A5B">
      <w:pPr>
        <w:pStyle w:val="Heading3"/>
        <w:ind w:left="426"/>
        <w:rPr>
          <w:noProof/>
          <w:lang w:eastAsia="it-IT"/>
        </w:rPr>
      </w:pPr>
      <w:r>
        <w:rPr>
          <w:noProof/>
          <w:lang w:eastAsia="it-IT"/>
        </w:rPr>
        <w:t>3.3.2 Deployment Diagram</w:t>
      </w:r>
    </w:p>
    <w:p w:rsidR="00BD4525" w:rsidRDefault="00D57A5B" w:rsidP="00D57A5B">
      <w:pPr>
        <w:pStyle w:val="NoSpacing"/>
        <w:spacing w:after="12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4772025" cy="2428875"/>
            <wp:effectExtent l="0" t="0" r="9525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A5B" w:rsidRDefault="00D57A5B" w:rsidP="00D57A5B">
      <w:pPr>
        <w:ind w:left="283"/>
      </w:pPr>
      <w:r>
        <w:t xml:space="preserve">Il Deployment </w:t>
      </w:r>
      <w:proofErr w:type="spellStart"/>
      <w:r>
        <w:t>Diagram</w:t>
      </w:r>
      <w:proofErr w:type="spellEnd"/>
      <w:r>
        <w:t xml:space="preserve"> fornisce un ausilio agli sviluppatori per quanto riguarda l‘organizzazione delle componenti hardware e software del sistema. In figura possiamo vedere quali sono i nodi che compongono e interagiscono col sistema.</w:t>
      </w:r>
    </w:p>
    <w:p w:rsidR="002137F8" w:rsidRPr="002137F8" w:rsidRDefault="002137F8" w:rsidP="005C64D0">
      <w:r>
        <w:t>I</w:t>
      </w:r>
      <w:r w:rsidRPr="002137F8">
        <w:t xml:space="preserve">l Deployment </w:t>
      </w:r>
      <w:proofErr w:type="spellStart"/>
      <w:r w:rsidRPr="002137F8">
        <w:t>Diagram</w:t>
      </w:r>
      <w:proofErr w:type="spellEnd"/>
      <w:r w:rsidRPr="002137F8">
        <w:t xml:space="preserve"> mostra le componenti che utilizzerà il nostro sistema</w:t>
      </w:r>
      <w:r w:rsidR="001A6003">
        <w:t>,</w:t>
      </w:r>
      <w:r w:rsidRPr="002137F8">
        <w:t xml:space="preserve"> </w:t>
      </w:r>
      <w:r w:rsidR="001A6003">
        <w:t>a</w:t>
      </w:r>
      <w:r w:rsidRPr="002137F8">
        <w:t xml:space="preserve">l lato client, l'interfaccia utente verrà mostrata sul </w:t>
      </w:r>
      <w:r w:rsidR="00D57A5B">
        <w:t xml:space="preserve">web </w:t>
      </w:r>
      <w:r w:rsidRPr="002137F8">
        <w:t xml:space="preserve">browser ed interagirà con </w:t>
      </w:r>
      <w:r>
        <w:t xml:space="preserve">il </w:t>
      </w:r>
      <w:proofErr w:type="spellStart"/>
      <w:r>
        <w:t>webServer</w:t>
      </w:r>
      <w:proofErr w:type="spellEnd"/>
      <w:r w:rsidRPr="002137F8">
        <w:t>, che a sua volta</w:t>
      </w:r>
      <w:r w:rsidR="001F6EFD">
        <w:t xml:space="preserve"> effettua i controlli e</w:t>
      </w:r>
      <w:r w:rsidRPr="002137F8">
        <w:t xml:space="preserve"> </w:t>
      </w:r>
      <w:r>
        <w:t xml:space="preserve">interroga il database e </w:t>
      </w:r>
      <w:r w:rsidRPr="002137F8">
        <w:t xml:space="preserve">memorizza i dati </w:t>
      </w:r>
      <w:r>
        <w:t>su di esso.</w:t>
      </w:r>
    </w:p>
    <w:p w:rsidR="004A0DF8" w:rsidRPr="000101D3" w:rsidRDefault="004A0DF8" w:rsidP="004A0DF8">
      <w:pPr>
        <w:pStyle w:val="NoSpacing"/>
        <w:rPr>
          <w:sz w:val="24"/>
          <w:szCs w:val="24"/>
          <w:lang w:val="it-IT"/>
        </w:rPr>
      </w:pPr>
    </w:p>
    <w:p w:rsidR="007A397A" w:rsidRPr="00327D85" w:rsidRDefault="00D1540E" w:rsidP="00327D85">
      <w:pPr>
        <w:pStyle w:val="Heading2"/>
      </w:pPr>
      <w:bookmarkStart w:id="18" w:name="_Toc436918280"/>
      <w:r>
        <w:t>3.4 Gestione dati persistenti</w:t>
      </w:r>
      <w:bookmarkEnd w:id="18"/>
    </w:p>
    <w:p w:rsidR="001B5F5A" w:rsidRDefault="001B5F5A" w:rsidP="00B03176">
      <w:pPr>
        <w:pStyle w:val="Heading3"/>
      </w:pPr>
      <w:r>
        <w:t>Schema E-R</w:t>
      </w:r>
    </w:p>
    <w:p w:rsidR="001B5F5A" w:rsidRPr="001B5F5A" w:rsidRDefault="001B5F5A" w:rsidP="00686164">
      <w:pPr>
        <w:pStyle w:val="NoSpacing"/>
        <w:rPr>
          <w:i/>
          <w:sz w:val="24"/>
          <w:szCs w:val="24"/>
          <w:lang w:val="it-IT"/>
        </w:rPr>
      </w:pPr>
      <w:r w:rsidRPr="001B5F5A">
        <w:rPr>
          <w:i/>
          <w:sz w:val="24"/>
          <w:szCs w:val="24"/>
          <w:lang w:val="it-IT"/>
        </w:rPr>
        <w:t>Legenda:</w:t>
      </w:r>
    </w:p>
    <w:p w:rsidR="001B5F5A" w:rsidRDefault="001B5F5A" w:rsidP="00686164">
      <w:pPr>
        <w:pStyle w:val="NoSpacing"/>
        <w:rPr>
          <w:lang w:val="it-IT"/>
        </w:rPr>
      </w:pPr>
    </w:p>
    <w:p w:rsidR="001B5F5A" w:rsidRDefault="001B5F5A" w:rsidP="00843CF8">
      <w:pPr>
        <w:pStyle w:val="NoSpacing"/>
        <w:spacing w:after="120"/>
        <w:rPr>
          <w:lang w:val="it-IT"/>
        </w:rPr>
      </w:pPr>
      <w:r w:rsidRPr="001B5F5A">
        <w:rPr>
          <w:noProof/>
          <w:lang w:val="it-IT" w:eastAsia="it-IT"/>
        </w:rPr>
        <w:lastRenderedPageBreak/>
        <w:drawing>
          <wp:inline distT="0" distB="0" distL="0" distR="0" wp14:anchorId="39DB73A3" wp14:editId="32F012B3">
            <wp:extent cx="1496291" cy="1273519"/>
            <wp:effectExtent l="0" t="0" r="8890" b="3175"/>
            <wp:docPr id="4" name="Immagine 4" descr="C:\Users\Domenico\Dropbox\dashboard_unisa\Documenti\SDD\le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enico\Dropbox\dashboard_unisa\Documenti\SDD\legend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10" cy="128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5A" w:rsidRDefault="0005620E" w:rsidP="00B03176">
      <w:pPr>
        <w:pStyle w:val="NoSpacing"/>
        <w:ind w:left="-1134" w:right="-1135"/>
        <w:jc w:val="center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62625" cy="39147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176" w:rsidRDefault="00B03176" w:rsidP="0077497D">
      <w:pPr>
        <w:spacing w:before="240"/>
      </w:pPr>
      <w:r>
        <w:t>Studente</w:t>
      </w:r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6244FE" w:rsidRPr="005954A2" w:rsidTr="00624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Nome</w:t>
            </w:r>
          </w:p>
        </w:tc>
        <w:tc>
          <w:tcPr>
            <w:tcW w:w="1925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proofErr w:type="spellStart"/>
            <w:r w:rsidRPr="005954A2">
              <w:rPr>
                <w:rFonts w:asciiTheme="minorHAnsi" w:hAnsiTheme="minorHAnsi"/>
                <w:color w:val="FFFFFF" w:themeColor="background1"/>
              </w:rPr>
              <w:t>Null</w:t>
            </w:r>
            <w:proofErr w:type="spellEnd"/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proofErr w:type="spellStart"/>
            <w:r w:rsidRPr="005954A2">
              <w:rPr>
                <w:rFonts w:asciiTheme="minorHAnsi" w:hAnsiTheme="minorHAnsi"/>
                <w:color w:val="FFFFFF" w:themeColor="background1"/>
              </w:rPr>
              <w:t>Key</w:t>
            </w:r>
            <w:proofErr w:type="spellEnd"/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Matricola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="00B03176" w:rsidRPr="007A4722">
              <w:t>har</w:t>
            </w:r>
            <w:proofErr w:type="spellEnd"/>
            <w:r w:rsidR="00B03176" w:rsidRPr="007A4722">
              <w:t>(</w:t>
            </w:r>
            <w:proofErr w:type="gramEnd"/>
            <w:r w:rsidR="00B03176" w:rsidRPr="007A4722">
              <w:t>10)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4722">
              <w:t>Not</w:t>
            </w:r>
            <w:proofErr w:type="spellEnd"/>
            <w:r w:rsidRPr="007A4722">
              <w:t xml:space="preserve"> </w:t>
            </w:r>
            <w:proofErr w:type="spellStart"/>
            <w:r w:rsidRPr="007A4722"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4722">
              <w:t>Primary</w:t>
            </w:r>
            <w:proofErr w:type="spellEnd"/>
            <w:r w:rsidRPr="007A4722">
              <w:t xml:space="preserve"> </w:t>
            </w:r>
            <w:proofErr w:type="spellStart"/>
            <w:r w:rsidRPr="007A4722">
              <w:t>key</w:t>
            </w:r>
            <w:proofErr w:type="spellEnd"/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Nome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t>(</w:t>
            </w:r>
            <w:proofErr w:type="gramEnd"/>
            <w:r w:rsidR="00B03176" w:rsidRPr="007A4722">
              <w:t>25)</w:t>
            </w:r>
          </w:p>
        </w:tc>
        <w:tc>
          <w:tcPr>
            <w:tcW w:w="1926" w:type="dxa"/>
          </w:tcPr>
          <w:p w:rsidR="00B03176" w:rsidRPr="007A4722" w:rsidRDefault="0005620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Cognome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t>(</w:t>
            </w:r>
            <w:proofErr w:type="gramEnd"/>
            <w:r w:rsidR="00B03176" w:rsidRPr="007A4722">
              <w:t>25)</w:t>
            </w:r>
          </w:p>
        </w:tc>
        <w:tc>
          <w:tcPr>
            <w:tcW w:w="1926" w:type="dxa"/>
          </w:tcPr>
          <w:p w:rsidR="00B03176" w:rsidRPr="007A4722" w:rsidRDefault="0005620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Email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t>(</w:t>
            </w:r>
            <w:proofErr w:type="gramEnd"/>
            <w:r w:rsidR="00B03176" w:rsidRPr="007A4722">
              <w:t>64)</w:t>
            </w:r>
          </w:p>
        </w:tc>
        <w:tc>
          <w:tcPr>
            <w:tcW w:w="1926" w:type="dxa"/>
          </w:tcPr>
          <w:p w:rsidR="00B03176" w:rsidRPr="007A4722" w:rsidRDefault="005954A2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Username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t>(</w:t>
            </w:r>
            <w:proofErr w:type="gramEnd"/>
            <w:r w:rsidR="00B03176" w:rsidRPr="007A4722">
              <w:t>32)</w:t>
            </w:r>
          </w:p>
        </w:tc>
        <w:tc>
          <w:tcPr>
            <w:tcW w:w="1926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20E" w:rsidRPr="007A4722" w:rsidTr="00056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05620E" w:rsidRPr="007A4722" w:rsidRDefault="0005620E" w:rsidP="0005620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Passw</w:t>
            </w:r>
            <w:r>
              <w:rPr>
                <w:rFonts w:asciiTheme="minorHAnsi" w:hAnsiTheme="minorHAnsi"/>
              </w:rPr>
              <w:t>or</w:t>
            </w:r>
            <w:r w:rsidRPr="007A4722">
              <w:rPr>
                <w:rFonts w:asciiTheme="minorHAnsi" w:hAnsiTheme="minorHAnsi"/>
              </w:rPr>
              <w:t>d</w:t>
            </w:r>
          </w:p>
        </w:tc>
        <w:tc>
          <w:tcPr>
            <w:tcW w:w="1925" w:type="dxa"/>
          </w:tcPr>
          <w:p w:rsidR="0005620E" w:rsidRPr="007A4722" w:rsidRDefault="0005620E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Pr="007A4722">
              <w:t>(</w:t>
            </w:r>
            <w:proofErr w:type="gramEnd"/>
            <w:r w:rsidRPr="007A4722">
              <w:t>128)</w:t>
            </w:r>
          </w:p>
        </w:tc>
        <w:tc>
          <w:tcPr>
            <w:tcW w:w="1926" w:type="dxa"/>
          </w:tcPr>
          <w:p w:rsidR="0005620E" w:rsidRPr="007A4722" w:rsidRDefault="0005620E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A4722">
              <w:t>Not</w:t>
            </w:r>
            <w:proofErr w:type="spellEnd"/>
            <w:r w:rsidRPr="007A4722">
              <w:t xml:space="preserve"> </w:t>
            </w:r>
            <w:proofErr w:type="spellStart"/>
            <w:r w:rsidRPr="007A4722">
              <w:t>null</w:t>
            </w:r>
            <w:proofErr w:type="spellEnd"/>
          </w:p>
        </w:tc>
        <w:tc>
          <w:tcPr>
            <w:tcW w:w="1926" w:type="dxa"/>
          </w:tcPr>
          <w:p w:rsidR="0005620E" w:rsidRPr="007A4722" w:rsidRDefault="0005620E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5620E" w:rsidRPr="007A4722" w:rsidTr="00056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05620E" w:rsidRPr="007A4722" w:rsidRDefault="0005620E" w:rsidP="0005620E">
            <w:pPr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linkedin</w:t>
            </w:r>
          </w:p>
        </w:tc>
        <w:tc>
          <w:tcPr>
            <w:tcW w:w="1925" w:type="dxa"/>
          </w:tcPr>
          <w:p w:rsidR="0005620E" w:rsidRPr="007A4722" w:rsidRDefault="0005620E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Pr="007A4722">
              <w:t>(</w:t>
            </w:r>
            <w:proofErr w:type="gramEnd"/>
            <w:r>
              <w:t>256</w:t>
            </w:r>
            <w:r w:rsidRPr="007A4722">
              <w:t>)</w:t>
            </w:r>
          </w:p>
        </w:tc>
        <w:tc>
          <w:tcPr>
            <w:tcW w:w="1926" w:type="dxa"/>
          </w:tcPr>
          <w:p w:rsidR="0005620E" w:rsidRPr="007A4722" w:rsidRDefault="0005620E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Nullable</w:t>
            </w:r>
            <w:proofErr w:type="spellEnd"/>
          </w:p>
        </w:tc>
        <w:tc>
          <w:tcPr>
            <w:tcW w:w="1926" w:type="dxa"/>
          </w:tcPr>
          <w:p w:rsidR="0005620E" w:rsidRPr="007A4722" w:rsidRDefault="0005620E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05620E" w:rsidP="006244FE">
            <w:pPr>
              <w:ind w:left="0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link_curriculum</w:t>
            </w:r>
            <w:proofErr w:type="spellEnd"/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t>(</w:t>
            </w:r>
            <w:proofErr w:type="gramEnd"/>
            <w:r w:rsidR="0005620E">
              <w:t>256</w:t>
            </w:r>
            <w:r w:rsidR="00B03176" w:rsidRPr="007A4722">
              <w:t>)</w:t>
            </w:r>
          </w:p>
        </w:tc>
        <w:tc>
          <w:tcPr>
            <w:tcW w:w="1926" w:type="dxa"/>
          </w:tcPr>
          <w:p w:rsidR="00B03176" w:rsidRPr="007A4722" w:rsidRDefault="0005620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03176" w:rsidRPr="007A4722" w:rsidRDefault="00B03176" w:rsidP="0077497D">
      <w:pPr>
        <w:spacing w:before="240"/>
      </w:pPr>
      <w:r w:rsidRPr="007A4722">
        <w:t>Segreteria</w:t>
      </w:r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6244FE" w:rsidRPr="005954A2" w:rsidTr="00624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Nome</w:t>
            </w:r>
          </w:p>
        </w:tc>
        <w:tc>
          <w:tcPr>
            <w:tcW w:w="1925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proofErr w:type="spellStart"/>
            <w:r w:rsidRPr="005954A2">
              <w:rPr>
                <w:rFonts w:asciiTheme="minorHAnsi" w:hAnsiTheme="minorHAnsi"/>
                <w:color w:val="FFFFFF" w:themeColor="background1"/>
              </w:rPr>
              <w:t>Null</w:t>
            </w:r>
            <w:proofErr w:type="spellEnd"/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proofErr w:type="spellStart"/>
            <w:r w:rsidRPr="005954A2">
              <w:rPr>
                <w:rFonts w:asciiTheme="minorHAnsi" w:hAnsiTheme="minorHAnsi"/>
                <w:color w:val="FFFFFF" w:themeColor="background1"/>
              </w:rPr>
              <w:t>Key</w:t>
            </w:r>
            <w:proofErr w:type="spellEnd"/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5954A2" w:rsidP="006244FE">
            <w:pPr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Username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t>(</w:t>
            </w:r>
            <w:proofErr w:type="gramEnd"/>
            <w:r>
              <w:t>32</w:t>
            </w:r>
            <w:r w:rsidR="00B03176" w:rsidRPr="007A4722">
              <w:t>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4722">
              <w:t>Not</w:t>
            </w:r>
            <w:proofErr w:type="spellEnd"/>
            <w:r w:rsidRPr="007A4722">
              <w:t xml:space="preserve"> </w:t>
            </w:r>
            <w:proofErr w:type="spellStart"/>
            <w:r w:rsidRPr="007A4722"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4722">
              <w:t>Primary</w:t>
            </w:r>
            <w:proofErr w:type="spellEnd"/>
            <w:r w:rsidRPr="007A4722">
              <w:t xml:space="preserve"> </w:t>
            </w:r>
            <w:proofErr w:type="spellStart"/>
            <w:r w:rsidRPr="007A4722">
              <w:t>key</w:t>
            </w:r>
            <w:proofErr w:type="spellEnd"/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Email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t>(</w:t>
            </w:r>
            <w:proofErr w:type="gramEnd"/>
            <w:r w:rsidR="00B03176" w:rsidRPr="007A4722">
              <w:t>64)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A4722">
              <w:t>Not</w:t>
            </w:r>
            <w:proofErr w:type="spellEnd"/>
            <w:r w:rsidRPr="007A4722">
              <w:t xml:space="preserve"> </w:t>
            </w:r>
            <w:proofErr w:type="spellStart"/>
            <w:r w:rsidRPr="007A4722"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Password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t>(</w:t>
            </w:r>
            <w:proofErr w:type="gramEnd"/>
            <w:r w:rsidR="00B03176" w:rsidRPr="007A4722">
              <w:t>128)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4722">
              <w:t>Not</w:t>
            </w:r>
            <w:proofErr w:type="spellEnd"/>
            <w:r w:rsidRPr="007A4722">
              <w:t xml:space="preserve"> </w:t>
            </w:r>
            <w:proofErr w:type="spellStart"/>
            <w:r w:rsidRPr="007A4722"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03176" w:rsidRPr="006244FE" w:rsidRDefault="00B03176" w:rsidP="0077497D">
      <w:pPr>
        <w:spacing w:before="240"/>
      </w:pPr>
      <w:r w:rsidRPr="006244FE">
        <w:t>Professore/</w:t>
      </w:r>
      <w:proofErr w:type="spellStart"/>
      <w:r w:rsidRPr="006244FE">
        <w:t>Tutor_Aziendale</w:t>
      </w:r>
      <w:proofErr w:type="spellEnd"/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1926"/>
        <w:gridCol w:w="1926"/>
        <w:gridCol w:w="1926"/>
      </w:tblGrid>
      <w:tr w:rsidR="006244FE" w:rsidRPr="005954A2" w:rsidTr="00624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5954A2">
              <w:rPr>
                <w:rFonts w:asciiTheme="minorHAnsi" w:hAnsiTheme="minorHAnsi"/>
                <w:color w:val="FFFFFF" w:themeColor="background1"/>
                <w:szCs w:val="24"/>
              </w:rPr>
              <w:lastRenderedPageBreak/>
              <w:t>Nome</w:t>
            </w:r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5954A2">
              <w:rPr>
                <w:rFonts w:asciiTheme="minorHAnsi" w:hAnsiTheme="minorHAnsi"/>
                <w:color w:val="FFFFFF" w:themeColor="background1"/>
                <w:szCs w:val="24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proofErr w:type="spellStart"/>
            <w:r w:rsidRPr="005954A2">
              <w:rPr>
                <w:rFonts w:asciiTheme="minorHAnsi" w:hAnsiTheme="minorHAnsi"/>
                <w:color w:val="FFFFFF" w:themeColor="background1"/>
                <w:szCs w:val="24"/>
              </w:rPr>
              <w:t>Null</w:t>
            </w:r>
            <w:proofErr w:type="spellEnd"/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proofErr w:type="spellStart"/>
            <w:r w:rsidRPr="005954A2">
              <w:rPr>
                <w:rFonts w:asciiTheme="minorHAnsi" w:hAnsiTheme="minorHAnsi"/>
                <w:color w:val="FFFFFF" w:themeColor="background1"/>
                <w:szCs w:val="24"/>
              </w:rPr>
              <w:t>Key</w:t>
            </w:r>
            <w:proofErr w:type="spellEnd"/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5954A2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Username</w:t>
            </w:r>
          </w:p>
        </w:tc>
        <w:tc>
          <w:tcPr>
            <w:tcW w:w="1926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32</w:t>
            </w:r>
            <w:r w:rsidR="00B03176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Primary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key</w:t>
            </w:r>
            <w:proofErr w:type="spellEnd"/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Nome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25)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Cognome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25)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Tipo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24)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Company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64)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Indirizzo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32)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Telefono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15)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Fax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15)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Email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64)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Password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128)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Città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32)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7A4722">
              <w:rPr>
                <w:rFonts w:asciiTheme="minorHAnsi" w:hAnsiTheme="minorHAnsi"/>
                <w:szCs w:val="24"/>
              </w:rPr>
              <w:t>SitoWeb</w:t>
            </w:r>
            <w:proofErr w:type="spellEnd"/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64)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7A4722">
              <w:rPr>
                <w:rFonts w:asciiTheme="minorHAnsi" w:hAnsiTheme="minorHAnsi"/>
                <w:szCs w:val="24"/>
              </w:rPr>
              <w:t>ChiSono</w:t>
            </w:r>
            <w:proofErr w:type="spellEnd"/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512)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7A4722">
              <w:rPr>
                <w:rFonts w:asciiTheme="minorHAnsi" w:hAnsiTheme="minorHAnsi"/>
                <w:szCs w:val="24"/>
              </w:rPr>
              <w:t>Immagine_Profilo</w:t>
            </w:r>
            <w:proofErr w:type="spellEnd"/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t>Varc</w:t>
            </w:r>
            <w:r w:rsidRPr="007A4722"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256)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B03176" w:rsidRPr="007A4722" w:rsidRDefault="00B03176" w:rsidP="0077497D">
      <w:pPr>
        <w:spacing w:before="240"/>
        <w:rPr>
          <w:szCs w:val="24"/>
        </w:rPr>
      </w:pPr>
      <w:r w:rsidRPr="007A4722">
        <w:rPr>
          <w:szCs w:val="24"/>
        </w:rPr>
        <w:t>Tirocinio</w:t>
      </w:r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1925"/>
        <w:gridCol w:w="1926"/>
        <w:gridCol w:w="1926"/>
      </w:tblGrid>
      <w:tr w:rsidR="006244FE" w:rsidRPr="006244FE" w:rsidTr="00624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shd w:val="clear" w:color="auto" w:fill="1549FF"/>
          </w:tcPr>
          <w:p w:rsidR="00B03176" w:rsidRPr="006244FE" w:rsidRDefault="00B03176" w:rsidP="006244FE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925" w:type="dxa"/>
            <w:shd w:val="clear" w:color="auto" w:fill="1549FF"/>
          </w:tcPr>
          <w:p w:rsidR="00B03176" w:rsidRPr="006244FE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B03176" w:rsidRPr="006244FE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proofErr w:type="spellStart"/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Null</w:t>
            </w:r>
            <w:proofErr w:type="spellEnd"/>
          </w:p>
        </w:tc>
        <w:tc>
          <w:tcPr>
            <w:tcW w:w="1926" w:type="dxa"/>
            <w:shd w:val="clear" w:color="auto" w:fill="1549FF"/>
          </w:tcPr>
          <w:p w:rsidR="00B03176" w:rsidRPr="006244FE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proofErr w:type="spellStart"/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Key</w:t>
            </w:r>
            <w:proofErr w:type="spellEnd"/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ID</w:t>
            </w:r>
          </w:p>
        </w:tc>
        <w:tc>
          <w:tcPr>
            <w:tcW w:w="1925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7A4722">
              <w:rPr>
                <w:szCs w:val="24"/>
              </w:rPr>
              <w:t>Integer</w:t>
            </w:r>
            <w:proofErr w:type="spellEnd"/>
            <w:r w:rsidRPr="007A4722">
              <w:rPr>
                <w:szCs w:val="24"/>
              </w:rPr>
              <w:t>(</w:t>
            </w:r>
            <w:proofErr w:type="gramEnd"/>
            <w:r w:rsidRPr="007A4722">
              <w:rPr>
                <w:szCs w:val="24"/>
              </w:rPr>
              <w:t>10)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Primary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key</w:t>
            </w:r>
            <w:proofErr w:type="spellEnd"/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Stato</w:t>
            </w:r>
          </w:p>
        </w:tc>
        <w:tc>
          <w:tcPr>
            <w:tcW w:w="1925" w:type="dxa"/>
          </w:tcPr>
          <w:p w:rsidR="00B03176" w:rsidRPr="007A4722" w:rsidRDefault="006244F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</w:t>
            </w:r>
            <w:r w:rsidR="00B03176" w:rsidRPr="007A4722">
              <w:rPr>
                <w:szCs w:val="24"/>
              </w:rPr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32)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Tipo</w:t>
            </w:r>
          </w:p>
        </w:tc>
        <w:tc>
          <w:tcPr>
            <w:tcW w:w="1925" w:type="dxa"/>
          </w:tcPr>
          <w:p w:rsidR="00B03176" w:rsidRPr="007A4722" w:rsidRDefault="006244F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</w:t>
            </w:r>
            <w:r w:rsidR="00B03176" w:rsidRPr="007A4722">
              <w:rPr>
                <w:szCs w:val="24"/>
              </w:rPr>
              <w:t>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 w:rsidR="00B03176" w:rsidRPr="007A4722">
              <w:rPr>
                <w:szCs w:val="24"/>
              </w:rPr>
              <w:t>24)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 w:rsidRPr="007A4722">
              <w:rPr>
                <w:rFonts w:asciiTheme="minorHAnsi" w:hAnsiTheme="minorHAnsi"/>
                <w:szCs w:val="24"/>
              </w:rPr>
              <w:t>Matricola</w:t>
            </w:r>
            <w:r w:rsidR="006244FE">
              <w:rPr>
                <w:rFonts w:asciiTheme="minorHAnsi" w:hAnsiTheme="minorHAnsi"/>
                <w:szCs w:val="24"/>
              </w:rPr>
              <w:t>Studente</w:t>
            </w:r>
            <w:proofErr w:type="spellEnd"/>
          </w:p>
        </w:tc>
        <w:tc>
          <w:tcPr>
            <w:tcW w:w="1925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7A4722">
              <w:rPr>
                <w:szCs w:val="24"/>
              </w:rPr>
              <w:t>Char</w:t>
            </w:r>
            <w:proofErr w:type="spellEnd"/>
            <w:r w:rsidRPr="007A4722">
              <w:rPr>
                <w:szCs w:val="24"/>
              </w:rPr>
              <w:t>(</w:t>
            </w:r>
            <w:proofErr w:type="gramEnd"/>
            <w:r w:rsidRPr="007A4722">
              <w:rPr>
                <w:szCs w:val="24"/>
              </w:rPr>
              <w:t>10)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 xml:space="preserve">Foreign </w:t>
            </w:r>
            <w:proofErr w:type="spellStart"/>
            <w:r w:rsidRPr="007A4722">
              <w:rPr>
                <w:szCs w:val="24"/>
              </w:rPr>
              <w:t>key</w:t>
            </w:r>
            <w:proofErr w:type="spellEnd"/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6244FE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SegreteriaUsername</w:t>
            </w:r>
            <w:proofErr w:type="spellEnd"/>
          </w:p>
        </w:tc>
        <w:tc>
          <w:tcPr>
            <w:tcW w:w="1925" w:type="dxa"/>
          </w:tcPr>
          <w:p w:rsidR="00B03176" w:rsidRPr="007A4722" w:rsidRDefault="006244F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32</w:t>
            </w:r>
            <w:r w:rsidR="00B03176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 xml:space="preserve">Foreign </w:t>
            </w:r>
            <w:proofErr w:type="spellStart"/>
            <w:r w:rsidRPr="007A4722">
              <w:rPr>
                <w:szCs w:val="24"/>
              </w:rPr>
              <w:t>key</w:t>
            </w:r>
            <w:proofErr w:type="spellEnd"/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6244FE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TutorUsername</w:t>
            </w:r>
            <w:proofErr w:type="spellEnd"/>
          </w:p>
        </w:tc>
        <w:tc>
          <w:tcPr>
            <w:tcW w:w="1925" w:type="dxa"/>
          </w:tcPr>
          <w:p w:rsidR="00B03176" w:rsidRPr="007A4722" w:rsidRDefault="006244F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Varchar</w:t>
            </w:r>
            <w:proofErr w:type="spellEnd"/>
            <w:r w:rsidR="00B03176"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32</w:t>
            </w:r>
            <w:r w:rsidR="00B03176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B03176" w:rsidRPr="007A4722" w:rsidRDefault="006244F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 xml:space="preserve">Foreign </w:t>
            </w:r>
            <w:proofErr w:type="spellStart"/>
            <w:r w:rsidRPr="007A4722">
              <w:rPr>
                <w:szCs w:val="24"/>
              </w:rPr>
              <w:t>key</w:t>
            </w:r>
            <w:proofErr w:type="spellEnd"/>
          </w:p>
        </w:tc>
      </w:tr>
    </w:tbl>
    <w:p w:rsidR="0077497D" w:rsidRPr="007A4722" w:rsidRDefault="0077497D" w:rsidP="0077497D">
      <w:pPr>
        <w:spacing w:before="240"/>
        <w:rPr>
          <w:szCs w:val="24"/>
        </w:rPr>
      </w:pPr>
      <w:proofErr w:type="spellStart"/>
      <w:r w:rsidRPr="007A4722">
        <w:rPr>
          <w:szCs w:val="24"/>
        </w:rPr>
        <w:t>Tirocini</w:t>
      </w:r>
      <w:r>
        <w:rPr>
          <w:szCs w:val="24"/>
        </w:rPr>
        <w:t>P</w:t>
      </w:r>
      <w:r w:rsidR="00B05806">
        <w:rPr>
          <w:szCs w:val="24"/>
        </w:rPr>
        <w:t>recedenti</w:t>
      </w:r>
      <w:proofErr w:type="spellEnd"/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1925"/>
        <w:gridCol w:w="1926"/>
        <w:gridCol w:w="1926"/>
      </w:tblGrid>
      <w:tr w:rsidR="0077497D" w:rsidRPr="006244FE" w:rsidTr="00056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shd w:val="clear" w:color="auto" w:fill="1549FF"/>
          </w:tcPr>
          <w:p w:rsidR="0077497D" w:rsidRPr="006244FE" w:rsidRDefault="0077497D" w:rsidP="0005620E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925" w:type="dxa"/>
            <w:shd w:val="clear" w:color="auto" w:fill="1549FF"/>
          </w:tcPr>
          <w:p w:rsidR="0077497D" w:rsidRPr="006244FE" w:rsidRDefault="0077497D" w:rsidP="0005620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77497D" w:rsidRPr="006244FE" w:rsidRDefault="0077497D" w:rsidP="0005620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proofErr w:type="spellStart"/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Null</w:t>
            </w:r>
            <w:proofErr w:type="spellEnd"/>
          </w:p>
        </w:tc>
        <w:tc>
          <w:tcPr>
            <w:tcW w:w="1926" w:type="dxa"/>
            <w:shd w:val="clear" w:color="auto" w:fill="1549FF"/>
          </w:tcPr>
          <w:p w:rsidR="0077497D" w:rsidRPr="006244FE" w:rsidRDefault="0077497D" w:rsidP="0005620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proofErr w:type="spellStart"/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Key</w:t>
            </w:r>
            <w:proofErr w:type="spellEnd"/>
          </w:p>
        </w:tc>
      </w:tr>
      <w:tr w:rsidR="00B05806" w:rsidRPr="007A4722" w:rsidTr="002D70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5806" w:rsidRPr="007A4722" w:rsidRDefault="00B05806" w:rsidP="002D703A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ID</w:t>
            </w:r>
          </w:p>
        </w:tc>
        <w:tc>
          <w:tcPr>
            <w:tcW w:w="1925" w:type="dxa"/>
          </w:tcPr>
          <w:p w:rsidR="00B05806" w:rsidRPr="007A4722" w:rsidRDefault="00B05806" w:rsidP="002D703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7A4722">
              <w:rPr>
                <w:szCs w:val="24"/>
              </w:rPr>
              <w:t>Integer</w:t>
            </w:r>
            <w:proofErr w:type="spellEnd"/>
            <w:r w:rsidRPr="007A4722">
              <w:rPr>
                <w:szCs w:val="24"/>
              </w:rPr>
              <w:t>(</w:t>
            </w:r>
            <w:proofErr w:type="gramEnd"/>
            <w:r w:rsidRPr="007A4722">
              <w:rPr>
                <w:szCs w:val="24"/>
              </w:rPr>
              <w:t>10)</w:t>
            </w:r>
          </w:p>
        </w:tc>
        <w:tc>
          <w:tcPr>
            <w:tcW w:w="1926" w:type="dxa"/>
          </w:tcPr>
          <w:p w:rsidR="00B05806" w:rsidRPr="007A4722" w:rsidRDefault="00B05806" w:rsidP="002D703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B05806" w:rsidRPr="007A4722" w:rsidRDefault="00B05806" w:rsidP="002D703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Primary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key</w:t>
            </w:r>
            <w:proofErr w:type="spellEnd"/>
          </w:p>
        </w:tc>
      </w:tr>
      <w:tr w:rsidR="0077497D" w:rsidRPr="007A4722" w:rsidTr="00056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B05806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Azienda</w:t>
            </w:r>
          </w:p>
        </w:tc>
        <w:tc>
          <w:tcPr>
            <w:tcW w:w="1925" w:type="dxa"/>
          </w:tcPr>
          <w:p w:rsidR="0077497D" w:rsidRPr="007A4722" w:rsidRDefault="00B05806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varchar</w:t>
            </w:r>
            <w:proofErr w:type="spellEnd"/>
            <w:r w:rsidR="0077497D"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64</w:t>
            </w:r>
            <w:r w:rsidR="0077497D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5806" w:rsidRPr="007A4722" w:rsidTr="00056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5806" w:rsidRDefault="00B05806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nomeCognome</w:t>
            </w:r>
            <w:proofErr w:type="spellEnd"/>
          </w:p>
        </w:tc>
        <w:tc>
          <w:tcPr>
            <w:tcW w:w="1925" w:type="dxa"/>
          </w:tcPr>
          <w:p w:rsidR="00B05806" w:rsidRDefault="00B05806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varchar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128)</w:t>
            </w:r>
          </w:p>
        </w:tc>
        <w:tc>
          <w:tcPr>
            <w:tcW w:w="1926" w:type="dxa"/>
          </w:tcPr>
          <w:p w:rsidR="00B05806" w:rsidRPr="007A4722" w:rsidRDefault="00B05806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5806" w:rsidRPr="007A4722" w:rsidRDefault="00B05806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7497D" w:rsidRPr="007A4722" w:rsidTr="00056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77497D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Stato</w:t>
            </w:r>
          </w:p>
        </w:tc>
        <w:tc>
          <w:tcPr>
            <w:tcW w:w="1925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</w:t>
            </w:r>
            <w:r w:rsidRPr="007A4722">
              <w:rPr>
                <w:szCs w:val="24"/>
              </w:rPr>
              <w:t>har</w:t>
            </w:r>
            <w:proofErr w:type="spellEnd"/>
            <w:r w:rsidRPr="007A4722">
              <w:rPr>
                <w:szCs w:val="24"/>
              </w:rPr>
              <w:t>(</w:t>
            </w:r>
            <w:proofErr w:type="gramEnd"/>
            <w:r w:rsidRPr="007A4722">
              <w:rPr>
                <w:szCs w:val="24"/>
              </w:rPr>
              <w:t>32)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7497D" w:rsidRPr="007A4722" w:rsidTr="00056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77497D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OreSvolte</w:t>
            </w:r>
            <w:proofErr w:type="spellEnd"/>
          </w:p>
        </w:tc>
        <w:tc>
          <w:tcPr>
            <w:tcW w:w="1925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Integer</w:t>
            </w:r>
            <w:proofErr w:type="spellEnd"/>
            <w:r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10</w:t>
            </w:r>
            <w:r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5806" w:rsidRPr="007A4722" w:rsidTr="00056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5806" w:rsidRDefault="00B05806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CompitiSvolti</w:t>
            </w:r>
            <w:proofErr w:type="spellEnd"/>
          </w:p>
        </w:tc>
        <w:tc>
          <w:tcPr>
            <w:tcW w:w="1925" w:type="dxa"/>
          </w:tcPr>
          <w:p w:rsidR="00B05806" w:rsidRDefault="00B05806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varchar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150)</w:t>
            </w:r>
          </w:p>
        </w:tc>
        <w:tc>
          <w:tcPr>
            <w:tcW w:w="1926" w:type="dxa"/>
          </w:tcPr>
          <w:p w:rsidR="00B05806" w:rsidRDefault="00B05806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Nullable</w:t>
            </w:r>
            <w:proofErr w:type="spellEnd"/>
          </w:p>
        </w:tc>
        <w:tc>
          <w:tcPr>
            <w:tcW w:w="1926" w:type="dxa"/>
          </w:tcPr>
          <w:p w:rsidR="00B05806" w:rsidRPr="007A4722" w:rsidRDefault="00B05806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7497D" w:rsidRPr="007A4722" w:rsidTr="00056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B05806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Documentazione</w:t>
            </w:r>
          </w:p>
        </w:tc>
        <w:tc>
          <w:tcPr>
            <w:tcW w:w="1925" w:type="dxa"/>
          </w:tcPr>
          <w:p w:rsidR="0077497D" w:rsidRPr="007A4722" w:rsidRDefault="00B05806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</w:t>
            </w:r>
            <w:r w:rsidR="0077497D">
              <w:rPr>
                <w:szCs w:val="24"/>
              </w:rPr>
              <w:t>archar</w:t>
            </w:r>
            <w:proofErr w:type="spellEnd"/>
            <w:r w:rsidR="0077497D"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255</w:t>
            </w:r>
            <w:r w:rsidR="0077497D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7497D" w:rsidRPr="007A4722" w:rsidTr="00056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77497D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Studente</w:t>
            </w:r>
            <w:r w:rsidRPr="007A4722">
              <w:rPr>
                <w:rFonts w:asciiTheme="minorHAnsi" w:hAnsiTheme="minorHAnsi"/>
                <w:szCs w:val="24"/>
              </w:rPr>
              <w:t>Matricola</w:t>
            </w:r>
            <w:proofErr w:type="spellEnd"/>
          </w:p>
        </w:tc>
        <w:tc>
          <w:tcPr>
            <w:tcW w:w="1925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7A4722">
              <w:rPr>
                <w:szCs w:val="24"/>
              </w:rPr>
              <w:t>Char</w:t>
            </w:r>
            <w:proofErr w:type="spellEnd"/>
            <w:r w:rsidRPr="007A4722">
              <w:rPr>
                <w:szCs w:val="24"/>
              </w:rPr>
              <w:t>(</w:t>
            </w:r>
            <w:proofErr w:type="gramEnd"/>
            <w:r w:rsidRPr="007A4722">
              <w:rPr>
                <w:szCs w:val="24"/>
              </w:rPr>
              <w:t>10)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 xml:space="preserve">Foreign </w:t>
            </w:r>
            <w:proofErr w:type="spellStart"/>
            <w:r w:rsidRPr="007A4722">
              <w:rPr>
                <w:szCs w:val="24"/>
              </w:rPr>
              <w:t>key</w:t>
            </w:r>
            <w:proofErr w:type="spellEnd"/>
          </w:p>
        </w:tc>
      </w:tr>
      <w:tr w:rsidR="0077497D" w:rsidRPr="007A4722" w:rsidTr="00056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77497D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SegreteriaUsername</w:t>
            </w:r>
            <w:proofErr w:type="spellEnd"/>
          </w:p>
        </w:tc>
        <w:tc>
          <w:tcPr>
            <w:tcW w:w="1925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Varchar</w:t>
            </w:r>
            <w:proofErr w:type="spellEnd"/>
            <w:r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32</w:t>
            </w:r>
            <w:r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 xml:space="preserve">Foreign </w:t>
            </w:r>
            <w:proofErr w:type="spellStart"/>
            <w:r w:rsidRPr="007A4722">
              <w:rPr>
                <w:szCs w:val="24"/>
              </w:rPr>
              <w:t>key</w:t>
            </w:r>
            <w:proofErr w:type="spellEnd"/>
          </w:p>
        </w:tc>
      </w:tr>
    </w:tbl>
    <w:p w:rsidR="006244FE" w:rsidRPr="007A4722" w:rsidRDefault="006244FE" w:rsidP="00B05806">
      <w:pPr>
        <w:spacing w:before="240"/>
        <w:ind w:left="283"/>
        <w:rPr>
          <w:szCs w:val="24"/>
        </w:rPr>
      </w:pPr>
      <w:r>
        <w:rPr>
          <w:szCs w:val="24"/>
        </w:rPr>
        <w:t>Andamento</w:t>
      </w:r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6244FE" w:rsidRPr="006244FE" w:rsidTr="00F25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1549FF"/>
          </w:tcPr>
          <w:p w:rsidR="006244FE" w:rsidRPr="006244FE" w:rsidRDefault="006244FE" w:rsidP="00F25FD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925" w:type="dxa"/>
            <w:shd w:val="clear" w:color="auto" w:fill="1549FF"/>
          </w:tcPr>
          <w:p w:rsidR="006244FE" w:rsidRPr="006244FE" w:rsidRDefault="006244FE" w:rsidP="00F25FD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6244FE" w:rsidRPr="006244FE" w:rsidRDefault="006244FE" w:rsidP="00F25FD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proofErr w:type="spellStart"/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Null</w:t>
            </w:r>
            <w:proofErr w:type="spellEnd"/>
          </w:p>
        </w:tc>
        <w:tc>
          <w:tcPr>
            <w:tcW w:w="1926" w:type="dxa"/>
            <w:shd w:val="clear" w:color="auto" w:fill="1549FF"/>
          </w:tcPr>
          <w:p w:rsidR="006244FE" w:rsidRPr="006244FE" w:rsidRDefault="006244FE" w:rsidP="00F25FD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proofErr w:type="spellStart"/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Key</w:t>
            </w:r>
            <w:proofErr w:type="spellEnd"/>
          </w:p>
        </w:tc>
      </w:tr>
      <w:tr w:rsidR="006244FE" w:rsidRPr="007A4722" w:rsidTr="00F25F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44FE" w:rsidRPr="007A4722" w:rsidRDefault="006244FE" w:rsidP="00F25FD3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ID</w:t>
            </w:r>
          </w:p>
        </w:tc>
        <w:tc>
          <w:tcPr>
            <w:tcW w:w="1925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7A4722">
              <w:rPr>
                <w:szCs w:val="24"/>
              </w:rPr>
              <w:t>Integer</w:t>
            </w:r>
            <w:proofErr w:type="spellEnd"/>
            <w:r w:rsidRPr="007A4722">
              <w:rPr>
                <w:szCs w:val="24"/>
              </w:rPr>
              <w:t>(</w:t>
            </w:r>
            <w:proofErr w:type="gramEnd"/>
            <w:r w:rsidRPr="007A4722">
              <w:rPr>
                <w:szCs w:val="24"/>
              </w:rPr>
              <w:t>10)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Primary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key</w:t>
            </w:r>
            <w:proofErr w:type="spellEnd"/>
          </w:p>
        </w:tc>
      </w:tr>
      <w:tr w:rsidR="006244FE" w:rsidRPr="007A4722" w:rsidTr="00F25F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44FE" w:rsidRPr="007A4722" w:rsidRDefault="0053431A" w:rsidP="00F25FD3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Data</w:t>
            </w:r>
            <w:r w:rsidR="00B05806">
              <w:rPr>
                <w:rFonts w:asciiTheme="minorHAnsi" w:hAnsiTheme="minorHAnsi"/>
                <w:szCs w:val="24"/>
              </w:rPr>
              <w:t>T</w:t>
            </w:r>
            <w:proofErr w:type="spellEnd"/>
          </w:p>
        </w:tc>
        <w:tc>
          <w:tcPr>
            <w:tcW w:w="1925" w:type="dxa"/>
          </w:tcPr>
          <w:p w:rsidR="006244FE" w:rsidRPr="007A4722" w:rsidRDefault="0053431A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6244FE" w:rsidRPr="007A4722" w:rsidTr="00F25F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44FE" w:rsidRPr="007A4722" w:rsidRDefault="0053431A" w:rsidP="00F25FD3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Ora_Inizio</w:t>
            </w:r>
            <w:proofErr w:type="spellEnd"/>
          </w:p>
        </w:tc>
        <w:tc>
          <w:tcPr>
            <w:tcW w:w="1925" w:type="dxa"/>
          </w:tcPr>
          <w:p w:rsidR="006244FE" w:rsidRPr="007A4722" w:rsidRDefault="0053431A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szCs w:val="24"/>
              </w:rPr>
              <w:t>Time</w:t>
            </w:r>
            <w:r w:rsidR="006244FE"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7</w:t>
            </w:r>
            <w:r w:rsidR="006244FE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6244FE" w:rsidRPr="007A4722" w:rsidTr="00F25F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44FE" w:rsidRPr="007A4722" w:rsidRDefault="0053431A" w:rsidP="00F25FD3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Ora_Fine</w:t>
            </w:r>
            <w:proofErr w:type="spellEnd"/>
          </w:p>
        </w:tc>
        <w:tc>
          <w:tcPr>
            <w:tcW w:w="1925" w:type="dxa"/>
          </w:tcPr>
          <w:p w:rsidR="006244FE" w:rsidRPr="007A4722" w:rsidRDefault="0053431A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szCs w:val="24"/>
              </w:rPr>
              <w:t>Time</w:t>
            </w:r>
            <w:r w:rsidR="006244FE"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7</w:t>
            </w:r>
            <w:r w:rsidR="006244FE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6244FE" w:rsidRPr="007A4722" w:rsidTr="00F25F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44FE" w:rsidRPr="007A4722" w:rsidRDefault="0053431A" w:rsidP="00F25FD3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lastRenderedPageBreak/>
              <w:t>TirocinioID</w:t>
            </w:r>
            <w:proofErr w:type="spellEnd"/>
          </w:p>
        </w:tc>
        <w:tc>
          <w:tcPr>
            <w:tcW w:w="1925" w:type="dxa"/>
          </w:tcPr>
          <w:p w:rsidR="006244FE" w:rsidRPr="007A4722" w:rsidRDefault="0053431A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Integer</w:t>
            </w:r>
            <w:proofErr w:type="spellEnd"/>
            <w:r w:rsidR="006244FE" w:rsidRPr="007A4722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10</w:t>
            </w:r>
            <w:r w:rsidR="006244FE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A4722">
              <w:rPr>
                <w:szCs w:val="24"/>
              </w:rPr>
              <w:t>Not</w:t>
            </w:r>
            <w:proofErr w:type="spellEnd"/>
            <w:r w:rsidRPr="007A4722">
              <w:rPr>
                <w:szCs w:val="24"/>
              </w:rPr>
              <w:t xml:space="preserve"> </w:t>
            </w:r>
            <w:proofErr w:type="spellStart"/>
            <w:r w:rsidRPr="007A4722">
              <w:rPr>
                <w:szCs w:val="24"/>
              </w:rPr>
              <w:t>null</w:t>
            </w:r>
            <w:proofErr w:type="spellEnd"/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 xml:space="preserve">Foreign </w:t>
            </w:r>
            <w:proofErr w:type="spellStart"/>
            <w:r w:rsidRPr="007A4722">
              <w:rPr>
                <w:szCs w:val="24"/>
              </w:rPr>
              <w:t>key</w:t>
            </w:r>
            <w:proofErr w:type="spellEnd"/>
          </w:p>
        </w:tc>
      </w:tr>
    </w:tbl>
    <w:p w:rsidR="00D61192" w:rsidRPr="00534D23" w:rsidRDefault="00534D23" w:rsidP="0077497D">
      <w:pPr>
        <w:spacing w:before="240"/>
        <w:rPr>
          <w:sz w:val="22"/>
          <w:szCs w:val="24"/>
        </w:rPr>
      </w:pPr>
      <w:r w:rsidRPr="00534D23">
        <w:t xml:space="preserve">Per memorizzare i dati </w:t>
      </w:r>
      <w:r>
        <w:t>del sistema</w:t>
      </w:r>
      <w:r w:rsidRPr="00534D23">
        <w:t xml:space="preserve">, </w:t>
      </w:r>
      <w:r>
        <w:t xml:space="preserve">è stato </w:t>
      </w:r>
      <w:r w:rsidRPr="00534D23">
        <w:t>scelto di usare il DBMS open source MySQL, perché perme</w:t>
      </w:r>
      <w:r>
        <w:t>tte</w:t>
      </w:r>
      <w:r w:rsidRPr="00534D23">
        <w:t xml:space="preserve"> di creare database relazionali, i quali consentono di conservare grandi quantità di dati, gestendo automaticamente la concorrenza, il controllo degli accessi, il</w:t>
      </w:r>
      <w:r w:rsidR="0053431A">
        <w:t xml:space="preserve"> </w:t>
      </w:r>
      <w:r w:rsidRPr="00534D23">
        <w:t xml:space="preserve">recovery crash e inoltre permettono di effettuare </w:t>
      </w:r>
      <w:proofErr w:type="spellStart"/>
      <w:r w:rsidRPr="00534D23">
        <w:t>query</w:t>
      </w:r>
      <w:proofErr w:type="spellEnd"/>
      <w:r w:rsidRPr="00534D23">
        <w:t xml:space="preserve"> complesse.</w:t>
      </w:r>
    </w:p>
    <w:p w:rsidR="00D1540E" w:rsidRDefault="00D1540E" w:rsidP="00534D23">
      <w:pPr>
        <w:pStyle w:val="Heading2"/>
        <w:spacing w:before="240"/>
      </w:pPr>
      <w:bookmarkStart w:id="19" w:name="_Toc436918281"/>
      <w:r>
        <w:t>3.5 Controllo degli accessi e sicurezza</w:t>
      </w:r>
      <w:bookmarkEnd w:id="19"/>
    </w:p>
    <w:p w:rsidR="00767D54" w:rsidRDefault="00767D54" w:rsidP="00767D54">
      <w:pPr>
        <w:rPr>
          <w:rFonts w:cs="Garamond"/>
          <w:szCs w:val="24"/>
        </w:rPr>
      </w:pPr>
      <w:r>
        <w:t xml:space="preserve">Il controllo degli accessi </w:t>
      </w:r>
      <w:r w:rsidR="0060709D">
        <w:t>è garantito</w:t>
      </w:r>
      <w:r>
        <w:t xml:space="preserve"> tramite l’utilizzo di username</w:t>
      </w:r>
      <w:r w:rsidR="00534D23">
        <w:t xml:space="preserve"> oppure e-mail</w:t>
      </w:r>
      <w:r>
        <w:t xml:space="preserve"> e password per</w:t>
      </w:r>
      <w:r w:rsidR="00534D23">
        <w:t xml:space="preserve"> l’accesso di ogni singolo utente</w:t>
      </w:r>
      <w:r>
        <w:t xml:space="preserve">, che verranno richieste </w:t>
      </w:r>
      <w:r w:rsidR="00534D23">
        <w:t>per ciascun’</w:t>
      </w:r>
      <w:r>
        <w:t>accesso.</w:t>
      </w:r>
      <w:r w:rsidR="00AC0FB2">
        <w:t xml:space="preserve"> </w:t>
      </w:r>
      <w:r w:rsidR="00AC0FB2">
        <w:rPr>
          <w:rFonts w:cs="Garamond"/>
          <w:szCs w:val="24"/>
        </w:rPr>
        <w:t>La sessione termina quando l’utente effettua il logout.</w:t>
      </w:r>
    </w:p>
    <w:p w:rsidR="00AC0FB2" w:rsidRPr="00AC0FB2" w:rsidRDefault="00AC0FB2" w:rsidP="00AC0FB2">
      <w:pPr>
        <w:autoSpaceDE w:val="0"/>
        <w:autoSpaceDN w:val="0"/>
        <w:adjustRightInd w:val="0"/>
      </w:pPr>
      <w:r w:rsidRPr="00AC0FB2">
        <w:t>Nel caso l’accesso al sistema non abbia successo, verrà inviata una notifica di fallimento</w:t>
      </w:r>
    </w:p>
    <w:p w:rsidR="00AC0FB2" w:rsidRDefault="00AC0FB2" w:rsidP="00AC0FB2">
      <w:pPr>
        <w:autoSpaceDE w:val="0"/>
        <w:autoSpaceDN w:val="0"/>
        <w:adjustRightInd w:val="0"/>
      </w:pPr>
      <w:r w:rsidRPr="00AC0FB2">
        <w:t>indicando che è avvenuto un errore nell’inserimento di username</w:t>
      </w:r>
      <w:r>
        <w:t xml:space="preserve">/e-mail </w:t>
      </w:r>
      <w:r w:rsidRPr="00AC0FB2">
        <w:t>o password e consentendo</w:t>
      </w:r>
      <w:r>
        <w:t xml:space="preserve"> </w:t>
      </w:r>
      <w:r w:rsidRPr="00AC0FB2">
        <w:t>all’utente di effettuare un nuovo tentativo.</w:t>
      </w:r>
    </w:p>
    <w:p w:rsidR="00A94556" w:rsidRDefault="00AC0FB2" w:rsidP="005C64D0">
      <w:pPr>
        <w:autoSpaceDE w:val="0"/>
        <w:autoSpaceDN w:val="0"/>
        <w:adjustRightInd w:val="0"/>
      </w:pPr>
      <w:r w:rsidRPr="00AC0FB2">
        <w:t>Il sistema fornirà più viste (interfacce grafiche) a seconda dell’attore che ci interagirà, in modo</w:t>
      </w:r>
      <w:r w:rsidR="005C64D0">
        <w:t xml:space="preserve"> </w:t>
      </w:r>
      <w:r w:rsidRPr="00AC0FB2">
        <w:t>che ognuno possa accedere solo alle rispettive funzionalità previste.</w:t>
      </w:r>
    </w:p>
    <w:p w:rsidR="00A94556" w:rsidRDefault="00A94556">
      <w:pPr>
        <w:spacing w:after="320"/>
      </w:pPr>
      <w:r>
        <w:br w:type="page"/>
      </w:r>
    </w:p>
    <w:p w:rsidR="00767D54" w:rsidRDefault="00767D54" w:rsidP="00D64FFE">
      <w:pPr>
        <w:spacing w:after="120"/>
        <w:ind w:left="-142"/>
      </w:pPr>
      <w:r>
        <w:lastRenderedPageBreak/>
        <w:t xml:space="preserve">Le operazioni che </w:t>
      </w:r>
      <w:r w:rsidR="0056254B">
        <w:t>ciascun utente può effettuare sono</w:t>
      </w:r>
      <w:r>
        <w:t>:</w:t>
      </w:r>
    </w:p>
    <w:tbl>
      <w:tblPr>
        <w:tblStyle w:val="TableGrid"/>
        <w:tblpPr w:leftFromText="141" w:rightFromText="141" w:horzAnchor="margin" w:tblpXSpec="center" w:tblpY="537"/>
        <w:tblW w:w="10627" w:type="dxa"/>
        <w:tblLayout w:type="fixed"/>
        <w:tblLook w:val="04A0" w:firstRow="1" w:lastRow="0" w:firstColumn="1" w:lastColumn="0" w:noHBand="0" w:noVBand="1"/>
      </w:tblPr>
      <w:tblGrid>
        <w:gridCol w:w="1482"/>
        <w:gridCol w:w="2251"/>
        <w:gridCol w:w="2251"/>
        <w:gridCol w:w="2251"/>
        <w:gridCol w:w="2392"/>
      </w:tblGrid>
      <w:tr w:rsidR="00F25FD3" w:rsidRPr="001B1C33" w:rsidTr="009615F8">
        <w:trPr>
          <w:trHeight w:val="139"/>
        </w:trPr>
        <w:tc>
          <w:tcPr>
            <w:tcW w:w="1494" w:type="dxa"/>
            <w:tcBorders>
              <w:tl2br w:val="single" w:sz="4" w:space="0" w:color="auto"/>
            </w:tcBorders>
            <w:shd w:val="clear" w:color="auto" w:fill="1549FF"/>
          </w:tcPr>
          <w:p w:rsidR="003A16D9" w:rsidRDefault="003A16D9" w:rsidP="003A16D9">
            <w:pPr>
              <w:pStyle w:val="NoSpacing"/>
              <w:ind w:right="-161"/>
              <w:rPr>
                <w:color w:val="FFFFFF" w:themeColor="background1"/>
                <w:sz w:val="22"/>
                <w:szCs w:val="26"/>
                <w:lang w:val="it-IT"/>
              </w:rPr>
            </w:pPr>
            <w:r>
              <w:rPr>
                <w:color w:val="FFFFFF" w:themeColor="background1"/>
                <w:sz w:val="22"/>
                <w:szCs w:val="26"/>
                <w:lang w:val="it-IT"/>
              </w:rPr>
              <w:t xml:space="preserve">     </w:t>
            </w:r>
            <w:r w:rsidR="001B1C33" w:rsidRPr="003A16D9">
              <w:rPr>
                <w:color w:val="FFFFFF" w:themeColor="background1"/>
                <w:sz w:val="22"/>
                <w:szCs w:val="26"/>
                <w:lang w:val="it-IT"/>
              </w:rPr>
              <w:t>Sottosistema</w:t>
            </w:r>
          </w:p>
          <w:p w:rsidR="001C681F" w:rsidRDefault="001C681F" w:rsidP="001B1C33">
            <w:pPr>
              <w:pStyle w:val="NoSpacing"/>
              <w:rPr>
                <w:color w:val="FFFFFF" w:themeColor="background1"/>
                <w:sz w:val="26"/>
                <w:szCs w:val="26"/>
                <w:lang w:val="it-IT"/>
              </w:rPr>
            </w:pPr>
          </w:p>
          <w:p w:rsidR="001B1C33" w:rsidRPr="001B1C33" w:rsidRDefault="001B1C33" w:rsidP="001B1C33">
            <w:pPr>
              <w:pStyle w:val="NoSpacing"/>
              <w:rPr>
                <w:color w:val="FFFFFF" w:themeColor="background1"/>
                <w:sz w:val="26"/>
                <w:szCs w:val="26"/>
                <w:lang w:val="it-IT"/>
              </w:rPr>
            </w:pPr>
            <w:r w:rsidRPr="001B1C33">
              <w:rPr>
                <w:color w:val="FFFFFF" w:themeColor="background1"/>
                <w:sz w:val="26"/>
                <w:szCs w:val="26"/>
                <w:lang w:val="it-IT"/>
              </w:rPr>
              <w:t>Attore</w:t>
            </w:r>
          </w:p>
        </w:tc>
        <w:tc>
          <w:tcPr>
            <w:tcW w:w="2268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pStyle w:val="NoSpacing"/>
              <w:jc w:val="center"/>
              <w:rPr>
                <w:color w:val="FFFFFF" w:themeColor="background1"/>
                <w:sz w:val="26"/>
                <w:szCs w:val="26"/>
                <w:lang w:val="it-IT"/>
              </w:rPr>
            </w:pPr>
            <w:r w:rsidRPr="001B1C33">
              <w:rPr>
                <w:color w:val="FFFFFF" w:themeColor="background1"/>
                <w:sz w:val="26"/>
                <w:szCs w:val="26"/>
                <w:lang w:val="it-IT"/>
              </w:rPr>
              <w:t>Gestione Utente</w:t>
            </w:r>
          </w:p>
        </w:tc>
        <w:tc>
          <w:tcPr>
            <w:tcW w:w="2268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pStyle w:val="NoSpacing"/>
              <w:jc w:val="center"/>
              <w:rPr>
                <w:color w:val="FFFFFF" w:themeColor="background1"/>
                <w:sz w:val="26"/>
                <w:szCs w:val="26"/>
                <w:lang w:val="it-IT"/>
              </w:rPr>
            </w:pPr>
            <w:r w:rsidRPr="001B1C33">
              <w:rPr>
                <w:color w:val="FFFFFF" w:themeColor="background1"/>
                <w:sz w:val="26"/>
                <w:szCs w:val="26"/>
                <w:lang w:val="it-IT"/>
              </w:rPr>
              <w:t xml:space="preserve">Gestione </w:t>
            </w:r>
            <w:r>
              <w:rPr>
                <w:color w:val="FFFFFF" w:themeColor="background1"/>
                <w:sz w:val="26"/>
                <w:szCs w:val="26"/>
                <w:lang w:val="it-IT"/>
              </w:rPr>
              <w:t>Studente</w:t>
            </w:r>
          </w:p>
        </w:tc>
        <w:tc>
          <w:tcPr>
            <w:tcW w:w="2268" w:type="dxa"/>
            <w:shd w:val="clear" w:color="auto" w:fill="1549FF"/>
            <w:vAlign w:val="center"/>
          </w:tcPr>
          <w:p w:rsidR="00F25FD3" w:rsidRDefault="001B1C33" w:rsidP="001B1C33">
            <w:pPr>
              <w:pStyle w:val="NoSpacing"/>
              <w:jc w:val="center"/>
              <w:rPr>
                <w:color w:val="FFFFFF" w:themeColor="background1"/>
                <w:sz w:val="26"/>
                <w:szCs w:val="26"/>
                <w:lang w:val="it-IT"/>
              </w:rPr>
            </w:pPr>
            <w:r w:rsidRPr="001B1C33">
              <w:rPr>
                <w:color w:val="FFFFFF" w:themeColor="background1"/>
                <w:sz w:val="26"/>
                <w:szCs w:val="26"/>
                <w:lang w:val="it-IT"/>
              </w:rPr>
              <w:t xml:space="preserve">Gestione </w:t>
            </w:r>
            <w:r>
              <w:rPr>
                <w:color w:val="FFFFFF" w:themeColor="background1"/>
                <w:sz w:val="26"/>
                <w:szCs w:val="26"/>
                <w:lang w:val="it-IT"/>
              </w:rPr>
              <w:t>Professore/</w:t>
            </w:r>
          </w:p>
          <w:p w:rsidR="001B1C33" w:rsidRPr="001B1C33" w:rsidRDefault="001B1C33" w:rsidP="001B1C33">
            <w:pPr>
              <w:pStyle w:val="NoSpacing"/>
              <w:jc w:val="center"/>
              <w:rPr>
                <w:color w:val="FFFFFF" w:themeColor="background1"/>
                <w:sz w:val="26"/>
                <w:szCs w:val="26"/>
                <w:lang w:val="it-IT"/>
              </w:rPr>
            </w:pPr>
            <w:proofErr w:type="spellStart"/>
            <w:r>
              <w:rPr>
                <w:color w:val="FFFFFF" w:themeColor="background1"/>
                <w:sz w:val="26"/>
                <w:szCs w:val="26"/>
                <w:lang w:val="it-IT"/>
              </w:rPr>
              <w:t>TutorAziendale</w:t>
            </w:r>
            <w:proofErr w:type="spellEnd"/>
          </w:p>
        </w:tc>
        <w:tc>
          <w:tcPr>
            <w:tcW w:w="2268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pStyle w:val="NoSpacing"/>
              <w:jc w:val="center"/>
              <w:rPr>
                <w:color w:val="FFFFFF" w:themeColor="background1"/>
                <w:sz w:val="26"/>
                <w:szCs w:val="26"/>
                <w:lang w:val="it-IT"/>
              </w:rPr>
            </w:pPr>
            <w:r>
              <w:rPr>
                <w:color w:val="FFFFFF" w:themeColor="background1"/>
                <w:sz w:val="26"/>
                <w:szCs w:val="26"/>
                <w:lang w:val="it-IT"/>
              </w:rPr>
              <w:t>Gestione Segreteria</w:t>
            </w:r>
          </w:p>
        </w:tc>
      </w:tr>
      <w:tr w:rsidR="00F25FD3" w:rsidRPr="001B1C33" w:rsidTr="00F25FD3">
        <w:trPr>
          <w:trHeight w:val="2418"/>
        </w:trPr>
        <w:tc>
          <w:tcPr>
            <w:tcW w:w="1494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</w:pPr>
            <w:r w:rsidRPr="001B1C33"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t>Utente non registrato</w:t>
            </w:r>
          </w:p>
        </w:tc>
        <w:tc>
          <w:tcPr>
            <w:tcW w:w="2187" w:type="dxa"/>
            <w:vAlign w:val="center"/>
          </w:tcPr>
          <w:p w:rsidR="00F25FD3" w:rsidRDefault="00F25FD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profilo professore/tutor aziendale</w:t>
            </w:r>
          </w:p>
          <w:p w:rsidR="00F25FD3" w:rsidRPr="001B1C33" w:rsidRDefault="00F25FD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Ricerca profilo professore/tutor aziendale</w:t>
            </w:r>
          </w:p>
        </w:tc>
        <w:tc>
          <w:tcPr>
            <w:tcW w:w="2268" w:type="dxa"/>
            <w:vAlign w:val="center"/>
          </w:tcPr>
          <w:p w:rsidR="001B1C33" w:rsidRPr="001B1C33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268" w:type="dxa"/>
            <w:vAlign w:val="center"/>
          </w:tcPr>
          <w:p w:rsidR="001B1C33" w:rsidRPr="001B1C33" w:rsidRDefault="001816D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410" w:type="dxa"/>
            <w:vAlign w:val="center"/>
          </w:tcPr>
          <w:p w:rsidR="001B1C33" w:rsidRPr="001B1C33" w:rsidRDefault="004B69D6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92" w:hanging="29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25FD3" w:rsidRPr="001B1C33" w:rsidTr="00F25FD3">
        <w:trPr>
          <w:trHeight w:val="2949"/>
        </w:trPr>
        <w:tc>
          <w:tcPr>
            <w:tcW w:w="1494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</w:pPr>
            <w:r w:rsidRPr="001B1C33"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t>Studente</w:t>
            </w:r>
          </w:p>
        </w:tc>
        <w:tc>
          <w:tcPr>
            <w:tcW w:w="2187" w:type="dxa"/>
            <w:vAlign w:val="center"/>
          </w:tcPr>
          <w:p w:rsidR="001B1C33" w:rsidRPr="001B1C33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Login</w:t>
            </w:r>
          </w:p>
          <w:p w:rsidR="001B1C33" w:rsidRPr="001B1C33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Logout</w:t>
            </w:r>
          </w:p>
          <w:p w:rsidR="001B1C33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Modifica dati personali</w:t>
            </w:r>
          </w:p>
          <w:p w:rsidR="00F25FD3" w:rsidRDefault="00F25FD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profilo professore/tutor aziendale</w:t>
            </w:r>
          </w:p>
          <w:p w:rsidR="00F25FD3" w:rsidRPr="001B1C33" w:rsidRDefault="00F25FD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Ricerca profilo professore/tutor aziendale</w:t>
            </w:r>
          </w:p>
        </w:tc>
        <w:tc>
          <w:tcPr>
            <w:tcW w:w="2268" w:type="dxa"/>
            <w:vAlign w:val="center"/>
          </w:tcPr>
          <w:p w:rsidR="001B1C33" w:rsidRPr="001B1C33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Richiesta tirocinio</w:t>
            </w:r>
          </w:p>
          <w:p w:rsidR="001B1C33" w:rsidRPr="001B1C33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Conferma tirocinio</w:t>
            </w:r>
          </w:p>
          <w:p w:rsidR="001B1C33" w:rsidRPr="001B1C33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Rifiuta tirocinio</w:t>
            </w:r>
          </w:p>
          <w:p w:rsidR="001B1C33" w:rsidRPr="001B1C33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Cancella tirocinio</w:t>
            </w:r>
          </w:p>
          <w:p w:rsidR="001B1C33" w:rsidRPr="004B69D6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Visualizza andamento tirocinio</w:t>
            </w:r>
          </w:p>
        </w:tc>
        <w:tc>
          <w:tcPr>
            <w:tcW w:w="2268" w:type="dxa"/>
            <w:vAlign w:val="center"/>
          </w:tcPr>
          <w:p w:rsidR="001B1C33" w:rsidRPr="001B1C33" w:rsidRDefault="001816D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410" w:type="dxa"/>
            <w:vAlign w:val="center"/>
          </w:tcPr>
          <w:p w:rsidR="001B1C33" w:rsidRPr="001B1C33" w:rsidRDefault="004B69D6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92" w:hanging="29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25FD3" w:rsidRPr="001B1C33" w:rsidTr="00F25FD3">
        <w:trPr>
          <w:trHeight w:val="2266"/>
        </w:trPr>
        <w:tc>
          <w:tcPr>
            <w:tcW w:w="1494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</w:pPr>
            <w:r w:rsidRPr="001B1C33"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t>Professore</w:t>
            </w:r>
          </w:p>
        </w:tc>
        <w:tc>
          <w:tcPr>
            <w:tcW w:w="2187" w:type="dxa"/>
            <w:vAlign w:val="center"/>
          </w:tcPr>
          <w:p w:rsidR="001B1C33" w:rsidRPr="001B1C33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Login</w:t>
            </w:r>
          </w:p>
          <w:p w:rsidR="001B1C33" w:rsidRPr="001B1C33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Logout</w:t>
            </w:r>
          </w:p>
          <w:p w:rsidR="001B1C33" w:rsidRPr="001B1C33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Modifica dati personali</w:t>
            </w:r>
            <w:bookmarkStart w:id="20" w:name="OLE_LINK10"/>
          </w:p>
          <w:bookmarkEnd w:id="20"/>
          <w:p w:rsidR="00F25FD3" w:rsidRDefault="00F25FD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profilo professore/tutor aziendale</w:t>
            </w:r>
          </w:p>
          <w:p w:rsidR="00F25FD3" w:rsidRPr="001B1C33" w:rsidRDefault="00F25FD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Ricerca profilo professore/tutor aziendale</w:t>
            </w:r>
          </w:p>
        </w:tc>
        <w:tc>
          <w:tcPr>
            <w:tcW w:w="2268" w:type="dxa"/>
            <w:vAlign w:val="center"/>
          </w:tcPr>
          <w:p w:rsidR="001B1C33" w:rsidRPr="001B1C33" w:rsidRDefault="009615F8" w:rsidP="009615F8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268" w:type="dxa"/>
            <w:vAlign w:val="center"/>
          </w:tcPr>
          <w:p w:rsidR="009615F8" w:rsidRDefault="009615F8" w:rsidP="00E642B2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Modifica pagina personale</w:t>
            </w:r>
          </w:p>
          <w:p w:rsidR="009615F8" w:rsidRPr="001B1C33" w:rsidRDefault="009615F8" w:rsidP="009615F8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Accetta tirocinio</w:t>
            </w:r>
          </w:p>
          <w:p w:rsidR="009615F8" w:rsidRDefault="009615F8" w:rsidP="009615F8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Rifiuta tirocinio</w:t>
            </w:r>
          </w:p>
          <w:p w:rsidR="009615F8" w:rsidRPr="001B1C33" w:rsidRDefault="009615F8" w:rsidP="009615F8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Cancella tirocinio</w:t>
            </w:r>
          </w:p>
          <w:p w:rsidR="009615F8" w:rsidRPr="001B1C33" w:rsidRDefault="009615F8" w:rsidP="009615F8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Visualizza andamento tirocinio</w:t>
            </w:r>
          </w:p>
          <w:p w:rsidR="009615F8" w:rsidRPr="001B1C33" w:rsidRDefault="009615F8" w:rsidP="009615F8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Aggiunta ore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tirocinio</w:t>
            </w:r>
          </w:p>
          <w:p w:rsidR="001B1C33" w:rsidRPr="001B1C33" w:rsidRDefault="009615F8" w:rsidP="009615F8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 xml:space="preserve">Modifica ore </w:t>
            </w:r>
            <w:r w:rsidR="00E642B2">
              <w:rPr>
                <w:rFonts w:asciiTheme="minorHAnsi" w:hAnsiTheme="minorHAnsi"/>
                <w:sz w:val="22"/>
                <w:szCs w:val="22"/>
              </w:rPr>
              <w:t>tirocinio</w:t>
            </w:r>
          </w:p>
        </w:tc>
        <w:tc>
          <w:tcPr>
            <w:tcW w:w="2410" w:type="dxa"/>
            <w:vAlign w:val="center"/>
          </w:tcPr>
          <w:p w:rsidR="001B1C33" w:rsidRPr="001B1C33" w:rsidRDefault="004B69D6" w:rsidP="001B1C3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25FD3" w:rsidRPr="001B1C33" w:rsidTr="00F25FD3">
        <w:trPr>
          <w:trHeight w:val="2284"/>
        </w:trPr>
        <w:tc>
          <w:tcPr>
            <w:tcW w:w="1494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</w:pPr>
            <w:r w:rsidRPr="001B1C33"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t>Tutor Aziendale</w:t>
            </w:r>
          </w:p>
        </w:tc>
        <w:tc>
          <w:tcPr>
            <w:tcW w:w="2187" w:type="dxa"/>
            <w:vAlign w:val="center"/>
          </w:tcPr>
          <w:p w:rsidR="001B1C33" w:rsidRPr="001B1C33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Login</w:t>
            </w:r>
          </w:p>
          <w:p w:rsidR="001B1C33" w:rsidRPr="001B1C33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Logout</w:t>
            </w:r>
          </w:p>
          <w:p w:rsidR="001B1C33" w:rsidRPr="001B1C33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 xml:space="preserve">Modifica dati personali </w:t>
            </w:r>
          </w:p>
          <w:p w:rsidR="001B1C33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Modifica pagina personale</w:t>
            </w:r>
          </w:p>
          <w:p w:rsidR="00F25FD3" w:rsidRDefault="00F25FD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profilo professore/tutor aziendale</w:t>
            </w:r>
          </w:p>
          <w:p w:rsidR="00F25FD3" w:rsidRPr="001B1C33" w:rsidRDefault="00F25FD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Ricerca profilo professore/tutor aziendale</w:t>
            </w:r>
          </w:p>
        </w:tc>
        <w:tc>
          <w:tcPr>
            <w:tcW w:w="2268" w:type="dxa"/>
            <w:vAlign w:val="center"/>
          </w:tcPr>
          <w:p w:rsidR="001B1C33" w:rsidRPr="001B1C33" w:rsidRDefault="00E642B2" w:rsidP="001B1C3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268" w:type="dxa"/>
            <w:vAlign w:val="center"/>
          </w:tcPr>
          <w:p w:rsidR="00E642B2" w:rsidRDefault="00E642B2" w:rsidP="00E642B2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Modifica pagina personale</w:t>
            </w:r>
          </w:p>
          <w:p w:rsidR="00E642B2" w:rsidRPr="001B1C33" w:rsidRDefault="00E642B2" w:rsidP="00E642B2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Accetta tirocinio</w:t>
            </w:r>
          </w:p>
          <w:p w:rsidR="00E642B2" w:rsidRDefault="00E642B2" w:rsidP="00E642B2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Rifiuta tirocinio</w:t>
            </w:r>
          </w:p>
          <w:p w:rsidR="00E642B2" w:rsidRPr="001B1C33" w:rsidRDefault="00E642B2" w:rsidP="00E642B2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Cancella tirocinio</w:t>
            </w:r>
          </w:p>
          <w:p w:rsidR="00E642B2" w:rsidRPr="001B1C33" w:rsidRDefault="00E642B2" w:rsidP="00E642B2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Visualizza andamento tirocinio</w:t>
            </w:r>
          </w:p>
          <w:p w:rsidR="00E642B2" w:rsidRPr="001B1C33" w:rsidRDefault="00E642B2" w:rsidP="00E642B2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Aggiunta ore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tirocinio</w:t>
            </w:r>
          </w:p>
          <w:p w:rsidR="001B1C33" w:rsidRPr="001B1C33" w:rsidRDefault="00E642B2" w:rsidP="00E642B2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 xml:space="preserve">Modifica ore </w:t>
            </w:r>
            <w:r>
              <w:rPr>
                <w:rFonts w:asciiTheme="minorHAnsi" w:hAnsiTheme="minorHAnsi"/>
                <w:sz w:val="22"/>
                <w:szCs w:val="22"/>
              </w:rPr>
              <w:t>tirocinio</w:t>
            </w:r>
          </w:p>
        </w:tc>
        <w:tc>
          <w:tcPr>
            <w:tcW w:w="2410" w:type="dxa"/>
            <w:vAlign w:val="center"/>
          </w:tcPr>
          <w:p w:rsidR="001B1C33" w:rsidRPr="001B1C33" w:rsidRDefault="004B69D6" w:rsidP="001B1C3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25FD3" w:rsidRPr="001B1C33" w:rsidTr="00F25FD3">
        <w:trPr>
          <w:trHeight w:val="3085"/>
        </w:trPr>
        <w:tc>
          <w:tcPr>
            <w:tcW w:w="1494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</w:pPr>
            <w:r w:rsidRPr="001B1C33"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lastRenderedPageBreak/>
              <w:t>Segreteria</w:t>
            </w:r>
          </w:p>
        </w:tc>
        <w:tc>
          <w:tcPr>
            <w:tcW w:w="2187" w:type="dxa"/>
            <w:vAlign w:val="center"/>
          </w:tcPr>
          <w:p w:rsidR="001B1C33" w:rsidRPr="001B1C33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49" w:hanging="24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Login</w:t>
            </w:r>
          </w:p>
          <w:p w:rsidR="001B1C33" w:rsidRDefault="001B1C3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49" w:hanging="24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Logout</w:t>
            </w:r>
          </w:p>
          <w:p w:rsidR="00F25FD3" w:rsidRDefault="00F25FD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49" w:hanging="24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Modifica dati personali</w:t>
            </w:r>
          </w:p>
          <w:p w:rsidR="00F25FD3" w:rsidRDefault="00F25FD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49" w:hanging="24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profilo professore/tutor aziendale</w:t>
            </w:r>
          </w:p>
          <w:p w:rsidR="00F25FD3" w:rsidRPr="00F25FD3" w:rsidRDefault="00F25FD3" w:rsidP="001816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ind w:left="249" w:hanging="24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Ricerca profilo professore/tutor aziendale</w:t>
            </w:r>
          </w:p>
        </w:tc>
        <w:tc>
          <w:tcPr>
            <w:tcW w:w="2268" w:type="dxa"/>
            <w:vAlign w:val="center"/>
          </w:tcPr>
          <w:p w:rsidR="001B1C33" w:rsidRPr="001B1C33" w:rsidRDefault="00F25FD3" w:rsidP="001B1C3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268" w:type="dxa"/>
            <w:vAlign w:val="center"/>
          </w:tcPr>
          <w:p w:rsidR="001B1C33" w:rsidRPr="001B1C33" w:rsidRDefault="00F25FD3" w:rsidP="001B1C3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410" w:type="dxa"/>
            <w:vAlign w:val="center"/>
          </w:tcPr>
          <w:p w:rsidR="00F25FD3" w:rsidRPr="001B1C33" w:rsidRDefault="00F25FD3" w:rsidP="00F25FD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Visualizza utenti registrati</w:t>
            </w:r>
          </w:p>
          <w:p w:rsidR="001B1C33" w:rsidRDefault="00F25FD3" w:rsidP="001B1C3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Visualizza </w:t>
            </w:r>
            <w:r w:rsidR="00E642B2">
              <w:rPr>
                <w:rFonts w:asciiTheme="minorHAnsi" w:hAnsiTheme="minorHAnsi"/>
                <w:sz w:val="22"/>
                <w:szCs w:val="22"/>
              </w:rPr>
              <w:t xml:space="preserve">lista </w:t>
            </w:r>
            <w:r>
              <w:rPr>
                <w:rFonts w:asciiTheme="minorHAnsi" w:hAnsiTheme="minorHAnsi"/>
                <w:sz w:val="22"/>
                <w:szCs w:val="22"/>
              </w:rPr>
              <w:t>tirocini</w:t>
            </w:r>
          </w:p>
          <w:p w:rsidR="00E711A3" w:rsidRDefault="00E711A3" w:rsidP="001B1C3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andamento tirocinio</w:t>
            </w:r>
          </w:p>
          <w:p w:rsidR="00F25FD3" w:rsidRPr="001B1C33" w:rsidRDefault="00F25FD3" w:rsidP="001B1C33">
            <w:pPr>
              <w:pStyle w:val="ListParagraph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Convalida tirocini</w:t>
            </w:r>
          </w:p>
        </w:tc>
      </w:tr>
    </w:tbl>
    <w:p w:rsidR="00FB33A9" w:rsidRPr="00FB33A9" w:rsidRDefault="00FB33A9" w:rsidP="00FB33A9">
      <w:pPr>
        <w:pStyle w:val="NoSpacing"/>
        <w:rPr>
          <w:lang w:val="it-IT"/>
        </w:rPr>
      </w:pPr>
    </w:p>
    <w:p w:rsidR="00D1540E" w:rsidRDefault="00D1540E" w:rsidP="00D1540E">
      <w:pPr>
        <w:pStyle w:val="Heading2"/>
      </w:pPr>
      <w:bookmarkStart w:id="21" w:name="_Toc436918282"/>
      <w:r>
        <w:t>3.6 Controllo</w:t>
      </w:r>
      <w:r w:rsidRPr="00D1540E">
        <w:t xml:space="preserve"> </w:t>
      </w:r>
      <w:r w:rsidR="007A397A">
        <w:t>flusso globale</w:t>
      </w:r>
      <w:r>
        <w:t xml:space="preserve"> del </w:t>
      </w:r>
      <w:r w:rsidR="007A397A">
        <w:t>sistema</w:t>
      </w:r>
      <w:bookmarkEnd w:id="21"/>
      <w:r>
        <w:t xml:space="preserve"> </w:t>
      </w:r>
    </w:p>
    <w:p w:rsidR="00686164" w:rsidRDefault="003710DE" w:rsidP="00686164">
      <w:r>
        <w:t xml:space="preserve">Il </w:t>
      </w:r>
      <w:r w:rsidR="002A3B8D">
        <w:t>sistema fornisce funzionalità che richiedono una continua interazione da parte dell’utente,</w:t>
      </w:r>
      <w:r w:rsidR="00B75986">
        <w:t xml:space="preserve"> per tal ragione abbiamo </w:t>
      </w:r>
      <w:r>
        <w:t>adottato</w:t>
      </w:r>
      <w:r w:rsidR="00DE5A2B">
        <w:t xml:space="preserve"> </w:t>
      </w:r>
      <w:r w:rsidR="00B75986">
        <w:t xml:space="preserve">un controllo del flusso globale del sistema di tipo </w:t>
      </w:r>
      <w:proofErr w:type="spellStart"/>
      <w:r w:rsidR="00686164" w:rsidRPr="00292CFE">
        <w:t>event</w:t>
      </w:r>
      <w:r w:rsidR="00686164">
        <w:t>-</w:t>
      </w:r>
      <w:r w:rsidR="00E831D3" w:rsidRPr="00292CFE">
        <w:t>d</w:t>
      </w:r>
      <w:r w:rsidR="00686164" w:rsidRPr="00292CFE">
        <w:t>riven</w:t>
      </w:r>
      <w:proofErr w:type="spellEnd"/>
      <w:r w:rsidR="00686164">
        <w:t>.</w:t>
      </w:r>
    </w:p>
    <w:p w:rsidR="000B0D07" w:rsidRDefault="000B0D07" w:rsidP="000B0D07">
      <w:pPr>
        <w:pStyle w:val="NoSpacing"/>
        <w:rPr>
          <w:lang w:val="it-IT"/>
        </w:rPr>
      </w:pPr>
    </w:p>
    <w:p w:rsidR="00686164" w:rsidRPr="00374CE8" w:rsidRDefault="00686164" w:rsidP="00082DCD">
      <w:pPr>
        <w:pStyle w:val="Heading2"/>
      </w:pPr>
      <w:bookmarkStart w:id="22" w:name="_Toc436918283"/>
      <w:r w:rsidRPr="00374CE8">
        <w:t>3.7 Condizione limite</w:t>
      </w:r>
      <w:bookmarkEnd w:id="22"/>
    </w:p>
    <w:p w:rsidR="00E4401C" w:rsidRPr="00E4401C" w:rsidRDefault="00E4401C" w:rsidP="003D1943">
      <w:pPr>
        <w:pStyle w:val="Heading3"/>
        <w:ind w:left="720"/>
      </w:pPr>
      <w:bookmarkStart w:id="23" w:name="_Ref501282251"/>
      <w:r>
        <w:t xml:space="preserve">3.7.1 </w:t>
      </w:r>
      <w:r w:rsidRPr="00E4401C">
        <w:t>Start-up</w:t>
      </w:r>
      <w:bookmarkEnd w:id="23"/>
      <w:r w:rsidRPr="00E4401C">
        <w:t xml:space="preserve"> </w:t>
      </w:r>
    </w:p>
    <w:p w:rsidR="001D4DD7" w:rsidRPr="003D1943" w:rsidRDefault="00E4401C" w:rsidP="003D1943">
      <w:pPr>
        <w:spacing w:after="240"/>
        <w:ind w:left="720"/>
        <w:rPr>
          <w:b/>
          <w:i/>
          <w:iCs/>
        </w:rPr>
      </w:pPr>
      <w:r w:rsidRPr="00E4401C">
        <w:t>Per il primo start-up del sistema è necessario l'avvio di un web server che fornis</w:t>
      </w:r>
      <w:r w:rsidR="003710DE">
        <w:t>ca il servizio di un Database My</w:t>
      </w:r>
      <w:r w:rsidRPr="00E4401C">
        <w:t xml:space="preserve">SQL per la gestione dei dati persistenti e l’interpretazione ed esecuzione del codice lato server. In seguito, </w:t>
      </w:r>
      <w:r w:rsidR="00892C3C">
        <w:t xml:space="preserve">verrà mostrata l’home page della piattaforma dalla quale è possibile entrare nell’area della </w:t>
      </w:r>
      <w:r w:rsidRPr="00E4401C">
        <w:t xml:space="preserve">Login, </w:t>
      </w:r>
      <w:r w:rsidR="00892C3C">
        <w:t xml:space="preserve">dove </w:t>
      </w:r>
      <w:r w:rsidRPr="00E4401C">
        <w:t>sarà possibile autenticarsi tramite opportune credenziali (username</w:t>
      </w:r>
      <w:r w:rsidR="00892C3C">
        <w:t xml:space="preserve"> o e-mail</w:t>
      </w:r>
      <w:r w:rsidRPr="00E4401C">
        <w:t xml:space="preserve"> e password) come utente con pieno accesso a tutte le funzionalità del sistema.</w:t>
      </w:r>
      <w:r w:rsidRPr="00E4401C">
        <w:br/>
        <w:t xml:space="preserve">Una volta effettuato l'accesso, </w:t>
      </w:r>
      <w:r w:rsidR="00892C3C">
        <w:t>sarà possibile effettuare tutte le operazioni consentite, che saranno diverse in base al tipo dell’utente</w:t>
      </w:r>
      <w:r w:rsidRPr="00E4401C">
        <w:t>.</w:t>
      </w:r>
    </w:p>
    <w:p w:rsidR="00E4401C" w:rsidRPr="00E4401C" w:rsidRDefault="00E4401C" w:rsidP="003D1943">
      <w:pPr>
        <w:pStyle w:val="Heading3"/>
        <w:ind w:left="720"/>
      </w:pPr>
      <w:bookmarkStart w:id="24" w:name="_Ref501282259"/>
      <w:r w:rsidRPr="00E4401C">
        <w:t>3.7.2 Start-up</w:t>
      </w:r>
      <w:r w:rsidR="003710DE">
        <w:t xml:space="preserve"> </w:t>
      </w:r>
      <w:r w:rsidRPr="00E4401C">
        <w:t>(a seguito di un fallimento)</w:t>
      </w:r>
      <w:bookmarkEnd w:id="24"/>
    </w:p>
    <w:p w:rsidR="001F14BD" w:rsidRPr="003710DE" w:rsidRDefault="00E4401C" w:rsidP="003D1943">
      <w:pPr>
        <w:spacing w:after="240"/>
        <w:ind w:left="720"/>
      </w:pPr>
      <w:r w:rsidRPr="00E4401C">
        <w:rPr>
          <w:rFonts w:cs="Times New Roman"/>
        </w:rPr>
        <w:t>Il sistema può subire guasti dovuti al sovraccarico del database con successivo fallimento. Per ovviare al problema, periodicamente è previsto un salvataggio dei dati sotto forma di codice SQL. All’avvio a seguito di tale fallimento, oltre alle normali procedure previste per lo start-up, l’ultimo codice SQL memorizzato sarà eseguito per la rigenerazione del database.</w:t>
      </w:r>
    </w:p>
    <w:p w:rsidR="00E4401C" w:rsidRPr="00E4401C" w:rsidRDefault="00E4401C" w:rsidP="003D1943">
      <w:pPr>
        <w:pStyle w:val="Heading3"/>
        <w:ind w:left="720"/>
      </w:pPr>
      <w:bookmarkStart w:id="25" w:name="_Ref501282285"/>
      <w:r>
        <w:t xml:space="preserve">3.7.3 </w:t>
      </w:r>
      <w:r w:rsidRPr="00E4401C">
        <w:t>Terminazione</w:t>
      </w:r>
      <w:bookmarkEnd w:id="25"/>
      <w:r w:rsidRPr="00E4401C">
        <w:t xml:space="preserve"> </w:t>
      </w:r>
    </w:p>
    <w:p w:rsidR="00E4401C" w:rsidRPr="003D1943" w:rsidRDefault="00E4401C" w:rsidP="003D1943">
      <w:pPr>
        <w:spacing w:after="240"/>
        <w:ind w:left="720"/>
        <w:rPr>
          <w:b/>
          <w:i/>
        </w:rPr>
      </w:pPr>
      <w:r w:rsidRPr="00E4401C">
        <w:t>Al momento della chiusura dell’applicativo si ha la terminazione del sistema con un regolare Logout dal sistema. Viene assicurata la consistenza dei dati, annullando eventuali operazione che erano in esecuzione.</w:t>
      </w:r>
    </w:p>
    <w:p w:rsidR="00E4401C" w:rsidRPr="00E4401C" w:rsidRDefault="00E4401C" w:rsidP="003D1943">
      <w:pPr>
        <w:pStyle w:val="Heading3"/>
        <w:ind w:left="720"/>
      </w:pPr>
      <w:bookmarkStart w:id="26" w:name="_Ref501282290"/>
      <w:r>
        <w:t xml:space="preserve">3.7.4 </w:t>
      </w:r>
      <w:r w:rsidRPr="00E4401C">
        <w:t>Fallimento</w:t>
      </w:r>
      <w:bookmarkEnd w:id="26"/>
    </w:p>
    <w:p w:rsidR="00E4401C" w:rsidRPr="00E4401C" w:rsidRDefault="00E4401C" w:rsidP="00E4401C">
      <w:pPr>
        <w:ind w:left="720"/>
      </w:pPr>
      <w:r w:rsidRPr="00E4401C">
        <w:t>Possono verificarsi diversi casi di fallimento del sistema:</w:t>
      </w:r>
    </w:p>
    <w:p w:rsidR="00E4401C" w:rsidRPr="00E4401C" w:rsidRDefault="00E4401C" w:rsidP="00096EE3">
      <w:pPr>
        <w:pStyle w:val="ListParagraph"/>
        <w:numPr>
          <w:ilvl w:val="0"/>
          <w:numId w:val="12"/>
        </w:numPr>
        <w:spacing w:after="120" w:line="259" w:lineRule="auto"/>
        <w:ind w:left="1434" w:hanging="357"/>
        <w:contextualSpacing w:val="0"/>
      </w:pPr>
      <w:r w:rsidRPr="00E4401C">
        <w:rPr>
          <w:rFonts w:cs="Times New Roman"/>
        </w:rPr>
        <w:t>Nel caso di guasti dovuti al sovraccarico del database con successivo fallimento dello stesso, è prevista come procedura preventiva il salvataggio periodico dei dati sotto forma di codice SQL per la successiva rigenerazione del DB.</w:t>
      </w:r>
    </w:p>
    <w:p w:rsidR="00E4401C" w:rsidRPr="00E4401C" w:rsidRDefault="00E4401C" w:rsidP="00096EE3">
      <w:pPr>
        <w:pStyle w:val="ListParagraph"/>
        <w:numPr>
          <w:ilvl w:val="0"/>
          <w:numId w:val="12"/>
        </w:numPr>
        <w:spacing w:after="120" w:line="259" w:lineRule="auto"/>
        <w:ind w:left="1434" w:hanging="357"/>
        <w:contextualSpacing w:val="0"/>
      </w:pPr>
      <w:r w:rsidRPr="00E4401C">
        <w:lastRenderedPageBreak/>
        <w:t xml:space="preserve">Nel caso in cui si verifichi un'interruzione inaspettata dell'alimentazione, non sono previsti metodi che ripristinino lo stato del sistema </w:t>
      </w:r>
      <w:r w:rsidR="003D78AF">
        <w:t xml:space="preserve">a un </w:t>
      </w:r>
      <w:r w:rsidR="00967DDC">
        <w:t>stato antecedente allo</w:t>
      </w:r>
      <w:r w:rsidRPr="00E4401C">
        <w:t xml:space="preserve"> spegnimento inaspettato.</w:t>
      </w:r>
    </w:p>
    <w:p w:rsidR="00E4401C" w:rsidRPr="00E4401C" w:rsidRDefault="00E4401C" w:rsidP="00096EE3">
      <w:pPr>
        <w:pStyle w:val="ListParagraph"/>
        <w:numPr>
          <w:ilvl w:val="0"/>
          <w:numId w:val="12"/>
        </w:numPr>
        <w:spacing w:after="120" w:line="259" w:lineRule="auto"/>
        <w:ind w:left="1434" w:hanging="357"/>
        <w:contextualSpacing w:val="0"/>
      </w:pPr>
      <w:r w:rsidRPr="00E4401C">
        <w:t xml:space="preserve">Un altro caso di fallimento potrebbe derivare dal software stesso che causa </w:t>
      </w:r>
      <w:r w:rsidR="00967DDC">
        <w:t xml:space="preserve">un crash </w:t>
      </w:r>
      <w:r w:rsidRPr="00E4401C">
        <w:t>inaspettat</w:t>
      </w:r>
      <w:r w:rsidR="00967DDC">
        <w:t>o</w:t>
      </w:r>
      <w:r w:rsidRPr="00E4401C">
        <w:t xml:space="preserve"> dovut</w:t>
      </w:r>
      <w:r w:rsidR="00967DDC">
        <w:t>o</w:t>
      </w:r>
      <w:r w:rsidRPr="00E4401C">
        <w:t xml:space="preserve"> ad errori commessi durante la fase di implementazione, </w:t>
      </w:r>
      <w:r w:rsidR="00967DDC">
        <w:t xml:space="preserve">e </w:t>
      </w:r>
      <w:r w:rsidRPr="00E4401C">
        <w:t>non sono previste politiche correttive, l’unico processo che potrà essere eseguito è la chiusura del sistema e il suo successivo riavvio.</w:t>
      </w:r>
    </w:p>
    <w:p w:rsidR="00082DCD" w:rsidRPr="003D1943" w:rsidRDefault="00E4401C" w:rsidP="00096EE3">
      <w:pPr>
        <w:pStyle w:val="ListParagraph"/>
        <w:numPr>
          <w:ilvl w:val="0"/>
          <w:numId w:val="12"/>
        </w:numPr>
        <w:spacing w:after="120" w:line="259" w:lineRule="auto"/>
        <w:ind w:left="1434" w:hanging="357"/>
        <w:contextualSpacing w:val="0"/>
        <w:rPr>
          <w:rFonts w:cs="Times New Roman"/>
          <w:b/>
          <w:i/>
        </w:rPr>
      </w:pPr>
      <w:r w:rsidRPr="00E4401C">
        <w:t>Un altro caso di fallimento potrebbe essere dovuto ad un errore critico nell'hardware, non è prevista alcuna misura correttiva.</w:t>
      </w:r>
    </w:p>
    <w:p w:rsidR="00D1540E" w:rsidRPr="00D60802" w:rsidRDefault="0026167D" w:rsidP="00D57A5B">
      <w:pPr>
        <w:pStyle w:val="Heading1"/>
      </w:pPr>
      <w:bookmarkStart w:id="27" w:name="_Toc436918284"/>
      <w:r w:rsidRPr="00D60802">
        <w:t xml:space="preserve">4. </w:t>
      </w:r>
      <w:r w:rsidR="003A1A39" w:rsidRPr="00D60802">
        <w:t>Servizi dei Sottosistemi</w:t>
      </w:r>
      <w:bookmarkEnd w:id="27"/>
      <w:r w:rsidR="002F69D2" w:rsidRPr="00D60802">
        <w:tab/>
      </w:r>
    </w:p>
    <w:p w:rsidR="00A52A41" w:rsidRDefault="00EA6000" w:rsidP="00A52A41">
      <w:pPr>
        <w:pStyle w:val="Heading2"/>
        <w:numPr>
          <w:ilvl w:val="0"/>
          <w:numId w:val="42"/>
        </w:numPr>
        <w:ind w:left="773" w:hanging="490"/>
      </w:pPr>
      <w:r>
        <w:t>Gestione Utente</w:t>
      </w:r>
    </w:p>
    <w:p w:rsidR="00A52A41" w:rsidRDefault="00AA7628" w:rsidP="00A52A41">
      <w:r>
        <w:t>Sottosistema che gestisce le operazioni riguardanti le azioni relative alla gestione degli utenti.</w:t>
      </w:r>
    </w:p>
    <w:tbl>
      <w:tblPr>
        <w:tblW w:w="98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445"/>
      </w:tblGrid>
      <w:tr w:rsidR="00AA7628" w:rsidTr="00850040">
        <w:trPr>
          <w:jc w:val="center"/>
        </w:trPr>
        <w:tc>
          <w:tcPr>
            <w:tcW w:w="439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7628" w:rsidRDefault="00AA7628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Servizio</w:t>
            </w:r>
          </w:p>
        </w:tc>
        <w:tc>
          <w:tcPr>
            <w:tcW w:w="544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7628" w:rsidRDefault="00AA7628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Descrizione </w:t>
            </w:r>
          </w:p>
        </w:tc>
      </w:tr>
      <w:tr w:rsidR="00AA7628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628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Visualizza pagine personali prof e tutor aziendali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628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di visualizzare a tutti gli utenti le pagine personali di Professori e Tutor aziendali che si prestano all’attività di tirocinio</w:t>
            </w:r>
            <w:r>
              <w:rPr>
                <w:szCs w:val="22"/>
              </w:rPr>
              <w:t>.</w:t>
            </w:r>
          </w:p>
        </w:tc>
      </w:tr>
      <w:tr w:rsidR="00AA7628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628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Login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628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agli utenti registrati di effettuare il Login</w:t>
            </w:r>
            <w:r>
              <w:rPr>
                <w:szCs w:val="22"/>
              </w:rPr>
              <w:t>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Logout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agli utenti loggati di disconnettersi dalla</w:t>
            </w:r>
            <w:r>
              <w:rPr>
                <w:szCs w:val="22"/>
              </w:rPr>
              <w:t xml:space="preserve"> </w:t>
            </w:r>
            <w:r w:rsidRPr="005725F2">
              <w:rPr>
                <w:szCs w:val="22"/>
              </w:rPr>
              <w:t>piattaforma.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Visualizza area personale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 tutti gli utenti di visualizzare la propria area personale.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Modifica dei dati personali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agli utenti della piattaforma di modificare i propri dati personali.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Visualizzazione andamento tirocini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 Professori, Tutor Aziendali, Studenti registrati e la segreteria di poter visualizzare l’andamento dei tirocini.</w:t>
            </w:r>
          </w:p>
        </w:tc>
      </w:tr>
    </w:tbl>
    <w:p w:rsidR="00AA7628" w:rsidRPr="00AA7628" w:rsidRDefault="00AA7628" w:rsidP="00AA7628">
      <w:pPr>
        <w:pStyle w:val="NoSpacing"/>
        <w:rPr>
          <w:lang w:val="it-IT"/>
        </w:rPr>
      </w:pPr>
    </w:p>
    <w:p w:rsidR="00EA6000" w:rsidRDefault="00EA6000" w:rsidP="00A52A41">
      <w:pPr>
        <w:pStyle w:val="Heading2"/>
        <w:numPr>
          <w:ilvl w:val="0"/>
          <w:numId w:val="42"/>
        </w:numPr>
        <w:ind w:left="773" w:hanging="490"/>
      </w:pPr>
      <w:r>
        <w:t>Gestione Professore/</w:t>
      </w:r>
      <w:proofErr w:type="spellStart"/>
      <w:r>
        <w:t>TutorAziendale</w:t>
      </w:r>
      <w:proofErr w:type="spellEnd"/>
    </w:p>
    <w:p w:rsidR="00AA7628" w:rsidRDefault="00AA7628" w:rsidP="00AA7628">
      <w:r>
        <w:t>Sottosistema che gestisce le operazioni riguardanti le azioni relative alla gestione dei professori e tutor aziendali.</w:t>
      </w:r>
    </w:p>
    <w:tbl>
      <w:tblPr>
        <w:tblW w:w="98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445"/>
      </w:tblGrid>
      <w:tr w:rsidR="007B24F5" w:rsidTr="00850040">
        <w:trPr>
          <w:jc w:val="center"/>
        </w:trPr>
        <w:tc>
          <w:tcPr>
            <w:tcW w:w="439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Servizio</w:t>
            </w:r>
          </w:p>
        </w:tc>
        <w:tc>
          <w:tcPr>
            <w:tcW w:w="544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Descrizione 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Modifica pagina personale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ai Professori registrati alla piattaforma di poter modificare la propria pagina personale</w:t>
            </w:r>
            <w:r>
              <w:rPr>
                <w:szCs w:val="22"/>
              </w:rPr>
              <w:t>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P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7B24F5">
              <w:rPr>
                <w:rFonts w:ascii="Century Gothic" w:eastAsia="Century Gothic" w:hAnsi="Century Gothic" w:cs="Century Gothic"/>
                <w:sz w:val="22"/>
                <w:szCs w:val="22"/>
              </w:rPr>
              <w:t>Modifica ore di tirocinio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ai Professori registrati alla piattaforma di poter aggiornare le ore di tirocinio effettuate dallo studente.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P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7B24F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Visualizzazione degli studenti che </w:t>
            </w:r>
            <w:r w:rsidRPr="007B24F5">
              <w:rPr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effettuano la domanda di tirocinio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lastRenderedPageBreak/>
              <w:t xml:space="preserve">Il sistema dovrà permettere ai Professori registrati alla </w:t>
            </w:r>
            <w:r w:rsidRPr="005725F2">
              <w:rPr>
                <w:szCs w:val="22"/>
              </w:rPr>
              <w:lastRenderedPageBreak/>
              <w:t>piattaforma la visualizzazione degli studenti che effettuano la domanda di tirocinio.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P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7B24F5">
              <w:rPr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Invio della risposta della domanda di tirocinio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ai Professori registrati alla piattaforma di poter rispondere con esito negativo o positivo alla domanda di tirocinio.</w:t>
            </w:r>
          </w:p>
        </w:tc>
      </w:tr>
    </w:tbl>
    <w:p w:rsidR="007B24F5" w:rsidRPr="007B24F5" w:rsidRDefault="007B24F5" w:rsidP="007B24F5">
      <w:pPr>
        <w:pStyle w:val="NoSpacing"/>
        <w:rPr>
          <w:lang w:val="it-IT"/>
        </w:rPr>
      </w:pPr>
    </w:p>
    <w:p w:rsidR="00EA6000" w:rsidRDefault="00EA6000" w:rsidP="00A52A41">
      <w:pPr>
        <w:pStyle w:val="Heading2"/>
        <w:numPr>
          <w:ilvl w:val="0"/>
          <w:numId w:val="42"/>
        </w:numPr>
        <w:ind w:left="773" w:hanging="490"/>
      </w:pPr>
      <w:r>
        <w:t>Gestione Studente</w:t>
      </w:r>
    </w:p>
    <w:p w:rsidR="00AA7628" w:rsidRDefault="00AA7628" w:rsidP="00AA7628">
      <w:r>
        <w:t>Sottosistema che gestisce le operazioni riguardanti le azioni relative alla gestione degli studenti.</w:t>
      </w:r>
    </w:p>
    <w:tbl>
      <w:tblPr>
        <w:tblW w:w="98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445"/>
      </w:tblGrid>
      <w:tr w:rsidR="00850040" w:rsidTr="00850040">
        <w:trPr>
          <w:jc w:val="center"/>
        </w:trPr>
        <w:tc>
          <w:tcPr>
            <w:tcW w:w="439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Servizio</w:t>
            </w:r>
          </w:p>
        </w:tc>
        <w:tc>
          <w:tcPr>
            <w:tcW w:w="544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Descrizione 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Aggiunta del Curriculum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Default="0024324E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agli studenti di poter aggiungere, il proprio curriculum o link alla pagina linkedin.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Modifica del Curriculum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Default="0024324E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agli studenti di poter modificare il proprio curriculum o link alla pagina linkedin</w:t>
            </w:r>
            <w:r>
              <w:rPr>
                <w:szCs w:val="22"/>
              </w:rPr>
              <w:t>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Cancellazione</w:t>
            </w: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del Curriculum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Default="0024324E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agli studenti di poter cancellare il proprio curriculum o link alla pagina linkedin.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Visualizzazione del Curriculum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Default="0024324E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agli studenti di poter visualizzare il proprio curriculum o link alla pagina linkedin allegato precedentemente.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Effettuazione domanda tirocinio interno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5725F2" w:rsidRDefault="00653D6F" w:rsidP="00850040">
            <w:pPr>
              <w:widowControl w:val="0"/>
              <w:spacing w:line="240" w:lineRule="auto"/>
              <w:ind w:left="0"/>
              <w:rPr>
                <w:szCs w:val="22"/>
              </w:rPr>
            </w:pPr>
            <w:r w:rsidRPr="005725F2">
              <w:rPr>
                <w:szCs w:val="22"/>
              </w:rPr>
              <w:t xml:space="preserve">Il sistema dovrà permettere allo studente di poter effettuare domande di tirocinio interno </w:t>
            </w:r>
            <w:r>
              <w:rPr>
                <w:szCs w:val="22"/>
              </w:rPr>
              <w:t>inserendo l’email del professore interessato.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Effettuazione domanda tirocinio esterno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5725F2" w:rsidRDefault="00653D6F" w:rsidP="00850040">
            <w:pPr>
              <w:widowControl w:val="0"/>
              <w:spacing w:line="240" w:lineRule="auto"/>
              <w:ind w:left="0"/>
              <w:rPr>
                <w:szCs w:val="22"/>
              </w:rPr>
            </w:pPr>
            <w:r w:rsidRPr="005725F2">
              <w:rPr>
                <w:szCs w:val="22"/>
              </w:rPr>
              <w:t xml:space="preserve">Il sistema dovrà permettere allo studente di poter effettuare domande di tirocinio esterno </w:t>
            </w:r>
            <w:r>
              <w:rPr>
                <w:szCs w:val="22"/>
              </w:rPr>
              <w:t>inserendo l’email del tutor aziendale interessato</w:t>
            </w:r>
            <w:r w:rsidRPr="005725F2">
              <w:rPr>
                <w:szCs w:val="22"/>
              </w:rPr>
              <w:t>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Conferma del tirocinio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5725F2" w:rsidRDefault="00850040" w:rsidP="00850040">
            <w:pPr>
              <w:widowControl w:val="0"/>
              <w:spacing w:line="240" w:lineRule="auto"/>
              <w:ind w:left="0"/>
              <w:rPr>
                <w:szCs w:val="22"/>
              </w:rPr>
            </w:pPr>
            <w:r w:rsidRPr="005725F2">
              <w:rPr>
                <w:szCs w:val="22"/>
              </w:rPr>
              <w:t>Il sistema dovrà permettere allo studente di poter confermare tra le proposte di tirocinio accettate quella che ritiene più opportuna.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Richiesta accettazione tirocinio effettuato nel passato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5725F2" w:rsidRDefault="00850040" w:rsidP="00850040">
            <w:pPr>
              <w:widowControl w:val="0"/>
              <w:spacing w:line="240" w:lineRule="auto"/>
              <w:ind w:left="0"/>
              <w:rPr>
                <w:szCs w:val="22"/>
              </w:rPr>
            </w:pPr>
            <w:r w:rsidRPr="005725F2">
              <w:rPr>
                <w:szCs w:val="22"/>
              </w:rPr>
              <w:t>Il sistema dovrà permettere allo studente di poter chiedere l’accettazione di un tirocinio effettuato in passato allegando i documenti/moduli opportuni.</w:t>
            </w:r>
          </w:p>
        </w:tc>
      </w:tr>
    </w:tbl>
    <w:p w:rsidR="007B24F5" w:rsidRPr="007B24F5" w:rsidRDefault="007B24F5" w:rsidP="007B24F5">
      <w:pPr>
        <w:pStyle w:val="NoSpacing"/>
        <w:rPr>
          <w:lang w:val="it-IT"/>
        </w:rPr>
      </w:pPr>
    </w:p>
    <w:p w:rsidR="00EA6000" w:rsidRDefault="00EA6000" w:rsidP="00A52A41">
      <w:pPr>
        <w:pStyle w:val="Heading2"/>
        <w:numPr>
          <w:ilvl w:val="0"/>
          <w:numId w:val="42"/>
        </w:numPr>
        <w:ind w:left="773" w:hanging="490"/>
      </w:pPr>
      <w:r>
        <w:t>Gestione Segreteria</w:t>
      </w:r>
    </w:p>
    <w:p w:rsidR="00AA7628" w:rsidRDefault="00AA7628" w:rsidP="00AA7628">
      <w:r>
        <w:t>Sottosistema che gestisce le operazioni riguardanti le azioni relative alla gestione della segreteria.</w:t>
      </w:r>
    </w:p>
    <w:tbl>
      <w:tblPr>
        <w:tblW w:w="98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445"/>
      </w:tblGrid>
      <w:tr w:rsidR="004C6580" w:rsidTr="00B02022">
        <w:trPr>
          <w:jc w:val="center"/>
        </w:trPr>
        <w:tc>
          <w:tcPr>
            <w:tcW w:w="439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6580" w:rsidRDefault="004C6580" w:rsidP="00B02022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Servizio</w:t>
            </w:r>
          </w:p>
        </w:tc>
        <w:tc>
          <w:tcPr>
            <w:tcW w:w="544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6580" w:rsidRDefault="004C6580" w:rsidP="00B02022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Descrizione </w:t>
            </w:r>
          </w:p>
        </w:tc>
      </w:tr>
      <w:tr w:rsidR="004C6580" w:rsidTr="00B02022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Pr="004C6580" w:rsidRDefault="004C6580" w:rsidP="00B02022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4C6580">
              <w:rPr>
                <w:rFonts w:ascii="Century Gothic" w:eastAsia="Century Gothic" w:hAnsi="Century Gothic" w:cs="Century Gothic"/>
                <w:sz w:val="22"/>
                <w:szCs w:val="22"/>
              </w:rPr>
              <w:t>Visualizzazione utenti registrati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Default="004C6580" w:rsidP="00B02022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alla segreteria di visualizzare tutti gli utenti registrati alla piattaforma.</w:t>
            </w:r>
          </w:p>
        </w:tc>
      </w:tr>
      <w:tr w:rsidR="004C6580" w:rsidTr="00B02022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Pr="004C6580" w:rsidRDefault="004C6580" w:rsidP="00B02022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4C6580">
              <w:rPr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Convalida dei tirocini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Default="004C6580" w:rsidP="00B02022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alla segreteria di convalidare i tirocini (anche quelli non effettuati attraverso la piattaforma).</w:t>
            </w:r>
          </w:p>
        </w:tc>
      </w:tr>
      <w:tr w:rsidR="004C6580" w:rsidTr="00B02022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Pr="004C6580" w:rsidRDefault="004C6580" w:rsidP="00B02022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4C6580">
              <w:rPr>
                <w:rFonts w:ascii="Century Gothic" w:eastAsia="Century Gothic" w:hAnsi="Century Gothic" w:cs="Century Gothic"/>
                <w:sz w:val="22"/>
                <w:szCs w:val="22"/>
              </w:rPr>
              <w:t>Visualizza tirocini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Default="004C6580" w:rsidP="00B02022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 xml:space="preserve">Il sistema dovrà permettere alla segreteria di poter </w:t>
            </w:r>
            <w:bookmarkStart w:id="28" w:name="_tr8l8yoynalq"/>
            <w:bookmarkStart w:id="29" w:name="_4eodvyeqmp1r"/>
            <w:bookmarkStart w:id="30" w:name="_ib8dn7kykd5f"/>
            <w:bookmarkStart w:id="31" w:name="_pijvx8tp9pq5"/>
            <w:bookmarkEnd w:id="28"/>
            <w:bookmarkEnd w:id="29"/>
            <w:bookmarkEnd w:id="30"/>
            <w:bookmarkEnd w:id="31"/>
            <w:r w:rsidRPr="005725F2">
              <w:rPr>
                <w:szCs w:val="22"/>
              </w:rPr>
              <w:t>visualizzare tutti i tirocini.</w:t>
            </w:r>
          </w:p>
        </w:tc>
      </w:tr>
    </w:tbl>
    <w:p w:rsidR="006170B8" w:rsidRPr="006170B8" w:rsidRDefault="006170B8" w:rsidP="00FE27B9">
      <w:pPr>
        <w:ind w:left="0"/>
      </w:pPr>
    </w:p>
    <w:sectPr w:rsidR="006170B8" w:rsidRPr="006170B8" w:rsidSect="002064BB">
      <w:footerReference w:type="default" r:id="rId19"/>
      <w:pgSz w:w="11907" w:h="16839" w:code="1"/>
      <w:pgMar w:top="1148" w:right="1418" w:bottom="1148" w:left="1418" w:header="709" w:footer="70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C9A" w:rsidRDefault="007C1C9A">
      <w:pPr>
        <w:spacing w:line="240" w:lineRule="auto"/>
      </w:pPr>
      <w:r>
        <w:separator/>
      </w:r>
    </w:p>
  </w:endnote>
  <w:endnote w:type="continuationSeparator" w:id="0">
    <w:p w:rsidR="007C1C9A" w:rsidRDefault="007C1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040" w:rsidRPr="000A1C69" w:rsidRDefault="00850040">
    <w:pPr>
      <w:pStyle w:val="Footer"/>
      <w:rPr>
        <w:color w:val="1549FF"/>
      </w:rPr>
    </w:pPr>
    <w:r w:rsidRPr="002064BB">
      <w:rPr>
        <w:color w:val="1549FF"/>
      </w:rPr>
      <w:t>sdd – system design document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040" w:rsidRPr="00197A8D" w:rsidRDefault="00850040">
    <w:pPr>
      <w:pStyle w:val="Footer"/>
      <w:rPr>
        <w:color w:val="1549FF"/>
      </w:rPr>
    </w:pPr>
    <w:r w:rsidRPr="002064BB">
      <w:rPr>
        <w:color w:val="1549FF"/>
      </w:rPr>
      <w:t>sdd – system design document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1549FF"/>
      </w:rPr>
      <w:id w:val="306509524"/>
      <w:docPartObj>
        <w:docPartGallery w:val="Page Numbers (Bottom of Page)"/>
        <w:docPartUnique/>
      </w:docPartObj>
    </w:sdtPr>
    <w:sdtEndPr/>
    <w:sdtContent>
      <w:p w:rsidR="00850040" w:rsidRPr="002064BB" w:rsidRDefault="00850040">
        <w:pPr>
          <w:pStyle w:val="Footer"/>
          <w:jc w:val="right"/>
          <w:rPr>
            <w:color w:val="1549FF"/>
          </w:rPr>
        </w:pPr>
        <w:r w:rsidRPr="002064BB">
          <w:rPr>
            <w:color w:val="1549FF"/>
          </w:rPr>
          <w:fldChar w:fldCharType="begin"/>
        </w:r>
        <w:r w:rsidRPr="002064BB">
          <w:rPr>
            <w:color w:val="1549FF"/>
          </w:rPr>
          <w:instrText>PAGE   \* MERGEFORMAT</w:instrText>
        </w:r>
        <w:r w:rsidRPr="002064BB">
          <w:rPr>
            <w:color w:val="1549FF"/>
          </w:rPr>
          <w:fldChar w:fldCharType="separate"/>
        </w:r>
        <w:r w:rsidR="00FE27B9">
          <w:rPr>
            <w:noProof/>
            <w:color w:val="1549FF"/>
          </w:rPr>
          <w:t>11</w:t>
        </w:r>
        <w:r w:rsidRPr="002064BB">
          <w:rPr>
            <w:color w:val="1549FF"/>
          </w:rPr>
          <w:fldChar w:fldCharType="end"/>
        </w:r>
      </w:p>
    </w:sdtContent>
  </w:sdt>
  <w:p w:rsidR="00850040" w:rsidRPr="002064BB" w:rsidRDefault="00850040" w:rsidP="002064BB">
    <w:pPr>
      <w:pStyle w:val="Footer"/>
      <w:rPr>
        <w:color w:val="1549FF"/>
      </w:rPr>
    </w:pPr>
    <w:r w:rsidRPr="002064BB">
      <w:rPr>
        <w:color w:val="1549FF"/>
      </w:rPr>
      <w:t>sdd – system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C9A" w:rsidRDefault="007C1C9A">
      <w:pPr>
        <w:spacing w:line="240" w:lineRule="auto"/>
      </w:pPr>
      <w:r>
        <w:separator/>
      </w:r>
    </w:p>
  </w:footnote>
  <w:footnote w:type="continuationSeparator" w:id="0">
    <w:p w:rsidR="007C1C9A" w:rsidRDefault="007C1C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2A0"/>
    <w:multiLevelType w:val="hybridMultilevel"/>
    <w:tmpl w:val="CC4E5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0778"/>
    <w:multiLevelType w:val="hybridMultilevel"/>
    <w:tmpl w:val="89F86B7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A521F"/>
    <w:multiLevelType w:val="hybridMultilevel"/>
    <w:tmpl w:val="A164F0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E4D1E">
      <w:numFmt w:val="bullet"/>
      <w:lvlText w:val="-"/>
      <w:lvlJc w:val="left"/>
      <w:pPr>
        <w:ind w:left="927" w:hanging="360"/>
      </w:pPr>
      <w:rPr>
        <w:rFonts w:ascii="Garamond" w:eastAsiaTheme="minorEastAsia" w:hAnsi="Garamond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2414B"/>
    <w:multiLevelType w:val="hybridMultilevel"/>
    <w:tmpl w:val="5B424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7757A"/>
    <w:multiLevelType w:val="hybridMultilevel"/>
    <w:tmpl w:val="9B882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0E53B5"/>
    <w:multiLevelType w:val="hybridMultilevel"/>
    <w:tmpl w:val="E5E41E14"/>
    <w:lvl w:ilvl="0" w:tplc="0C7AFDEC">
      <w:start w:val="1"/>
      <w:numFmt w:val="decimal"/>
      <w:lvlText w:val="4.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8CF70D2"/>
    <w:multiLevelType w:val="hybridMultilevel"/>
    <w:tmpl w:val="E448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E600B"/>
    <w:multiLevelType w:val="hybridMultilevel"/>
    <w:tmpl w:val="9D881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F1485"/>
    <w:multiLevelType w:val="hybridMultilevel"/>
    <w:tmpl w:val="C6CC2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94321"/>
    <w:multiLevelType w:val="hybridMultilevel"/>
    <w:tmpl w:val="1CF2C1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888"/>
    <w:multiLevelType w:val="hybridMultilevel"/>
    <w:tmpl w:val="7D4EBB0A"/>
    <w:lvl w:ilvl="0" w:tplc="0C7AFDEC">
      <w:start w:val="1"/>
      <w:numFmt w:val="decimal"/>
      <w:lvlText w:val="4.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32407"/>
    <w:multiLevelType w:val="hybridMultilevel"/>
    <w:tmpl w:val="8F9E3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74EE2"/>
    <w:multiLevelType w:val="hybridMultilevel"/>
    <w:tmpl w:val="FC060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F1083"/>
    <w:multiLevelType w:val="multilevel"/>
    <w:tmpl w:val="5A7A4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972643C"/>
    <w:multiLevelType w:val="hybridMultilevel"/>
    <w:tmpl w:val="B7C2F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56C24"/>
    <w:multiLevelType w:val="multilevel"/>
    <w:tmpl w:val="AB9C2D2E"/>
    <w:lvl w:ilvl="0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D7D06"/>
    <w:multiLevelType w:val="hybridMultilevel"/>
    <w:tmpl w:val="28F23642"/>
    <w:lvl w:ilvl="0" w:tplc="5C323D0E">
      <w:start w:val="4"/>
      <w:numFmt w:val="decimal"/>
      <w:lvlText w:val="%1.1"/>
      <w:lvlJc w:val="left"/>
      <w:pPr>
        <w:ind w:left="108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52770F"/>
    <w:multiLevelType w:val="hybridMultilevel"/>
    <w:tmpl w:val="B6C894D4"/>
    <w:lvl w:ilvl="0" w:tplc="567651DC">
      <w:start w:val="4"/>
      <w:numFmt w:val="decimal"/>
      <w:lvlText w:val="%1"/>
      <w:lvlJc w:val="left"/>
      <w:pPr>
        <w:ind w:left="108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06101"/>
    <w:multiLevelType w:val="hybridMultilevel"/>
    <w:tmpl w:val="6FD00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43A9F"/>
    <w:multiLevelType w:val="hybridMultilevel"/>
    <w:tmpl w:val="6E06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87951"/>
    <w:multiLevelType w:val="hybridMultilevel"/>
    <w:tmpl w:val="FAD41E9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9605A"/>
    <w:multiLevelType w:val="hybridMultilevel"/>
    <w:tmpl w:val="298422E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5" w15:restartNumberingAfterBreak="0">
    <w:nsid w:val="57424299"/>
    <w:multiLevelType w:val="hybridMultilevel"/>
    <w:tmpl w:val="6FC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D2FB7"/>
    <w:multiLevelType w:val="hybridMultilevel"/>
    <w:tmpl w:val="91C00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A48C5"/>
    <w:multiLevelType w:val="hybridMultilevel"/>
    <w:tmpl w:val="AA169FF6"/>
    <w:lvl w:ilvl="0" w:tplc="5C323D0E">
      <w:start w:val="4"/>
      <w:numFmt w:val="decimal"/>
      <w:lvlText w:val="%1.1"/>
      <w:lvlJc w:val="left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51A3C"/>
    <w:multiLevelType w:val="hybridMultilevel"/>
    <w:tmpl w:val="4EBCE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61472"/>
    <w:multiLevelType w:val="hybridMultilevel"/>
    <w:tmpl w:val="2DDCAE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10B7C"/>
    <w:multiLevelType w:val="hybridMultilevel"/>
    <w:tmpl w:val="40A67CBC"/>
    <w:lvl w:ilvl="0" w:tplc="A05EA6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47EBD"/>
    <w:multiLevelType w:val="hybridMultilevel"/>
    <w:tmpl w:val="CC4AF1C6"/>
    <w:lvl w:ilvl="0" w:tplc="A05EA6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20EF9"/>
    <w:multiLevelType w:val="hybridMultilevel"/>
    <w:tmpl w:val="363ACEF0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A0D3A37"/>
    <w:multiLevelType w:val="hybridMultilevel"/>
    <w:tmpl w:val="2D987932"/>
    <w:lvl w:ilvl="0" w:tplc="A05EA6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A1966"/>
    <w:multiLevelType w:val="hybridMultilevel"/>
    <w:tmpl w:val="40B8535C"/>
    <w:lvl w:ilvl="0" w:tplc="567651DC">
      <w:start w:val="4"/>
      <w:numFmt w:val="decimal"/>
      <w:lvlText w:val="%1"/>
      <w:lvlJc w:val="left"/>
      <w:pPr>
        <w:ind w:left="1004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01F173F"/>
    <w:multiLevelType w:val="hybridMultilevel"/>
    <w:tmpl w:val="23C49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87EDA"/>
    <w:multiLevelType w:val="hybridMultilevel"/>
    <w:tmpl w:val="663EE7D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D696945"/>
    <w:multiLevelType w:val="hybridMultilevel"/>
    <w:tmpl w:val="B6F2E0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2C3CCD"/>
    <w:multiLevelType w:val="hybridMultilevel"/>
    <w:tmpl w:val="8A288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847CF"/>
    <w:multiLevelType w:val="hybridMultilevel"/>
    <w:tmpl w:val="11B8091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26"/>
  </w:num>
  <w:num w:numId="5">
    <w:abstractNumId w:val="18"/>
  </w:num>
  <w:num w:numId="6">
    <w:abstractNumId w:val="2"/>
  </w:num>
  <w:num w:numId="7">
    <w:abstractNumId w:val="23"/>
  </w:num>
  <w:num w:numId="8">
    <w:abstractNumId w:val="2"/>
  </w:num>
  <w:num w:numId="9">
    <w:abstractNumId w:val="15"/>
  </w:num>
  <w:num w:numId="10">
    <w:abstractNumId w:val="4"/>
  </w:num>
  <w:num w:numId="11">
    <w:abstractNumId w:val="6"/>
  </w:num>
  <w:num w:numId="12">
    <w:abstractNumId w:val="31"/>
  </w:num>
  <w:num w:numId="13">
    <w:abstractNumId w:val="25"/>
  </w:num>
  <w:num w:numId="14">
    <w:abstractNumId w:val="7"/>
  </w:num>
  <w:num w:numId="15">
    <w:abstractNumId w:val="16"/>
  </w:num>
  <w:num w:numId="16">
    <w:abstractNumId w:val="29"/>
  </w:num>
  <w:num w:numId="17">
    <w:abstractNumId w:val="38"/>
  </w:num>
  <w:num w:numId="18">
    <w:abstractNumId w:val="27"/>
  </w:num>
  <w:num w:numId="19">
    <w:abstractNumId w:val="30"/>
  </w:num>
  <w:num w:numId="20">
    <w:abstractNumId w:val="0"/>
  </w:num>
  <w:num w:numId="21">
    <w:abstractNumId w:val="37"/>
  </w:num>
  <w:num w:numId="22">
    <w:abstractNumId w:val="22"/>
  </w:num>
  <w:num w:numId="23">
    <w:abstractNumId w:val="1"/>
  </w:num>
  <w:num w:numId="24">
    <w:abstractNumId w:val="14"/>
  </w:num>
  <w:num w:numId="25">
    <w:abstractNumId w:val="8"/>
  </w:num>
  <w:num w:numId="26">
    <w:abstractNumId w:val="39"/>
  </w:num>
  <w:num w:numId="27">
    <w:abstractNumId w:val="33"/>
  </w:num>
  <w:num w:numId="28">
    <w:abstractNumId w:val="21"/>
  </w:num>
  <w:num w:numId="29">
    <w:abstractNumId w:val="36"/>
  </w:num>
  <w:num w:numId="30">
    <w:abstractNumId w:val="12"/>
  </w:num>
  <w:num w:numId="31">
    <w:abstractNumId w:val="24"/>
  </w:num>
  <w:num w:numId="32">
    <w:abstractNumId w:val="9"/>
  </w:num>
  <w:num w:numId="33">
    <w:abstractNumId w:val="3"/>
  </w:num>
  <w:num w:numId="34">
    <w:abstractNumId w:val="32"/>
  </w:num>
  <w:num w:numId="35">
    <w:abstractNumId w:val="34"/>
  </w:num>
  <w:num w:numId="36">
    <w:abstractNumId w:val="28"/>
  </w:num>
  <w:num w:numId="37">
    <w:abstractNumId w:val="19"/>
  </w:num>
  <w:num w:numId="38">
    <w:abstractNumId w:val="20"/>
  </w:num>
  <w:num w:numId="39">
    <w:abstractNumId w:val="35"/>
  </w:num>
  <w:num w:numId="40">
    <w:abstractNumId w:val="40"/>
  </w:num>
  <w:num w:numId="41">
    <w:abstractNumId w:val="5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7D"/>
    <w:rsid w:val="000005A0"/>
    <w:rsid w:val="00002186"/>
    <w:rsid w:val="000040B5"/>
    <w:rsid w:val="000101D3"/>
    <w:rsid w:val="000162CB"/>
    <w:rsid w:val="00022479"/>
    <w:rsid w:val="00036F26"/>
    <w:rsid w:val="00040D40"/>
    <w:rsid w:val="000439E8"/>
    <w:rsid w:val="000476E9"/>
    <w:rsid w:val="0005620E"/>
    <w:rsid w:val="0005718A"/>
    <w:rsid w:val="0007031B"/>
    <w:rsid w:val="00071A9D"/>
    <w:rsid w:val="00072E55"/>
    <w:rsid w:val="00074C8B"/>
    <w:rsid w:val="00082DCD"/>
    <w:rsid w:val="00091190"/>
    <w:rsid w:val="000949D2"/>
    <w:rsid w:val="0009680B"/>
    <w:rsid w:val="00096EE3"/>
    <w:rsid w:val="000A093D"/>
    <w:rsid w:val="000A1C69"/>
    <w:rsid w:val="000A573B"/>
    <w:rsid w:val="000A717A"/>
    <w:rsid w:val="000B0D07"/>
    <w:rsid w:val="000B6971"/>
    <w:rsid w:val="000C1120"/>
    <w:rsid w:val="000D28FC"/>
    <w:rsid w:val="000D5828"/>
    <w:rsid w:val="000D6C2D"/>
    <w:rsid w:val="001062CB"/>
    <w:rsid w:val="0011272D"/>
    <w:rsid w:val="001131D0"/>
    <w:rsid w:val="00124EFF"/>
    <w:rsid w:val="0012634D"/>
    <w:rsid w:val="00136C8D"/>
    <w:rsid w:val="00143B49"/>
    <w:rsid w:val="0015153E"/>
    <w:rsid w:val="00153A27"/>
    <w:rsid w:val="00157A69"/>
    <w:rsid w:val="00157FC6"/>
    <w:rsid w:val="00180D96"/>
    <w:rsid w:val="001816D3"/>
    <w:rsid w:val="00197A8D"/>
    <w:rsid w:val="001A1EC4"/>
    <w:rsid w:val="001A6003"/>
    <w:rsid w:val="001B1C33"/>
    <w:rsid w:val="001B3BB4"/>
    <w:rsid w:val="001B5F5A"/>
    <w:rsid w:val="001C08D9"/>
    <w:rsid w:val="001C5B82"/>
    <w:rsid w:val="001C681F"/>
    <w:rsid w:val="001C7070"/>
    <w:rsid w:val="001D4DD7"/>
    <w:rsid w:val="001D5036"/>
    <w:rsid w:val="001D5EE4"/>
    <w:rsid w:val="001E373A"/>
    <w:rsid w:val="001E37C2"/>
    <w:rsid w:val="001F14BD"/>
    <w:rsid w:val="001F36A5"/>
    <w:rsid w:val="001F6EFD"/>
    <w:rsid w:val="002064BB"/>
    <w:rsid w:val="00211F29"/>
    <w:rsid w:val="002124F1"/>
    <w:rsid w:val="002137F8"/>
    <w:rsid w:val="0023376E"/>
    <w:rsid w:val="00240C03"/>
    <w:rsid w:val="0024324E"/>
    <w:rsid w:val="00247C1F"/>
    <w:rsid w:val="0026167D"/>
    <w:rsid w:val="00261B73"/>
    <w:rsid w:val="00276A90"/>
    <w:rsid w:val="00276C92"/>
    <w:rsid w:val="00291951"/>
    <w:rsid w:val="00292CFE"/>
    <w:rsid w:val="002A3B8D"/>
    <w:rsid w:val="002B5BD3"/>
    <w:rsid w:val="002C0D88"/>
    <w:rsid w:val="002C5716"/>
    <w:rsid w:val="002C7219"/>
    <w:rsid w:val="002C75BD"/>
    <w:rsid w:val="002D57E3"/>
    <w:rsid w:val="002D703A"/>
    <w:rsid w:val="002F69D2"/>
    <w:rsid w:val="002F7F31"/>
    <w:rsid w:val="003028E6"/>
    <w:rsid w:val="00316679"/>
    <w:rsid w:val="003219B8"/>
    <w:rsid w:val="00327D85"/>
    <w:rsid w:val="00332DF9"/>
    <w:rsid w:val="00343AB4"/>
    <w:rsid w:val="003440C3"/>
    <w:rsid w:val="0034609B"/>
    <w:rsid w:val="00355E96"/>
    <w:rsid w:val="00357EA4"/>
    <w:rsid w:val="0036154E"/>
    <w:rsid w:val="00362E33"/>
    <w:rsid w:val="00364A0B"/>
    <w:rsid w:val="00365A06"/>
    <w:rsid w:val="00366828"/>
    <w:rsid w:val="003710DE"/>
    <w:rsid w:val="00372861"/>
    <w:rsid w:val="00374CE8"/>
    <w:rsid w:val="00377DFE"/>
    <w:rsid w:val="0038226F"/>
    <w:rsid w:val="00387192"/>
    <w:rsid w:val="00395152"/>
    <w:rsid w:val="003A16D9"/>
    <w:rsid w:val="003A1A39"/>
    <w:rsid w:val="003A414E"/>
    <w:rsid w:val="003B418A"/>
    <w:rsid w:val="003B4B87"/>
    <w:rsid w:val="003B6AD8"/>
    <w:rsid w:val="003D1943"/>
    <w:rsid w:val="003D78AF"/>
    <w:rsid w:val="003D7FC7"/>
    <w:rsid w:val="003E6777"/>
    <w:rsid w:val="004010FE"/>
    <w:rsid w:val="004021DE"/>
    <w:rsid w:val="004059F5"/>
    <w:rsid w:val="00407F9E"/>
    <w:rsid w:val="0041028E"/>
    <w:rsid w:val="004241E0"/>
    <w:rsid w:val="004310EF"/>
    <w:rsid w:val="00433509"/>
    <w:rsid w:val="00445075"/>
    <w:rsid w:val="00447C65"/>
    <w:rsid w:val="00450799"/>
    <w:rsid w:val="00453FFE"/>
    <w:rsid w:val="00462CA1"/>
    <w:rsid w:val="004668F0"/>
    <w:rsid w:val="00472477"/>
    <w:rsid w:val="004842D8"/>
    <w:rsid w:val="00485615"/>
    <w:rsid w:val="00485DD8"/>
    <w:rsid w:val="00491E10"/>
    <w:rsid w:val="004921C3"/>
    <w:rsid w:val="00495BBE"/>
    <w:rsid w:val="004A0DF8"/>
    <w:rsid w:val="004A189F"/>
    <w:rsid w:val="004A29E6"/>
    <w:rsid w:val="004B6324"/>
    <w:rsid w:val="004B69D6"/>
    <w:rsid w:val="004C314F"/>
    <w:rsid w:val="004C6580"/>
    <w:rsid w:val="004D0BA2"/>
    <w:rsid w:val="004D3AFE"/>
    <w:rsid w:val="004D406D"/>
    <w:rsid w:val="004E0CA7"/>
    <w:rsid w:val="004E1D3F"/>
    <w:rsid w:val="004F2B74"/>
    <w:rsid w:val="004F43A8"/>
    <w:rsid w:val="00520C61"/>
    <w:rsid w:val="0052302D"/>
    <w:rsid w:val="00523C3A"/>
    <w:rsid w:val="005321FD"/>
    <w:rsid w:val="0053431A"/>
    <w:rsid w:val="0053435D"/>
    <w:rsid w:val="005347DB"/>
    <w:rsid w:val="00534D23"/>
    <w:rsid w:val="005368BF"/>
    <w:rsid w:val="00543756"/>
    <w:rsid w:val="00545EE8"/>
    <w:rsid w:val="00553C2F"/>
    <w:rsid w:val="0056052A"/>
    <w:rsid w:val="0056254B"/>
    <w:rsid w:val="00565C86"/>
    <w:rsid w:val="00567128"/>
    <w:rsid w:val="005800E6"/>
    <w:rsid w:val="00581A19"/>
    <w:rsid w:val="00584F42"/>
    <w:rsid w:val="00586A27"/>
    <w:rsid w:val="00590BB3"/>
    <w:rsid w:val="00592B7F"/>
    <w:rsid w:val="005954A2"/>
    <w:rsid w:val="005B4A06"/>
    <w:rsid w:val="005C0C8F"/>
    <w:rsid w:val="005C64D0"/>
    <w:rsid w:val="005D67B3"/>
    <w:rsid w:val="005F213A"/>
    <w:rsid w:val="005F611C"/>
    <w:rsid w:val="0060709D"/>
    <w:rsid w:val="006153A0"/>
    <w:rsid w:val="006170B8"/>
    <w:rsid w:val="006244FE"/>
    <w:rsid w:val="006313C3"/>
    <w:rsid w:val="00632217"/>
    <w:rsid w:val="00652E27"/>
    <w:rsid w:val="006533D4"/>
    <w:rsid w:val="00653502"/>
    <w:rsid w:val="00653D6F"/>
    <w:rsid w:val="00682D30"/>
    <w:rsid w:val="006851B8"/>
    <w:rsid w:val="00686164"/>
    <w:rsid w:val="0069499F"/>
    <w:rsid w:val="006A2604"/>
    <w:rsid w:val="006A2A90"/>
    <w:rsid w:val="006A5508"/>
    <w:rsid w:val="006B4A8D"/>
    <w:rsid w:val="006D167E"/>
    <w:rsid w:val="006D24CF"/>
    <w:rsid w:val="006E212C"/>
    <w:rsid w:val="007013B5"/>
    <w:rsid w:val="00713864"/>
    <w:rsid w:val="00715134"/>
    <w:rsid w:val="007156F7"/>
    <w:rsid w:val="007160D5"/>
    <w:rsid w:val="00724AD5"/>
    <w:rsid w:val="00727864"/>
    <w:rsid w:val="007332B0"/>
    <w:rsid w:val="00734922"/>
    <w:rsid w:val="00752606"/>
    <w:rsid w:val="00761FDC"/>
    <w:rsid w:val="00767D54"/>
    <w:rsid w:val="0077497D"/>
    <w:rsid w:val="007A2412"/>
    <w:rsid w:val="007A397A"/>
    <w:rsid w:val="007A4722"/>
    <w:rsid w:val="007A52BA"/>
    <w:rsid w:val="007A6D0A"/>
    <w:rsid w:val="007B24F5"/>
    <w:rsid w:val="007B4AAE"/>
    <w:rsid w:val="007B6638"/>
    <w:rsid w:val="007C1C9A"/>
    <w:rsid w:val="007C3FE1"/>
    <w:rsid w:val="007D5C6E"/>
    <w:rsid w:val="007E29A5"/>
    <w:rsid w:val="007E7EC5"/>
    <w:rsid w:val="007F0733"/>
    <w:rsid w:val="007F54B3"/>
    <w:rsid w:val="008032C3"/>
    <w:rsid w:val="00817C84"/>
    <w:rsid w:val="00820C28"/>
    <w:rsid w:val="00831D6E"/>
    <w:rsid w:val="00835D1B"/>
    <w:rsid w:val="00841115"/>
    <w:rsid w:val="00843716"/>
    <w:rsid w:val="00843CF8"/>
    <w:rsid w:val="00850040"/>
    <w:rsid w:val="0085180C"/>
    <w:rsid w:val="008716AD"/>
    <w:rsid w:val="0087310B"/>
    <w:rsid w:val="00881CAF"/>
    <w:rsid w:val="00882BAD"/>
    <w:rsid w:val="00892C3C"/>
    <w:rsid w:val="008936B7"/>
    <w:rsid w:val="008A3115"/>
    <w:rsid w:val="008B5A1C"/>
    <w:rsid w:val="008C6F95"/>
    <w:rsid w:val="008F1EC1"/>
    <w:rsid w:val="0090087A"/>
    <w:rsid w:val="00907AA6"/>
    <w:rsid w:val="00910CB4"/>
    <w:rsid w:val="00914709"/>
    <w:rsid w:val="009148B8"/>
    <w:rsid w:val="00916811"/>
    <w:rsid w:val="00920125"/>
    <w:rsid w:val="00924AD2"/>
    <w:rsid w:val="00926A2F"/>
    <w:rsid w:val="009449D1"/>
    <w:rsid w:val="009516D7"/>
    <w:rsid w:val="00954F56"/>
    <w:rsid w:val="009615F8"/>
    <w:rsid w:val="00965337"/>
    <w:rsid w:val="00967DDC"/>
    <w:rsid w:val="00970098"/>
    <w:rsid w:val="00980B48"/>
    <w:rsid w:val="009B0B10"/>
    <w:rsid w:val="009B123D"/>
    <w:rsid w:val="009C0085"/>
    <w:rsid w:val="009C3562"/>
    <w:rsid w:val="009C63AB"/>
    <w:rsid w:val="009E6E6C"/>
    <w:rsid w:val="009F4B88"/>
    <w:rsid w:val="00A12488"/>
    <w:rsid w:val="00A169D1"/>
    <w:rsid w:val="00A224A1"/>
    <w:rsid w:val="00A22731"/>
    <w:rsid w:val="00A22D8F"/>
    <w:rsid w:val="00A45590"/>
    <w:rsid w:val="00A52A41"/>
    <w:rsid w:val="00A62EF9"/>
    <w:rsid w:val="00A73659"/>
    <w:rsid w:val="00A77631"/>
    <w:rsid w:val="00A93A2A"/>
    <w:rsid w:val="00A94556"/>
    <w:rsid w:val="00AA4601"/>
    <w:rsid w:val="00AA7628"/>
    <w:rsid w:val="00AB1AE8"/>
    <w:rsid w:val="00AC0FB2"/>
    <w:rsid w:val="00AC2857"/>
    <w:rsid w:val="00AC5133"/>
    <w:rsid w:val="00AC5B33"/>
    <w:rsid w:val="00AC79D8"/>
    <w:rsid w:val="00AD1DD3"/>
    <w:rsid w:val="00AE5233"/>
    <w:rsid w:val="00AE5D4C"/>
    <w:rsid w:val="00AF102C"/>
    <w:rsid w:val="00AF1BF3"/>
    <w:rsid w:val="00AF2643"/>
    <w:rsid w:val="00AF3118"/>
    <w:rsid w:val="00B0274A"/>
    <w:rsid w:val="00B03176"/>
    <w:rsid w:val="00B05806"/>
    <w:rsid w:val="00B16349"/>
    <w:rsid w:val="00B20BCD"/>
    <w:rsid w:val="00B236BF"/>
    <w:rsid w:val="00B24F06"/>
    <w:rsid w:val="00B2594D"/>
    <w:rsid w:val="00B27041"/>
    <w:rsid w:val="00B425BC"/>
    <w:rsid w:val="00B4346E"/>
    <w:rsid w:val="00B66B38"/>
    <w:rsid w:val="00B7101D"/>
    <w:rsid w:val="00B720F3"/>
    <w:rsid w:val="00B7222A"/>
    <w:rsid w:val="00B73744"/>
    <w:rsid w:val="00B75986"/>
    <w:rsid w:val="00BA305E"/>
    <w:rsid w:val="00BA73CE"/>
    <w:rsid w:val="00BB4F14"/>
    <w:rsid w:val="00BC5CEF"/>
    <w:rsid w:val="00BD4525"/>
    <w:rsid w:val="00BE699F"/>
    <w:rsid w:val="00BF24A5"/>
    <w:rsid w:val="00BF5F22"/>
    <w:rsid w:val="00C02E04"/>
    <w:rsid w:val="00C10EF5"/>
    <w:rsid w:val="00C1139E"/>
    <w:rsid w:val="00C136C3"/>
    <w:rsid w:val="00C358E2"/>
    <w:rsid w:val="00C36DEC"/>
    <w:rsid w:val="00C45B61"/>
    <w:rsid w:val="00C45C72"/>
    <w:rsid w:val="00C520B7"/>
    <w:rsid w:val="00C6164D"/>
    <w:rsid w:val="00C63B6E"/>
    <w:rsid w:val="00C63DB6"/>
    <w:rsid w:val="00C71201"/>
    <w:rsid w:val="00C82A29"/>
    <w:rsid w:val="00C84164"/>
    <w:rsid w:val="00C8461D"/>
    <w:rsid w:val="00C879A6"/>
    <w:rsid w:val="00C91C25"/>
    <w:rsid w:val="00C930BB"/>
    <w:rsid w:val="00C94927"/>
    <w:rsid w:val="00CA0CE4"/>
    <w:rsid w:val="00CD6F08"/>
    <w:rsid w:val="00CE4BBA"/>
    <w:rsid w:val="00CF5069"/>
    <w:rsid w:val="00CF59B6"/>
    <w:rsid w:val="00D07F2F"/>
    <w:rsid w:val="00D1540E"/>
    <w:rsid w:val="00D307C8"/>
    <w:rsid w:val="00D33996"/>
    <w:rsid w:val="00D34FBF"/>
    <w:rsid w:val="00D37F20"/>
    <w:rsid w:val="00D55939"/>
    <w:rsid w:val="00D56FCD"/>
    <w:rsid w:val="00D57A5B"/>
    <w:rsid w:val="00D60802"/>
    <w:rsid w:val="00D61192"/>
    <w:rsid w:val="00D64054"/>
    <w:rsid w:val="00D64FFE"/>
    <w:rsid w:val="00D66207"/>
    <w:rsid w:val="00D670F0"/>
    <w:rsid w:val="00D76012"/>
    <w:rsid w:val="00D92E89"/>
    <w:rsid w:val="00D9307E"/>
    <w:rsid w:val="00D94FE2"/>
    <w:rsid w:val="00DA19AA"/>
    <w:rsid w:val="00DA581C"/>
    <w:rsid w:val="00DA62EC"/>
    <w:rsid w:val="00DA7254"/>
    <w:rsid w:val="00DB2703"/>
    <w:rsid w:val="00DB7BA7"/>
    <w:rsid w:val="00DC075F"/>
    <w:rsid w:val="00DE5A2B"/>
    <w:rsid w:val="00DF3166"/>
    <w:rsid w:val="00DF69A6"/>
    <w:rsid w:val="00E133E0"/>
    <w:rsid w:val="00E31806"/>
    <w:rsid w:val="00E31AA5"/>
    <w:rsid w:val="00E31CCC"/>
    <w:rsid w:val="00E42DFE"/>
    <w:rsid w:val="00E4397A"/>
    <w:rsid w:val="00E4401C"/>
    <w:rsid w:val="00E50EBF"/>
    <w:rsid w:val="00E5253F"/>
    <w:rsid w:val="00E54668"/>
    <w:rsid w:val="00E642B2"/>
    <w:rsid w:val="00E711A3"/>
    <w:rsid w:val="00E743CA"/>
    <w:rsid w:val="00E831D3"/>
    <w:rsid w:val="00E90D67"/>
    <w:rsid w:val="00E90EAD"/>
    <w:rsid w:val="00E912C2"/>
    <w:rsid w:val="00E96AAD"/>
    <w:rsid w:val="00EA0877"/>
    <w:rsid w:val="00EA6000"/>
    <w:rsid w:val="00EB3CDD"/>
    <w:rsid w:val="00EB5F8F"/>
    <w:rsid w:val="00EC19B6"/>
    <w:rsid w:val="00EC2AB5"/>
    <w:rsid w:val="00EC6779"/>
    <w:rsid w:val="00ED0F44"/>
    <w:rsid w:val="00ED238B"/>
    <w:rsid w:val="00ED2DA7"/>
    <w:rsid w:val="00ED6167"/>
    <w:rsid w:val="00EE3036"/>
    <w:rsid w:val="00EE7BC8"/>
    <w:rsid w:val="00EF05CB"/>
    <w:rsid w:val="00F01CCE"/>
    <w:rsid w:val="00F07C27"/>
    <w:rsid w:val="00F21C9D"/>
    <w:rsid w:val="00F23DB6"/>
    <w:rsid w:val="00F25FD3"/>
    <w:rsid w:val="00F40154"/>
    <w:rsid w:val="00F412AF"/>
    <w:rsid w:val="00F46F53"/>
    <w:rsid w:val="00F47335"/>
    <w:rsid w:val="00F53740"/>
    <w:rsid w:val="00F6244D"/>
    <w:rsid w:val="00F62A7E"/>
    <w:rsid w:val="00F7492B"/>
    <w:rsid w:val="00F8587A"/>
    <w:rsid w:val="00F87A9B"/>
    <w:rsid w:val="00FB33A9"/>
    <w:rsid w:val="00FB6579"/>
    <w:rsid w:val="00FC6AFF"/>
    <w:rsid w:val="00FC79B1"/>
    <w:rsid w:val="00FD24A7"/>
    <w:rsid w:val="00FD73AF"/>
    <w:rsid w:val="00FE27B9"/>
    <w:rsid w:val="00FE54AA"/>
    <w:rsid w:val="00FE5B8D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A62EF9"/>
    <w:pPr>
      <w:spacing w:after="0"/>
      <w:ind w:left="284"/>
    </w:pPr>
    <w:rPr>
      <w:rFonts w:ascii="Garamond" w:hAnsi="Garamond"/>
      <w:color w:val="auto"/>
      <w:sz w:val="24"/>
      <w:lang w:val="it-I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7A5B"/>
    <w:pPr>
      <w:keepNext/>
      <w:keepLines/>
      <w:spacing w:after="200" w:line="240" w:lineRule="auto"/>
      <w:ind w:left="0"/>
      <w:outlineLvl w:val="0"/>
    </w:pPr>
    <w:rPr>
      <w:rFonts w:asciiTheme="majorHAnsi" w:eastAsiaTheme="majorEastAsia" w:hAnsiTheme="majorHAnsi" w:cstheme="majorBidi"/>
      <w:color w:val="1549F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EF9"/>
    <w:pPr>
      <w:keepNext/>
      <w:keepLines/>
      <w:spacing w:before="120" w:after="120" w:line="240" w:lineRule="auto"/>
      <w:outlineLvl w:val="1"/>
    </w:pPr>
    <w:rPr>
      <w:b/>
      <w:bCs/>
      <w:color w:val="4C483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F95"/>
    <w:pPr>
      <w:keepNext/>
      <w:keepLines/>
      <w:spacing w:before="40"/>
      <w:outlineLvl w:val="2"/>
    </w:pPr>
    <w:rPr>
      <w:b/>
      <w:bCs/>
      <w:iCs/>
      <w:color w:val="4C483D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spacing w:line="240" w:lineRule="auto"/>
      <w:ind w:left="284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rPr>
      <w:sz w:val="32"/>
      <w:szCs w:val="32"/>
    </w:rPr>
  </w:style>
  <w:style w:type="paragraph" w:styleId="NoSpacing">
    <w:name w:val="No Spacing"/>
    <w:uiPriority w:val="1"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7A5B"/>
    <w:rPr>
      <w:rFonts w:asciiTheme="majorHAnsi" w:eastAsiaTheme="majorEastAsia" w:hAnsiTheme="majorHAnsi" w:cstheme="majorBidi"/>
      <w:color w:val="1549FF"/>
      <w:sz w:val="36"/>
      <w:szCs w:val="36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A62EF9"/>
    <w:rPr>
      <w:rFonts w:ascii="Garamond" w:hAnsi="Garamond"/>
      <w:b/>
      <w:bCs/>
      <w:color w:val="4C483D"/>
      <w:sz w:val="26"/>
      <w:szCs w:val="26"/>
      <w:lang w:val="it-IT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19B8"/>
    <w:pPr>
      <w:tabs>
        <w:tab w:val="left" w:pos="1320"/>
        <w:tab w:val="right" w:leader="dot" w:pos="9350"/>
      </w:tabs>
      <w:spacing w:after="100" w:line="240" w:lineRule="auto"/>
      <w:ind w:left="720" w:right="3240"/>
    </w:pPr>
    <w:rPr>
      <w:rFonts w:eastAsia="MS Mincho" w:cs="Times New Roman"/>
      <w:bCs/>
      <w:noProof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C6F95"/>
    <w:rPr>
      <w:rFonts w:ascii="Garamond" w:hAnsi="Garamond"/>
      <w:b/>
      <w:bCs/>
      <w:iCs/>
      <w:color w:val="4C483D"/>
      <w:sz w:val="24"/>
      <w:szCs w:val="24"/>
      <w:lang w:val="it-IT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oSpacing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oSpacing"/>
    <w:rsid w:val="007D5C6E"/>
    <w:pPr>
      <w:spacing w:line="1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corsi.unisa.it/informatica/attivita-e-servizi/tirocini" TargetMode="External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jpe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F28D5-CF46-465C-B448-FFF377DA8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1306</TotalTime>
  <Pages>17</Pages>
  <Words>3681</Words>
  <Characters>20986</Characters>
  <Application>Microsoft Office Word</Application>
  <DocSecurity>0</DocSecurity>
  <Lines>174</Lines>
  <Paragraphs>49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SDD          SystemDesign Document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24618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         SystemDesign Document</dc:title>
  <dc:subject>Tirocinio 2.5</dc:subject>
  <dc:creator>margar</dc:creator>
  <cp:keywords/>
  <dc:description/>
  <cp:lastModifiedBy>Ciro Maione</cp:lastModifiedBy>
  <cp:revision>81</cp:revision>
  <cp:lastPrinted>2016-01-25T14:14:00Z</cp:lastPrinted>
  <dcterms:created xsi:type="dcterms:W3CDTF">2016-01-14T15:37:00Z</dcterms:created>
  <dcterms:modified xsi:type="dcterms:W3CDTF">2018-12-27T18:33:00Z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