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Vision Board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vision board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casino craps game targeting gambling enthusiasts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focus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engagement, immersion, and retention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maintaining an ethical approach. We want to focus on those who gamble a little too much, and hopefully instead of scratching that itch at a casino they do it online stead.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Aesthetics &amp; Atmosphere: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Luxurious Casino Setting: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High-end casino vibe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gold-trimmed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neon and lighting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Realistic Dice &amp; Chips: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High-quality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3D physics-based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dice rolls, animated chip movements.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Immersive Sounds: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Crisp dice rolls, dealer voiceovers, and subtle background casino chatter/music.</w:t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Psychological Hooks &amp; Engagement Loops: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Near-Win Effect Animations: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losses feel like "almost winning" to encourage re-betting.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Fast-Paced Betting 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Minimal downtime between rolls, instant bet placements.</w:t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Customer Psychology: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High-Stakes Players: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 high-roller rooms with larger bets.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Casual Players: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Low-stakes tables with engaging tutorials and free-play modes.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Compulsive Players (Ethical Balance Needed):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responsible gambling tools like session timers and self-exclusion options.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frjq3g1pi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The Online Gambler – "Mike the Strategist"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35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Occupation: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Consultant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 York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Analytical, competitive, and risk-aware.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 plays online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betting strategies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maximize profits.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Prefers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house edge bets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Pass Line.</w:t>
        <w:br w:type="textWrapping"/>
        <w:t xml:space="preserve">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tracking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analyze past rolls.</w:t>
        <w:br w:type="textWrapping"/>
        <w:t xml:space="preserve"> Plays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sessions daily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knows when to stop.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Hook Him: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Detailed betting stats &amp; heatmaps.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Live dealer &amp; real-time multiplayer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real casino feel.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rug21t1vx0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The Real-World Casino Enjoyer – "Linda the Socialite"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42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Occupation: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Owner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Vegas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Outgoing, thrill-seeker, loves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aspect of gambling.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Plays online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relive the casino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home.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Joins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live multiplayer 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voice chat.</w:t>
        <w:br w:type="textWrapping"/>
        <w:t xml:space="preserve"> Engages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high-stakes bets for excitement.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Enjoys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luxury-themed VIP rooms.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Hook Her: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Realistic 3D casino environment with avatars.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VIP Lounge with exclusive bonuses.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Live chat &amp; social interactions.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yytw6zg5vq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The Degenerate Gambler – "Dave the Chaser"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Age: 28 | Occupation: Unemployed | Location: Atlantic City</w:t>
        <w:br w:type="textWrapping"/>
        <w:t xml:space="preserve"> Personality: Impulsive, always chasing losses, prone to tilt betting.</w:t>
        <w:br w:type="textWrapping"/>
        <w:t xml:space="preserve"> Motivation: Thinks the next roll will change everything.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Behavior:</w:t>
        <w:br w:type="textWrapping"/>
        <w:t xml:space="preserve"> Plays recklessly, doubling down on losses.</w:t>
        <w:br w:type="textWrapping"/>
        <w:t xml:space="preserve"> Buys chips multiple times per session.</w:t>
        <w:br w:type="textWrapping"/>
        <w:t xml:space="preserve"> Gets emotional after losses but keeps playing.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Hook Him (Ethically &amp; Responsibly):</w:t>
        <w:br w:type="textWrapping"/>
        <w:t xml:space="preserve"> "Take a Break" feature with loss limits.</w:t>
        <w:br w:type="textWrapping"/>
        <w:t xml:space="preserve"> Win/loss tracking with cooldown suggestions.</w:t>
        <w:br w:type="textWrapping"/>
        <w:t xml:space="preserve"> Exciting bonus rounds &amp; second-chance offers.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19r0lelur0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The Crypto Gambler – "Ethan the Tech Bro"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Age: 30 | Occupation: Crypto Trader | Location: Dubai</w:t>
        <w:br w:type="textWrapping"/>
        <w:t xml:space="preserve"> Personality: Tech-savvy, risk-taking, always looking for provably fair games.</w:t>
        <w:br w:type="textWrapping"/>
        <w:t xml:space="preserve"> Motivation: Loves instant transactions, anonymity, and big wins.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Behavior:</w:t>
        <w:br w:type="textWrapping"/>
        <w:t xml:space="preserve"> Prefers Bitcoin betting &amp; smart contracts.</w:t>
        <w:br w:type="textWrapping"/>
        <w:t xml:space="preserve">  Plays at high-stakes tables with instant payouts.</w:t>
        <w:br w:type="textWrapping"/>
        <w:t xml:space="preserve">  Cares about provably fair algorithms.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Hook Him:</w:t>
        <w:br w:type="textWrapping"/>
        <w:t xml:space="preserve"> Crypto integration &amp; instant withdrawals.</w:t>
        <w:br w:type="textWrapping"/>
        <w:t xml:space="preserve"> Smart contract-based betting for transparency.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