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C6B" w:rsidRPr="00AD7C6B" w:rsidRDefault="00AD7C6B" w:rsidP="00AD7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7C6B">
        <w:rPr>
          <w:rFonts w:ascii="Times New Roman" w:eastAsia="Times New Roman" w:hAnsi="Times New Roman" w:cs="Times New Roman"/>
          <w:b/>
          <w:bCs/>
          <w:sz w:val="24"/>
          <w:szCs w:val="24"/>
        </w:rPr>
        <w:t>Botium</w:t>
      </w:r>
      <w:proofErr w:type="spellEnd"/>
      <w:r w:rsidRPr="00AD7C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Toys Security Audit Report</w:t>
      </w:r>
    </w:p>
    <w:p w:rsidR="00AD7C6B" w:rsidRPr="00AD7C6B" w:rsidRDefault="00AD7C6B" w:rsidP="00AD7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C6B">
        <w:rPr>
          <w:rFonts w:ascii="Times New Roman" w:eastAsia="Times New Roman" w:hAnsi="Times New Roman" w:cs="Times New Roman"/>
          <w:b/>
          <w:bCs/>
          <w:sz w:val="24"/>
          <w:szCs w:val="24"/>
        </w:rPr>
        <w:t>Prepared By:</w:t>
      </w:r>
      <w:r w:rsidRPr="00AD7C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62CF">
        <w:rPr>
          <w:rFonts w:ascii="Times New Roman" w:eastAsia="Times New Roman" w:hAnsi="Times New Roman" w:cs="Times New Roman"/>
          <w:sz w:val="24"/>
          <w:szCs w:val="24"/>
        </w:rPr>
        <w:t xml:space="preserve">Muhammad </w:t>
      </w:r>
      <w:proofErr w:type="spellStart"/>
      <w:r w:rsidR="009562CF">
        <w:rPr>
          <w:rFonts w:ascii="Times New Roman" w:eastAsia="Times New Roman" w:hAnsi="Times New Roman" w:cs="Times New Roman"/>
          <w:sz w:val="24"/>
          <w:szCs w:val="24"/>
        </w:rPr>
        <w:t>Murtaza</w:t>
      </w:r>
      <w:proofErr w:type="spellEnd"/>
      <w:r w:rsidR="009562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AD7C6B">
        <w:rPr>
          <w:rFonts w:ascii="Times New Roman" w:eastAsia="Times New Roman" w:hAnsi="Times New Roman" w:cs="Times New Roman"/>
          <w:sz w:val="24"/>
          <w:szCs w:val="24"/>
        </w:rPr>
        <w:br/>
      </w:r>
      <w:r w:rsidRPr="00AD7C6B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 Referenced:</w:t>
      </w:r>
      <w:r w:rsidRPr="00AD7C6B">
        <w:rPr>
          <w:rFonts w:ascii="Times New Roman" w:eastAsia="Times New Roman" w:hAnsi="Times New Roman" w:cs="Times New Roman"/>
          <w:sz w:val="24"/>
          <w:szCs w:val="24"/>
        </w:rPr>
        <w:t xml:space="preserve"> NIST </w:t>
      </w:r>
      <w:proofErr w:type="spellStart"/>
      <w:r w:rsidRPr="00AD7C6B">
        <w:rPr>
          <w:rFonts w:ascii="Times New Roman" w:eastAsia="Times New Roman" w:hAnsi="Times New Roman" w:cs="Times New Roman"/>
          <w:sz w:val="24"/>
          <w:szCs w:val="24"/>
        </w:rPr>
        <w:t>Cybersecurity</w:t>
      </w:r>
      <w:proofErr w:type="spellEnd"/>
      <w:r w:rsidRPr="00AD7C6B">
        <w:rPr>
          <w:rFonts w:ascii="Times New Roman" w:eastAsia="Times New Roman" w:hAnsi="Times New Roman" w:cs="Times New Roman"/>
          <w:sz w:val="24"/>
          <w:szCs w:val="24"/>
        </w:rPr>
        <w:t xml:space="preserve"> Framework (CSF</w:t>
      </w:r>
      <w:proofErr w:type="gramStart"/>
      <w:r w:rsidRPr="00AD7C6B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AD7C6B">
        <w:rPr>
          <w:rFonts w:ascii="Times New Roman" w:eastAsia="Times New Roman" w:hAnsi="Times New Roman" w:cs="Times New Roman"/>
          <w:sz w:val="24"/>
          <w:szCs w:val="24"/>
        </w:rPr>
        <w:br/>
      </w:r>
      <w:r w:rsidRPr="00AD7C6B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AD7C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4/16/2025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AD7C6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D7C6B" w:rsidRPr="00AD7C6B" w:rsidRDefault="00AD7C6B" w:rsidP="00AD7C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7C6B">
        <w:rPr>
          <w:rFonts w:ascii="Times New Roman" w:eastAsia="Times New Roman" w:hAnsi="Times New Roman" w:cs="Times New Roman"/>
          <w:b/>
          <w:bCs/>
          <w:sz w:val="36"/>
          <w:szCs w:val="36"/>
        </w:rPr>
        <w:t>Executive Summary</w:t>
      </w:r>
    </w:p>
    <w:p w:rsidR="00AD7C6B" w:rsidRPr="00AD7C6B" w:rsidRDefault="00AD7C6B" w:rsidP="00AD7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C6B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proofErr w:type="spellStart"/>
      <w:r w:rsidRPr="00AD7C6B">
        <w:rPr>
          <w:rFonts w:ascii="Times New Roman" w:eastAsia="Times New Roman" w:hAnsi="Times New Roman" w:cs="Times New Roman"/>
          <w:sz w:val="24"/>
          <w:szCs w:val="24"/>
        </w:rPr>
        <w:t>Botium</w:t>
      </w:r>
      <w:proofErr w:type="spellEnd"/>
      <w:r w:rsidRPr="00AD7C6B">
        <w:rPr>
          <w:rFonts w:ascii="Times New Roman" w:eastAsia="Times New Roman" w:hAnsi="Times New Roman" w:cs="Times New Roman"/>
          <w:sz w:val="24"/>
          <w:szCs w:val="24"/>
        </w:rPr>
        <w:t xml:space="preserve"> Toys continues to expand its online presence, the demand for a robust and secure IT infrastructure has intensified. This internal security audit evaluates the organization’s current </w:t>
      </w:r>
      <w:proofErr w:type="spellStart"/>
      <w:r w:rsidRPr="00AD7C6B">
        <w:rPr>
          <w:rFonts w:ascii="Times New Roman" w:eastAsia="Times New Roman" w:hAnsi="Times New Roman" w:cs="Times New Roman"/>
          <w:sz w:val="24"/>
          <w:szCs w:val="24"/>
        </w:rPr>
        <w:t>cybersecurity</w:t>
      </w:r>
      <w:proofErr w:type="spellEnd"/>
      <w:r w:rsidRPr="00AD7C6B">
        <w:rPr>
          <w:rFonts w:ascii="Times New Roman" w:eastAsia="Times New Roman" w:hAnsi="Times New Roman" w:cs="Times New Roman"/>
          <w:sz w:val="24"/>
          <w:szCs w:val="24"/>
        </w:rPr>
        <w:t xml:space="preserve"> posture using the NIST </w:t>
      </w:r>
      <w:proofErr w:type="spellStart"/>
      <w:r w:rsidRPr="00AD7C6B">
        <w:rPr>
          <w:rFonts w:ascii="Times New Roman" w:eastAsia="Times New Roman" w:hAnsi="Times New Roman" w:cs="Times New Roman"/>
          <w:sz w:val="24"/>
          <w:szCs w:val="24"/>
        </w:rPr>
        <w:t>Cybersecurity</w:t>
      </w:r>
      <w:proofErr w:type="spellEnd"/>
      <w:r w:rsidRPr="00AD7C6B">
        <w:rPr>
          <w:rFonts w:ascii="Times New Roman" w:eastAsia="Times New Roman" w:hAnsi="Times New Roman" w:cs="Times New Roman"/>
          <w:sz w:val="24"/>
          <w:szCs w:val="24"/>
        </w:rPr>
        <w:t xml:space="preserve"> Framework. The audit highlights deficiencies in administrative, technical, and physical controls, assesses compliance with industry regulations, and recommends corrective actions to mitigate potential risks.</w:t>
      </w:r>
    </w:p>
    <w:p w:rsidR="00AD7C6B" w:rsidRPr="00AD7C6B" w:rsidRDefault="00AD7C6B" w:rsidP="00AD7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C6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D7C6B" w:rsidRPr="00AD7C6B" w:rsidRDefault="00AD7C6B" w:rsidP="00AD7C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7C6B">
        <w:rPr>
          <w:rFonts w:ascii="Times New Roman" w:eastAsia="Times New Roman" w:hAnsi="Times New Roman" w:cs="Times New Roman"/>
          <w:b/>
          <w:bCs/>
          <w:sz w:val="36"/>
          <w:szCs w:val="36"/>
        </w:rPr>
        <w:t>Audit Scope and Objectives</w:t>
      </w:r>
    </w:p>
    <w:p w:rsidR="00AD7C6B" w:rsidRPr="00AD7C6B" w:rsidRDefault="00AD7C6B" w:rsidP="00AD7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C6B">
        <w:rPr>
          <w:rFonts w:ascii="Times New Roman" w:eastAsia="Times New Roman" w:hAnsi="Times New Roman" w:cs="Times New Roman"/>
          <w:sz w:val="24"/>
          <w:szCs w:val="24"/>
        </w:rPr>
        <w:t>This audit was conducted to:</w:t>
      </w:r>
    </w:p>
    <w:p w:rsidR="00AD7C6B" w:rsidRPr="00AD7C6B" w:rsidRDefault="00AD7C6B" w:rsidP="00AD7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C6B">
        <w:rPr>
          <w:rFonts w:ascii="Times New Roman" w:eastAsia="Times New Roman" w:hAnsi="Times New Roman" w:cs="Times New Roman"/>
          <w:sz w:val="24"/>
          <w:szCs w:val="24"/>
        </w:rPr>
        <w:t>Assess the security of internal systems, infrastructure, and data.</w:t>
      </w:r>
    </w:p>
    <w:p w:rsidR="00AD7C6B" w:rsidRPr="00AD7C6B" w:rsidRDefault="00AD7C6B" w:rsidP="00AD7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C6B">
        <w:rPr>
          <w:rFonts w:ascii="Times New Roman" w:eastAsia="Times New Roman" w:hAnsi="Times New Roman" w:cs="Times New Roman"/>
          <w:sz w:val="24"/>
          <w:szCs w:val="24"/>
        </w:rPr>
        <w:t>Identify and evaluate potential risks, threats, and vulnerabilities.</w:t>
      </w:r>
    </w:p>
    <w:p w:rsidR="00AD7C6B" w:rsidRPr="00AD7C6B" w:rsidRDefault="00AD7C6B" w:rsidP="00AD7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C6B">
        <w:rPr>
          <w:rFonts w:ascii="Times New Roman" w:eastAsia="Times New Roman" w:hAnsi="Times New Roman" w:cs="Times New Roman"/>
          <w:sz w:val="24"/>
          <w:szCs w:val="24"/>
        </w:rPr>
        <w:t>Verify compliance with PCI DSS (for online payment processing) and GDPR (for operations involving EU customers).</w:t>
      </w:r>
    </w:p>
    <w:p w:rsidR="00AD7C6B" w:rsidRPr="00AD7C6B" w:rsidRDefault="00AD7C6B" w:rsidP="00AD7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C6B">
        <w:rPr>
          <w:rFonts w:ascii="Times New Roman" w:eastAsia="Times New Roman" w:hAnsi="Times New Roman" w:cs="Times New Roman"/>
          <w:sz w:val="24"/>
          <w:szCs w:val="24"/>
        </w:rPr>
        <w:t>Provide actionable recommendations in alignment with NIST CSF.</w:t>
      </w:r>
    </w:p>
    <w:p w:rsidR="00AD7C6B" w:rsidRPr="00AD7C6B" w:rsidRDefault="00AD7C6B" w:rsidP="00AD7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C6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D7C6B" w:rsidRPr="00AD7C6B" w:rsidRDefault="00AD7C6B" w:rsidP="00AD7C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7C6B">
        <w:rPr>
          <w:rFonts w:ascii="Times New Roman" w:eastAsia="Times New Roman" w:hAnsi="Times New Roman" w:cs="Times New Roman"/>
          <w:b/>
          <w:bCs/>
          <w:sz w:val="36"/>
          <w:szCs w:val="36"/>
        </w:rPr>
        <w:t>Risk Assessment Overview</w:t>
      </w:r>
    </w:p>
    <w:p w:rsidR="00AD7C6B" w:rsidRPr="00AD7C6B" w:rsidRDefault="00AD7C6B" w:rsidP="00AD7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C6B">
        <w:rPr>
          <w:rFonts w:ascii="Times New Roman" w:eastAsia="Times New Roman" w:hAnsi="Times New Roman" w:cs="Times New Roman"/>
          <w:b/>
          <w:bCs/>
          <w:sz w:val="24"/>
          <w:szCs w:val="24"/>
        </w:rPr>
        <w:t>Overall Risk Score:</w:t>
      </w:r>
      <w:r w:rsidRPr="00AD7C6B">
        <w:rPr>
          <w:rFonts w:ascii="Times New Roman" w:eastAsia="Times New Roman" w:hAnsi="Times New Roman" w:cs="Times New Roman"/>
          <w:sz w:val="24"/>
          <w:szCs w:val="24"/>
        </w:rPr>
        <w:t xml:space="preserve"> 8/10</w:t>
      </w:r>
    </w:p>
    <w:p w:rsidR="00AD7C6B" w:rsidRPr="00AD7C6B" w:rsidRDefault="00AD7C6B" w:rsidP="00AD7C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7C6B">
        <w:rPr>
          <w:rFonts w:ascii="Times New Roman" w:eastAsia="Times New Roman" w:hAnsi="Times New Roman" w:cs="Times New Roman"/>
          <w:b/>
          <w:bCs/>
          <w:sz w:val="27"/>
          <w:szCs w:val="27"/>
        </w:rPr>
        <w:t>Key Risk Areas:</w:t>
      </w:r>
    </w:p>
    <w:p w:rsidR="00AD7C6B" w:rsidRPr="00AD7C6B" w:rsidRDefault="00AD7C6B" w:rsidP="00AD7C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C6B">
        <w:rPr>
          <w:rFonts w:ascii="Times New Roman" w:eastAsia="Times New Roman" w:hAnsi="Times New Roman" w:cs="Times New Roman"/>
          <w:sz w:val="24"/>
          <w:szCs w:val="24"/>
        </w:rPr>
        <w:t>Absence of encryption for sensitive and regulated data.</w:t>
      </w:r>
    </w:p>
    <w:p w:rsidR="00AD7C6B" w:rsidRPr="00AD7C6B" w:rsidRDefault="00AD7C6B" w:rsidP="00AD7C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C6B">
        <w:rPr>
          <w:rFonts w:ascii="Times New Roman" w:eastAsia="Times New Roman" w:hAnsi="Times New Roman" w:cs="Times New Roman"/>
          <w:sz w:val="24"/>
          <w:szCs w:val="24"/>
        </w:rPr>
        <w:t>Lack of defined access control and account management procedures.</w:t>
      </w:r>
    </w:p>
    <w:p w:rsidR="00AD7C6B" w:rsidRPr="00AD7C6B" w:rsidRDefault="00AD7C6B" w:rsidP="00AD7C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C6B">
        <w:rPr>
          <w:rFonts w:ascii="Times New Roman" w:eastAsia="Times New Roman" w:hAnsi="Times New Roman" w:cs="Times New Roman"/>
          <w:sz w:val="24"/>
          <w:szCs w:val="24"/>
        </w:rPr>
        <w:t>No formal disaster recovery or backup systems in place.</w:t>
      </w:r>
    </w:p>
    <w:p w:rsidR="00AD7C6B" w:rsidRPr="00AD7C6B" w:rsidRDefault="00AD7C6B" w:rsidP="00AD7C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C6B">
        <w:rPr>
          <w:rFonts w:ascii="Times New Roman" w:eastAsia="Times New Roman" w:hAnsi="Times New Roman" w:cs="Times New Roman"/>
          <w:sz w:val="24"/>
          <w:szCs w:val="24"/>
        </w:rPr>
        <w:t>Weak or nonexistent identity and password management practices.</w:t>
      </w:r>
    </w:p>
    <w:p w:rsidR="00AD7C6B" w:rsidRPr="00AD7C6B" w:rsidRDefault="00AD7C6B" w:rsidP="00AD7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C6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D7C6B" w:rsidRPr="00AD7C6B" w:rsidRDefault="00AD7C6B" w:rsidP="00AD7C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7C6B">
        <w:rPr>
          <w:rFonts w:ascii="Times New Roman" w:eastAsia="Times New Roman" w:hAnsi="Times New Roman" w:cs="Times New Roman"/>
          <w:b/>
          <w:bCs/>
          <w:sz w:val="36"/>
          <w:szCs w:val="36"/>
        </w:rPr>
        <w:t>Controls and Compliance Review</w:t>
      </w:r>
    </w:p>
    <w:p w:rsidR="00AD7C6B" w:rsidRPr="00AD7C6B" w:rsidRDefault="00AD7C6B" w:rsidP="00AD7C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7C6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A. Administrative / Managerial Controls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1335"/>
        <w:gridCol w:w="1993"/>
        <w:gridCol w:w="3994"/>
      </w:tblGrid>
      <w:tr w:rsidR="00AD7C6B" w:rsidRPr="00AD7C6B" w:rsidTr="00AD7C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Implementation Status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Recommendations</w:t>
            </w:r>
          </w:p>
        </w:tc>
      </w:tr>
      <w:tr w:rsidR="00AD7C6B" w:rsidRPr="00AD7C6B" w:rsidTr="00AD7C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Least Privilege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Preventative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Not Implemented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Adopt role-based access controls to minimize internal threats.</w:t>
            </w:r>
          </w:p>
        </w:tc>
      </w:tr>
      <w:tr w:rsidR="00AD7C6B" w:rsidRPr="00AD7C6B" w:rsidTr="00AD7C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Disaster Recovery Plan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Corrective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Not Implemented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Develop and regularly test a comprehensive recovery strategy.</w:t>
            </w:r>
          </w:p>
        </w:tc>
      </w:tr>
      <w:tr w:rsidR="00AD7C6B" w:rsidRPr="00AD7C6B" w:rsidTr="00AD7C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Password Policies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Preventative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Partially Implemented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Update password requirements for complexity, length, and expiration.</w:t>
            </w:r>
          </w:p>
        </w:tc>
      </w:tr>
      <w:tr w:rsidR="00AD7C6B" w:rsidRPr="00AD7C6B" w:rsidTr="00AD7C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Access Control Policies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Preventative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Not Implemented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Define access levels and approval workflows.</w:t>
            </w:r>
          </w:p>
        </w:tc>
      </w:tr>
      <w:tr w:rsidR="00AD7C6B" w:rsidRPr="00AD7C6B" w:rsidTr="00AD7C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Account Management Policies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Preventative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Not Implemented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 formal user account lifecycle procedures.</w:t>
            </w:r>
          </w:p>
        </w:tc>
      </w:tr>
      <w:tr w:rsidR="00AD7C6B" w:rsidRPr="00AD7C6B" w:rsidTr="00AD7C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Separation of Duties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Preventative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Not Implemented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division of critical responsibilities.</w:t>
            </w:r>
          </w:p>
        </w:tc>
      </w:tr>
    </w:tbl>
    <w:p w:rsidR="00AD7C6B" w:rsidRPr="00AD7C6B" w:rsidRDefault="00AD7C6B" w:rsidP="00AD7C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7C6B">
        <w:rPr>
          <w:rFonts w:ascii="Times New Roman" w:eastAsia="Times New Roman" w:hAnsi="Times New Roman" w:cs="Times New Roman"/>
          <w:b/>
          <w:bCs/>
          <w:sz w:val="27"/>
          <w:szCs w:val="27"/>
        </w:rPr>
        <w:t>B. Technical Controls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1344"/>
        <w:gridCol w:w="2027"/>
        <w:gridCol w:w="3802"/>
      </w:tblGrid>
      <w:tr w:rsidR="00AD7C6B" w:rsidRPr="00AD7C6B" w:rsidTr="00AD7C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Implementation Status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Recommendations</w:t>
            </w:r>
          </w:p>
        </w:tc>
      </w:tr>
      <w:tr w:rsidR="00AD7C6B" w:rsidRPr="00AD7C6B" w:rsidTr="00AD7C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Firewall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Preventative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Confirm periodic updates and rule review.</w:t>
            </w:r>
          </w:p>
        </w:tc>
      </w:tr>
      <w:tr w:rsidR="00AD7C6B" w:rsidRPr="00AD7C6B" w:rsidTr="00AD7C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IDS/IPS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Detective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Not Implemented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Deploy intrusion detection/prevention mechanisms.</w:t>
            </w:r>
          </w:p>
        </w:tc>
      </w:tr>
      <w:tr w:rsidR="00AD7C6B" w:rsidRPr="00AD7C6B" w:rsidTr="00AD7C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Data Encryption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Deterrent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Not Implemented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Encrypt sensitive data to comply with GDPR and PCI DSS.</w:t>
            </w:r>
          </w:p>
        </w:tc>
      </w:tr>
      <w:tr w:rsidR="00AD7C6B" w:rsidRPr="00AD7C6B" w:rsidTr="00AD7C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Data Backups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Corrective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Not Implemented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Initiate automated and secured backup processes.</w:t>
            </w:r>
          </w:p>
        </w:tc>
      </w:tr>
      <w:tr w:rsidR="00AD7C6B" w:rsidRPr="00AD7C6B" w:rsidTr="00AD7C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Password Management Systems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Preventative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Not Implemented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a centralized, secure password manager.</w:t>
            </w:r>
          </w:p>
        </w:tc>
      </w:tr>
      <w:tr w:rsidR="00AD7C6B" w:rsidRPr="00AD7C6B" w:rsidTr="00AD7C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Antivirus Software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Corrective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Ensure ongoing monitoring and threat intelligence updates.</w:t>
            </w:r>
          </w:p>
        </w:tc>
      </w:tr>
      <w:tr w:rsidR="00AD7C6B" w:rsidRPr="00AD7C6B" w:rsidTr="00AD7C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Patch Management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Preventative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Partially Implemented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Establish a regular update and patching routine.</w:t>
            </w:r>
          </w:p>
        </w:tc>
      </w:tr>
    </w:tbl>
    <w:p w:rsidR="00AD7C6B" w:rsidRPr="00AD7C6B" w:rsidRDefault="00AD7C6B" w:rsidP="00AD7C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7C6B">
        <w:rPr>
          <w:rFonts w:ascii="Times New Roman" w:eastAsia="Times New Roman" w:hAnsi="Times New Roman" w:cs="Times New Roman"/>
          <w:b/>
          <w:bCs/>
          <w:sz w:val="27"/>
          <w:szCs w:val="27"/>
        </w:rPr>
        <w:t>C. Physical / Operational Controls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1707"/>
        <w:gridCol w:w="1983"/>
        <w:gridCol w:w="3374"/>
      </w:tblGrid>
      <w:tr w:rsidR="00AD7C6B" w:rsidRPr="00AD7C6B" w:rsidTr="00AD7C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Control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Implementation Status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Recommendations</w:t>
            </w:r>
          </w:p>
        </w:tc>
      </w:tr>
      <w:tr w:rsidR="00AD7C6B" w:rsidRPr="00AD7C6B" w:rsidTr="00AD7C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Time-Controlled Safe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Deterrent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Not Implemented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Consider for high-value physical assets.</w:t>
            </w:r>
          </w:p>
        </w:tc>
      </w:tr>
      <w:tr w:rsidR="00AD7C6B" w:rsidRPr="00AD7C6B" w:rsidTr="00AD7C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Adequate Lighting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Deterrent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Continue regular maintenance and inspections.</w:t>
            </w:r>
          </w:p>
        </w:tc>
      </w:tr>
      <w:tr w:rsidR="00AD7C6B" w:rsidRPr="00AD7C6B" w:rsidTr="00AD7C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CCTV Surveillance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Preventative / Detective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Confirm retention policies and data security.</w:t>
            </w:r>
          </w:p>
        </w:tc>
      </w:tr>
      <w:tr w:rsidR="00AD7C6B" w:rsidRPr="00AD7C6B" w:rsidTr="00AD7C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Locking Cabinets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Preventative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Unknown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Audit and secure all networking and storage equipment.</w:t>
            </w:r>
          </w:p>
        </w:tc>
      </w:tr>
      <w:tr w:rsidR="00AD7C6B" w:rsidRPr="00AD7C6B" w:rsidTr="00AD7C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Alarm Signage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Deterrent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Unknown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Install visible and clear security signage.</w:t>
            </w:r>
          </w:p>
        </w:tc>
      </w:tr>
      <w:tr w:rsidR="00AD7C6B" w:rsidRPr="00AD7C6B" w:rsidTr="00AD7C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Physical Locks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Preventative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Review for proper access control enforcement.</w:t>
            </w:r>
          </w:p>
        </w:tc>
      </w:tr>
      <w:tr w:rsidR="00AD7C6B" w:rsidRPr="00AD7C6B" w:rsidTr="00AD7C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Fire Detection/Prevention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Preventative / Detective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</w:t>
            </w:r>
          </w:p>
        </w:tc>
        <w:tc>
          <w:tcPr>
            <w:tcW w:w="0" w:type="auto"/>
            <w:vAlign w:val="center"/>
            <w:hideMark/>
          </w:tcPr>
          <w:p w:rsidR="00AD7C6B" w:rsidRPr="00AD7C6B" w:rsidRDefault="00AD7C6B" w:rsidP="00AD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6B">
              <w:rPr>
                <w:rFonts w:ascii="Times New Roman" w:eastAsia="Times New Roman" w:hAnsi="Times New Roman" w:cs="Times New Roman"/>
                <w:sz w:val="24"/>
                <w:szCs w:val="24"/>
              </w:rPr>
              <w:t>Ensure inspection and certification is current.</w:t>
            </w:r>
          </w:p>
        </w:tc>
      </w:tr>
    </w:tbl>
    <w:p w:rsidR="00AD7C6B" w:rsidRPr="00AD7C6B" w:rsidRDefault="00AD7C6B" w:rsidP="00AD7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C6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D7C6B" w:rsidRPr="00AD7C6B" w:rsidRDefault="00AD7C6B" w:rsidP="00AD7C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7C6B">
        <w:rPr>
          <w:rFonts w:ascii="Times New Roman" w:eastAsia="Times New Roman" w:hAnsi="Times New Roman" w:cs="Times New Roman"/>
          <w:b/>
          <w:bCs/>
          <w:sz w:val="36"/>
          <w:szCs w:val="36"/>
        </w:rPr>
        <w:t>Compliance Assessment</w:t>
      </w:r>
    </w:p>
    <w:p w:rsidR="00AD7C6B" w:rsidRPr="00AD7C6B" w:rsidRDefault="00AD7C6B" w:rsidP="00AD7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C6B">
        <w:rPr>
          <w:rFonts w:ascii="Times New Roman" w:eastAsia="Times New Roman" w:hAnsi="Times New Roman" w:cs="Times New Roman"/>
          <w:b/>
          <w:bCs/>
          <w:sz w:val="24"/>
          <w:szCs w:val="24"/>
        </w:rPr>
        <w:t>PCI DSS</w:t>
      </w:r>
      <w:proofErr w:type="gramStart"/>
      <w:r w:rsidRPr="00AD7C6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D7C6B">
        <w:rPr>
          <w:rFonts w:ascii="Times New Roman" w:eastAsia="Times New Roman" w:hAnsi="Times New Roman" w:cs="Times New Roman"/>
          <w:sz w:val="24"/>
          <w:szCs w:val="24"/>
        </w:rPr>
        <w:br/>
        <w:t>Non-compliant due to lack of encryption, backup procedures, access control, and audit trail mechanisms.</w:t>
      </w:r>
    </w:p>
    <w:p w:rsidR="00AD7C6B" w:rsidRPr="00AD7C6B" w:rsidRDefault="00AD7C6B" w:rsidP="00AD7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C6B">
        <w:rPr>
          <w:rFonts w:ascii="Times New Roman" w:eastAsia="Times New Roman" w:hAnsi="Times New Roman" w:cs="Times New Roman"/>
          <w:b/>
          <w:bCs/>
          <w:sz w:val="24"/>
          <w:szCs w:val="24"/>
        </w:rPr>
        <w:t>GDPR</w:t>
      </w:r>
      <w:proofErr w:type="gramStart"/>
      <w:r w:rsidRPr="00AD7C6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D7C6B">
        <w:rPr>
          <w:rFonts w:ascii="Times New Roman" w:eastAsia="Times New Roman" w:hAnsi="Times New Roman" w:cs="Times New Roman"/>
          <w:sz w:val="24"/>
          <w:szCs w:val="24"/>
        </w:rPr>
        <w:br/>
        <w:t>At risk of non-compliance due to insufficient data encryption, weak access controls, and lack of a formal breach response strategy.</w:t>
      </w:r>
    </w:p>
    <w:p w:rsidR="00AD7C6B" w:rsidRPr="00AD7C6B" w:rsidRDefault="00AD7C6B" w:rsidP="00AD7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C6B">
        <w:rPr>
          <w:rFonts w:ascii="Times New Roman" w:eastAsia="Times New Roman" w:hAnsi="Times New Roman" w:cs="Times New Roman"/>
          <w:b/>
          <w:bCs/>
          <w:sz w:val="24"/>
          <w:szCs w:val="24"/>
        </w:rPr>
        <w:t>NIST CSF Alignment</w:t>
      </w:r>
      <w:proofErr w:type="gramStart"/>
      <w:r w:rsidRPr="00AD7C6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D7C6B">
        <w:rPr>
          <w:rFonts w:ascii="Times New Roman" w:eastAsia="Times New Roman" w:hAnsi="Times New Roman" w:cs="Times New Roman"/>
          <w:sz w:val="24"/>
          <w:szCs w:val="24"/>
        </w:rPr>
        <w:br/>
        <w:t>Significant improvement required across the Identify, Protect, and Detect categories.</w:t>
      </w:r>
    </w:p>
    <w:p w:rsidR="00AD7C6B" w:rsidRPr="00AD7C6B" w:rsidRDefault="00AD7C6B" w:rsidP="00AD7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C6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D7C6B" w:rsidRPr="00AD7C6B" w:rsidRDefault="00AD7C6B" w:rsidP="00AD7C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7C6B">
        <w:rPr>
          <w:rFonts w:ascii="Times New Roman" w:eastAsia="Times New Roman" w:hAnsi="Times New Roman" w:cs="Times New Roman"/>
          <w:b/>
          <w:bCs/>
          <w:sz w:val="36"/>
          <w:szCs w:val="36"/>
        </w:rPr>
        <w:t>Strategic Recommendations</w:t>
      </w:r>
    </w:p>
    <w:p w:rsidR="00AD7C6B" w:rsidRPr="00AD7C6B" w:rsidRDefault="00AD7C6B" w:rsidP="00AD7C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7C6B">
        <w:rPr>
          <w:rFonts w:ascii="Times New Roman" w:eastAsia="Times New Roman" w:hAnsi="Times New Roman" w:cs="Times New Roman"/>
          <w:b/>
          <w:bCs/>
          <w:sz w:val="27"/>
          <w:szCs w:val="27"/>
        </w:rPr>
        <w:t>Immediate Actions</w:t>
      </w:r>
    </w:p>
    <w:p w:rsidR="00AD7C6B" w:rsidRPr="00AD7C6B" w:rsidRDefault="00AD7C6B" w:rsidP="00AD7C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C6B">
        <w:rPr>
          <w:rFonts w:ascii="Times New Roman" w:eastAsia="Times New Roman" w:hAnsi="Times New Roman" w:cs="Times New Roman"/>
          <w:sz w:val="24"/>
          <w:szCs w:val="24"/>
        </w:rPr>
        <w:t>Encrypt all customer and sensitive business data.</w:t>
      </w:r>
    </w:p>
    <w:p w:rsidR="00AD7C6B" w:rsidRPr="00AD7C6B" w:rsidRDefault="00AD7C6B" w:rsidP="00AD7C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C6B">
        <w:rPr>
          <w:rFonts w:ascii="Times New Roman" w:eastAsia="Times New Roman" w:hAnsi="Times New Roman" w:cs="Times New Roman"/>
          <w:sz w:val="24"/>
          <w:szCs w:val="24"/>
        </w:rPr>
        <w:t>Implement access control and password policies.</w:t>
      </w:r>
    </w:p>
    <w:p w:rsidR="00AD7C6B" w:rsidRPr="00AD7C6B" w:rsidRDefault="00AD7C6B" w:rsidP="00AD7C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C6B">
        <w:rPr>
          <w:rFonts w:ascii="Times New Roman" w:eastAsia="Times New Roman" w:hAnsi="Times New Roman" w:cs="Times New Roman"/>
          <w:sz w:val="24"/>
          <w:szCs w:val="24"/>
        </w:rPr>
        <w:t>Design and implement a disaster recovery and data backup plan.</w:t>
      </w:r>
    </w:p>
    <w:p w:rsidR="00AD7C6B" w:rsidRPr="00AD7C6B" w:rsidRDefault="00AD7C6B" w:rsidP="00AD7C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7C6B">
        <w:rPr>
          <w:rFonts w:ascii="Times New Roman" w:eastAsia="Times New Roman" w:hAnsi="Times New Roman" w:cs="Times New Roman"/>
          <w:b/>
          <w:bCs/>
          <w:sz w:val="27"/>
          <w:szCs w:val="27"/>
        </w:rPr>
        <w:t>Short-Term Improvements</w:t>
      </w:r>
    </w:p>
    <w:p w:rsidR="00AD7C6B" w:rsidRPr="00AD7C6B" w:rsidRDefault="00AD7C6B" w:rsidP="00AD7C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C6B">
        <w:rPr>
          <w:rFonts w:ascii="Times New Roman" w:eastAsia="Times New Roman" w:hAnsi="Times New Roman" w:cs="Times New Roman"/>
          <w:sz w:val="24"/>
          <w:szCs w:val="24"/>
        </w:rPr>
        <w:lastRenderedPageBreak/>
        <w:t>Deploy intrusion detection/prevention systems.</w:t>
      </w:r>
    </w:p>
    <w:p w:rsidR="00AD7C6B" w:rsidRPr="00AD7C6B" w:rsidRDefault="00AD7C6B" w:rsidP="00AD7C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C6B">
        <w:rPr>
          <w:rFonts w:ascii="Times New Roman" w:eastAsia="Times New Roman" w:hAnsi="Times New Roman" w:cs="Times New Roman"/>
          <w:sz w:val="24"/>
          <w:szCs w:val="24"/>
        </w:rPr>
        <w:t>Update and enforce password complexity rules.</w:t>
      </w:r>
    </w:p>
    <w:p w:rsidR="00AD7C6B" w:rsidRPr="00AD7C6B" w:rsidRDefault="00AD7C6B" w:rsidP="00AD7C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C6B">
        <w:rPr>
          <w:rFonts w:ascii="Times New Roman" w:eastAsia="Times New Roman" w:hAnsi="Times New Roman" w:cs="Times New Roman"/>
          <w:sz w:val="24"/>
          <w:szCs w:val="24"/>
        </w:rPr>
        <w:t>Introduce role separation to mitigate internal risk.</w:t>
      </w:r>
    </w:p>
    <w:p w:rsidR="00AD7C6B" w:rsidRPr="00AD7C6B" w:rsidRDefault="00AD7C6B" w:rsidP="00AD7C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7C6B">
        <w:rPr>
          <w:rFonts w:ascii="Times New Roman" w:eastAsia="Times New Roman" w:hAnsi="Times New Roman" w:cs="Times New Roman"/>
          <w:b/>
          <w:bCs/>
          <w:sz w:val="27"/>
          <w:szCs w:val="27"/>
        </w:rPr>
        <w:t>Long-Term Goals</w:t>
      </w:r>
    </w:p>
    <w:p w:rsidR="00AD7C6B" w:rsidRPr="00AD7C6B" w:rsidRDefault="00AD7C6B" w:rsidP="00AD7C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C6B">
        <w:rPr>
          <w:rFonts w:ascii="Times New Roman" w:eastAsia="Times New Roman" w:hAnsi="Times New Roman" w:cs="Times New Roman"/>
          <w:sz w:val="24"/>
          <w:szCs w:val="24"/>
        </w:rPr>
        <w:t>Establish a culture of continuous monitoring and improvement.</w:t>
      </w:r>
    </w:p>
    <w:p w:rsidR="00AD7C6B" w:rsidRPr="00AD7C6B" w:rsidRDefault="00AD7C6B" w:rsidP="00AD7C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C6B">
        <w:rPr>
          <w:rFonts w:ascii="Times New Roman" w:eastAsia="Times New Roman" w:hAnsi="Times New Roman" w:cs="Times New Roman"/>
          <w:sz w:val="24"/>
          <w:szCs w:val="24"/>
        </w:rPr>
        <w:t xml:space="preserve">Conduct regular staff training on </w:t>
      </w:r>
      <w:proofErr w:type="spellStart"/>
      <w:r w:rsidRPr="00AD7C6B">
        <w:rPr>
          <w:rFonts w:ascii="Times New Roman" w:eastAsia="Times New Roman" w:hAnsi="Times New Roman" w:cs="Times New Roman"/>
          <w:sz w:val="24"/>
          <w:szCs w:val="24"/>
        </w:rPr>
        <w:t>cybersecurity</w:t>
      </w:r>
      <w:proofErr w:type="spellEnd"/>
      <w:r w:rsidRPr="00AD7C6B">
        <w:rPr>
          <w:rFonts w:ascii="Times New Roman" w:eastAsia="Times New Roman" w:hAnsi="Times New Roman" w:cs="Times New Roman"/>
          <w:sz w:val="24"/>
          <w:szCs w:val="24"/>
        </w:rPr>
        <w:t xml:space="preserve"> best practices.</w:t>
      </w:r>
    </w:p>
    <w:p w:rsidR="00AD7C6B" w:rsidRPr="00AD7C6B" w:rsidRDefault="00AD7C6B" w:rsidP="00AD7C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C6B">
        <w:rPr>
          <w:rFonts w:ascii="Times New Roman" w:eastAsia="Times New Roman" w:hAnsi="Times New Roman" w:cs="Times New Roman"/>
          <w:sz w:val="24"/>
          <w:szCs w:val="24"/>
        </w:rPr>
        <w:t>Schedule quarterly internal audits and annual compliance checks.</w:t>
      </w:r>
    </w:p>
    <w:p w:rsidR="00AD7C6B" w:rsidRPr="00AD7C6B" w:rsidRDefault="00AD7C6B" w:rsidP="00AD7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C6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D7C6B" w:rsidRPr="00AD7C6B" w:rsidRDefault="00AD7C6B" w:rsidP="00AD7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C6B">
        <w:rPr>
          <w:rFonts w:ascii="Times New Roman" w:eastAsia="Times New Roman" w:hAnsi="Times New Roman" w:cs="Times New Roman"/>
          <w:b/>
          <w:bCs/>
          <w:sz w:val="24"/>
          <w:szCs w:val="24"/>
        </w:rPr>
        <w:t>End of Report</w:t>
      </w:r>
    </w:p>
    <w:p w:rsidR="00226A40" w:rsidRDefault="00226A40"/>
    <w:sectPr w:rsidR="00226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D4FA6"/>
    <w:multiLevelType w:val="multilevel"/>
    <w:tmpl w:val="AA14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F25E9A"/>
    <w:multiLevelType w:val="multilevel"/>
    <w:tmpl w:val="0C44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A30C37"/>
    <w:multiLevelType w:val="multilevel"/>
    <w:tmpl w:val="B342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8E7FE6"/>
    <w:multiLevelType w:val="multilevel"/>
    <w:tmpl w:val="EB46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0C0CD3"/>
    <w:multiLevelType w:val="multilevel"/>
    <w:tmpl w:val="7A5A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C6B"/>
    <w:rsid w:val="00226A40"/>
    <w:rsid w:val="009562CF"/>
    <w:rsid w:val="00A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E3548-1010-417C-937E-6D24CA06F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2025-04-16T18:45:00Z</dcterms:created>
  <dcterms:modified xsi:type="dcterms:W3CDTF">2025-04-16T18:45:00Z</dcterms:modified>
</cp:coreProperties>
</file>