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STRIDE APP</w:t>
      </w:r>
    </w:p>
    <w:p>
      <w:pPr>
        <w:spacing w:after="200"/>
        <w:jc w:val="center"/>
      </w:pPr>
      <w:r>
        <w:rPr>
          <w:b/>
          <w:bCs/>
          <w:color w:val="1E3A8A"/>
          <w:sz w:val="28"/>
          <w:szCs w:val="28"/>
        </w:rPr>
        <w:t xml:space="preserve">Batch B — Drop-in &amp; Single Session Payment</w:t>
      </w:r>
    </w:p>
    <w:p>
      <w:pPr>
        <w:spacing w:after="400"/>
        <w:jc w:val="center"/>
      </w:pPr>
      <w:r>
        <w:rPr>
          <w:color w:val="B8860B"/>
          <w:sz w:val="20"/>
          <w:szCs w:val="20"/>
        </w:rPr>
        <w:t xml:space="preserve">Pay-at-the-door for walk-in members, offered at the moment of a denied QR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12"/>
              <w:bottom w:val="single" w:color="C00000" w:sz="12"/>
              <w:right w:val="single" w:color="C00000" w:sz="12"/>
            </w:tcBorders>
            <w:shd w:fill="FFF1F0" w:val="clear"/>
            <w:tcMar>
              <w:top w:type="dxa" w:w="160"/>
              <w:left w:type="dxa" w:w="180"/>
              <w:bottom w:type="dxa" w:w="160"/>
              <w:right w:type="dxa" w:w="180"/>
            </w:tcMar>
          </w:tcPr>
          <w:p>
            <w:pPr>
              <w:spacing w:after="120"/>
            </w:pPr>
            <w:r>
              <w:rPr>
                <w:b/>
                <w:bCs/>
                <w:color w:val="C00000"/>
              </w:rPr>
              <w:t xml:space="preserve">INSTRUCTIONS FOR THE REPLIT AI AGENT — READ BEFORE ACTING</w:t>
            </w:r>
          </w:p>
          <w:p>
            <w:pPr>
              <w:spacing w:after="120"/>
            </w:pPr>
            <w:r>
              <w:rPr>
                <w:b w:val="false"/>
                <w:bCs w:val="false"/>
                <w:color w:val="C00000"/>
              </w:rPr>
              <w:t xml:space="preserve">1. Read this entire document before writing a single line of code. Reply with a written plan first, as always.</w:t>
            </w:r>
          </w:p>
          <w:p>
            <w:pPr>
              <w:spacing w:after="120"/>
            </w:pPr>
            <w:r>
              <w:rPr>
                <w:b w:val="false"/>
                <w:bCs w:val="false"/>
                <w:color w:val="C00000"/>
              </w:rPr>
              <w:t xml:space="preserve">2. This feature adds drop-in pricing to existing courses and a new checkout path triggered at QR scan time. It does NOT change the existing membership/subscription flow — that continues to work exactly as before.</w:t>
            </w:r>
          </w:p>
          <w:p>
            <w:pPr>
              <w:spacing w:after="120"/>
            </w:pPr>
            <w:r>
              <w:rPr>
                <w:b w:val="false"/>
                <w:bCs w:val="false"/>
                <w:color w:val="C00000"/>
              </w:rPr>
              <w:t xml:space="preserve">3. The drop-in checkout reuses the existing POST /checkout/web-session endpoint with a new item type — do not build a separate payment system.</w:t>
            </w:r>
          </w:p>
          <w:p>
            <w:pPr>
              <w:spacing w:after="120"/>
            </w:pPr>
            <w:r>
              <w:rPr>
                <w:b w:val="false"/>
                <w:bCs w:val="false"/>
                <w:color w:val="C00000"/>
              </w:rPr>
              <w:t xml:space="preserve">4. Admin configuration (enabling drop-in, setting price) must be accessible from the existing course management screens — do not create new top-level screens.</w:t>
            </w:r>
          </w:p>
          <w:p>
            <w:pPr>
              <w:spacing w:after="0"/>
            </w:pPr>
            <w:r>
              <w:rPr>
                <w:b w:val="false"/>
                <w:bCs w:val="false"/>
                <w:color w:val="C00000"/>
              </w:rPr>
              <w:t xml:space="preserve">5. Typecheck after each step. File and line for every change. No autonomous decisions on pricing logic — if something is ambiguous, flag it and stop.</w:t>
            </w:r>
          </w:p>
        </w:tc>
      </w:tr>
    </w:tbl>
    <w:p>
      <w:pPr>
        <w:spacing w:after="300"/>
      </w:pPr>
    </w:p>
    <w:p>
      <w:pPr>
        <w:pStyle w:val="Heading1"/>
      </w:pPr>
      <w:r>
        <w:t xml:space="preserve">Part 1 — What already exists (verified before writing this document)</w:t>
      </w:r>
    </w:p>
    <w:p>
      <w:pPr>
        <w:spacing w:after="160"/>
      </w:pPr>
      <w:r>
        <w:t xml:space="preserve">The following was confirmed by reading the source code directly:</w:t>
      </w:r>
    </w:p>
    <w:p>
      <w:pPr>
        <w:spacing w:after="100"/>
        <w:ind w:left="360"/>
      </w:pPr>
      <w:r>
        <w:rPr>
          <w:sz w:val="22"/>
          <w:szCs w:val="22"/>
        </w:rPr>
        <w:t xml:space="preserve">• courses table has a single price field (used for membership/enrolment). No drop-in price field exists anywhere in the DB, API types, or UI.</w:t>
      </w:r>
    </w:p>
    <w:p>
      <w:pPr>
        <w:spacing w:after="100"/>
        <w:ind w:left="360"/>
      </w:pPr>
      <w:r>
        <w:rPr>
          <w:sz w:val="22"/>
          <w:szCs w:val="22"/>
        </w:rPr>
        <w:t xml:space="preserve">• POST /checkout/web-session accepts an items array of CartItemInput objects with a type field. Supported types include 'course', 'marketplace', 'event_ticket', and 'private_lesson'. A new type 'dropin' can be added following the same pattern.</w:t>
      </w:r>
    </w:p>
    <w:p>
      <w:pPr>
        <w:spacing w:after="100"/>
        <w:ind w:left="360"/>
      </w:pPr>
      <w:r>
        <w:rPr>
          <w:sz w:val="22"/>
          <w:szCs w:val="22"/>
        </w:rPr>
        <w:t xml:space="preserve">• GET /access-check/:childId returns a verdict ('allowed', 'overdue_denied', 'suspended', 'grace_allowed'). The response currently contains only verdict + childId + childName. There is room to add a dropin_available flag and dropin_checkout_url to the denied response.</w:t>
      </w:r>
    </w:p>
    <w:p>
      <w:pPr>
        <w:spacing w:after="100"/>
        <w:ind w:left="360"/>
      </w:pPr>
      <w:r>
        <w:rPr>
          <w:sz w:val="22"/>
          <w:szCs w:val="22"/>
        </w:rPr>
        <w:t xml:space="preserve">• The Operator dashboard (app/(operator)/dashboard.tsx) already shows the QR scan result screen with verdict-based UI. This is where the 'Pay Drop-in' button will appear.</w:t>
      </w:r>
    </w:p>
    <w:p>
      <w:pPr>
        <w:spacing w:after="100"/>
        <w:ind w:left="360"/>
      </w:pPr>
      <w:r>
        <w:rPr>
          <w:sz w:val="22"/>
          <w:szCs w:val="22"/>
        </w:rPr>
        <w:t xml:space="preserve">• The existing course management screen (app/(admin)/courses-manage.tsx or similar) is where the Admin configures courses — this is where drop-in price and enable/disable toggle will be added.</w:t>
      </w:r>
    </w:p>
    <w:p>
      <w:pPr>
        <w:pStyle w:val="Heading1"/>
      </w:pPr>
      <w:r>
        <w:t xml:space="preserve">Part 2 — DB changes</w:t>
      </w:r>
    </w:p>
    <w:p>
      <w:pPr>
        <w:spacing w:after="100"/>
      </w:pPr>
      <w:r>
        <w:rPr>
          <w:b/>
          <w:bCs/>
          <w:color w:val="666666"/>
        </w:rPr>
        <w:t xml:space="preserve">File: </w:t>
      </w:r>
      <w:r>
        <w:rPr>
          <w:rFonts w:ascii="Consolas" w:cs="Consolas" w:eastAsia="Consolas" w:hAnsi="Consolas"/>
          <w:sz w:val="20"/>
          <w:szCs w:val="20"/>
        </w:rPr>
        <w:t xml:space="preserve">artifacts/api-server/src/lib/pg.ts</w:t>
      </w:r>
    </w:p>
    <w:p>
      <w:pPr>
        <w:spacing w:after="160"/>
      </w:pPr>
      <w:r>
        <w:t xml:space="preserve">Add two columns to the courses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ALTER TABLE courses</w:t>
            </w:r>
          </w:p>
          <w:p>
            <w:pPr>
              <w:spacing w:after="0"/>
            </w:pPr>
            <w:r>
              <w:rPr>
                <w:rFonts w:ascii="Consolas" w:cs="Consolas" w:eastAsia="Consolas" w:hAnsi="Consolas"/>
                <w:sz w:val="19"/>
                <w:szCs w:val="19"/>
              </w:rPr>
              <w:t xml:space="preserve">  ADD COLUMN IF NOT EXISTS dropin_enabled         BOOLEAN NOT NULL DEFAULT false,</w:t>
            </w:r>
          </w:p>
          <w:p>
            <w:pPr>
              <w:spacing w:after="0"/>
            </w:pPr>
            <w:r>
              <w:rPr>
                <w:rFonts w:ascii="Consolas" w:cs="Consolas" w:eastAsia="Consolas" w:hAnsi="Consolas"/>
                <w:sz w:val="19"/>
                <w:szCs w:val="19"/>
              </w:rPr>
              <w:t xml:space="preserve">  ADD COLUMN IF NOT EXISTS dropin_price_cents     INTEGER NOT NULL DEFAULT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dropin_enabled: Admin explicitly enables drop-in for this course</w:t>
            </w:r>
          </w:p>
          <w:p>
            <w:pPr>
              <w:spacing w:after="0"/>
            </w:pPr>
            <w:r>
              <w:rPr>
                <w:rFonts w:ascii="Consolas" w:cs="Consolas" w:eastAsia="Consolas" w:hAnsi="Consolas"/>
                <w:sz w:val="19"/>
                <w:szCs w:val="19"/>
              </w:rPr>
              <w:t xml:space="preserve">-- dropin_price_cents: price for a single drop-in session (can be higher than</w:t>
            </w:r>
          </w:p>
          <w:p>
            <w:pPr>
              <w:spacing w:after="0"/>
            </w:pPr>
            <w:r>
              <w:rPr>
                <w:rFonts w:ascii="Consolas" w:cs="Consolas" w:eastAsia="Consolas" w:hAnsi="Consolas"/>
                <w:sz w:val="19"/>
                <w:szCs w:val="19"/>
              </w:rPr>
              <w:t xml:space="preserve">--   the equivalent per-session cost of a full membership, e.g. AUD 40 walk-in</w:t>
            </w:r>
          </w:p>
          <w:p>
            <w:pPr>
              <w:spacing w:after="0"/>
            </w:pPr>
            <w:r>
              <w:rPr>
                <w:rFonts w:ascii="Consolas" w:cs="Consolas" w:eastAsia="Consolas" w:hAnsi="Consolas"/>
                <w:sz w:val="19"/>
                <w:szCs w:val="19"/>
              </w:rPr>
              <w:t xml:space="preserve">--   vs AUD 25/session on a monthly plan)</w:t>
            </w:r>
          </w:p>
        </w:tc>
      </w:tr>
    </w:tbl>
    <w:p>
      <w:pPr>
        <w:spacing w:after="160"/>
      </w:pPr>
      <w:r>
        <w:t xml:space="preserve">Also add one column to admin_settings to control the global drop-in policy for the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ALTER TABLE admin_settings</w:t>
            </w:r>
          </w:p>
          <w:p>
            <w:pPr>
              <w:spacing w:after="0"/>
            </w:pPr>
            <w:r>
              <w:rPr>
                <w:rFonts w:ascii="Consolas" w:cs="Consolas" w:eastAsia="Consolas" w:hAnsi="Consolas"/>
                <w:sz w:val="19"/>
                <w:szCs w:val="19"/>
              </w:rPr>
              <w:t xml:space="preserve">  ADD COLUMN IF NOT EXISTS dropin_require_admin_approval  BOOLEAN NOT NULL DEFAULT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false (default): drop-in payment is self-serve — the member pays at the door</w:t>
            </w:r>
          </w:p>
          <w:p>
            <w:pPr>
              <w:spacing w:after="0"/>
            </w:pPr>
            <w:r>
              <w:rPr>
                <w:rFonts w:ascii="Consolas" w:cs="Consolas" w:eastAsia="Consolas" w:hAnsi="Consolas"/>
                <w:sz w:val="19"/>
                <w:szCs w:val="19"/>
              </w:rPr>
              <w:t xml:space="preserve">--   and enters immediately after Stripe confirms payment</w:t>
            </w:r>
          </w:p>
          <w:p>
            <w:pPr>
              <w:spacing w:after="0"/>
            </w:pPr>
            <w:r>
              <w:rPr>
                <w:rFonts w:ascii="Consolas" w:cs="Consolas" w:eastAsia="Consolas" w:hAnsi="Consolas"/>
                <w:sz w:val="19"/>
                <w:szCs w:val="19"/>
              </w:rPr>
              <w:t xml:space="preserve">-- true: drop-in is offered but the Operator must manually approve entry even</w:t>
            </w:r>
          </w:p>
          <w:p>
            <w:pPr>
              <w:spacing w:after="0"/>
            </w:pPr>
            <w:r>
              <w:rPr>
                <w:rFonts w:ascii="Consolas" w:cs="Consolas" w:eastAsia="Consolas" w:hAnsi="Consolas"/>
                <w:sz w:val="19"/>
                <w:szCs w:val="19"/>
              </w:rPr>
              <w:t xml:space="preserve">--   after payment (for orgs that want to control who walks in)</w:t>
            </w:r>
          </w:p>
        </w:tc>
      </w:tr>
    </w:tbl>
    <w:p>
      <w:pPr>
        <w:pStyle w:val="Heading1"/>
      </w:pPr>
      <w:r>
        <w:t xml:space="preserve">Part 3 — Backend changes</w:t>
      </w:r>
    </w:p>
    <w:p>
      <w:pPr>
        <w:pStyle w:val="Heading2"/>
      </w:pPr>
      <w:r>
        <w:t xml:space="preserve">3.1 — Course API: expose dropin fields</w:t>
      </w:r>
    </w:p>
    <w:p>
      <w:pPr>
        <w:spacing w:after="100"/>
      </w:pPr>
      <w:r>
        <w:rPr>
          <w:b/>
          <w:bCs/>
          <w:color w:val="666666"/>
        </w:rPr>
        <w:t xml:space="preserve">File: </w:t>
      </w:r>
      <w:r>
        <w:rPr>
          <w:rFonts w:ascii="Consolas" w:cs="Consolas" w:eastAsia="Consolas" w:hAnsi="Consolas"/>
          <w:sz w:val="20"/>
          <w:szCs w:val="20"/>
        </w:rPr>
        <w:t xml:space="preserve">artifacts/api-server/src/routes/courses.ts (or wherever GET /courses is handled)</w:t>
      </w:r>
    </w:p>
    <w:p>
      <w:pPr>
        <w:spacing w:after="160"/>
      </w:pPr>
      <w:r>
        <w:t xml:space="preserve">Add dropin_enabled and dropin_price_cents to the SELECT in the courses list and detail endpoints, so the client can read them. Also accept them in POST/PATCH course creation/update routes (same pattern as existing price field).</w:t>
      </w:r>
    </w:p>
    <w:p>
      <w:pPr>
        <w:pStyle w:val="Heading2"/>
      </w:pPr>
      <w:r>
        <w:t xml:space="preserve">3.2 — Checkout: add dropin item type</w:t>
      </w:r>
    </w:p>
    <w:p>
      <w:pPr>
        <w:spacing w:after="100"/>
      </w:pPr>
      <w:r>
        <w:rPr>
          <w:b/>
          <w:bCs/>
          <w:color w:val="666666"/>
        </w:rPr>
        <w:t xml:space="preserve">File: </w:t>
      </w:r>
      <w:r>
        <w:rPr>
          <w:rFonts w:ascii="Consolas" w:cs="Consolas" w:eastAsia="Consolas" w:hAnsi="Consolas"/>
          <w:sz w:val="20"/>
          <w:szCs w:val="20"/>
        </w:rPr>
        <w:t xml:space="preserve">artifacts/api-server/src/routes/checkout.ts</w:t>
      </w:r>
    </w:p>
    <w:p>
      <w:pPr>
        <w:spacing w:after="160"/>
      </w:pPr>
      <w:r>
        <w:t xml:space="preserve">In the resolveAllLineItems function (currently handles 'course', 'marketplace', 'event_ticket', 'private_lesson'), add a new branch for type === 'dropin':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case 'dropin': {</w:t>
            </w:r>
          </w:p>
          <w:p>
            <w:pPr>
              <w:spacing w:after="0"/>
            </w:pPr>
            <w:r>
              <w:rPr>
                <w:rFonts w:ascii="Consolas" w:cs="Consolas" w:eastAsia="Consolas" w:hAnsi="Consolas"/>
                <w:sz w:val="19"/>
                <w:szCs w:val="19"/>
              </w:rPr>
              <w:t xml:space="preserve">  // item.courseId must be provided</w:t>
            </w:r>
          </w:p>
          <w:p>
            <w:pPr>
              <w:spacing w:after="0"/>
            </w:pPr>
            <w:r>
              <w:rPr>
                <w:rFonts w:ascii="Consolas" w:cs="Consolas" w:eastAsia="Consolas" w:hAnsi="Consolas"/>
                <w:sz w:val="19"/>
                <w:szCs w:val="19"/>
              </w:rPr>
              <w:t xml:space="preserve">  // Fetch dropin_price_cents from courses table (server-authoritative, never trust client price)</w:t>
            </w:r>
          </w:p>
          <w:p>
            <w:pPr>
              <w:spacing w:after="0"/>
            </w:pPr>
            <w:r>
              <w:rPr>
                <w:rFonts w:ascii="Consolas" w:cs="Consolas" w:eastAsia="Consolas" w:hAnsi="Consolas"/>
                <w:sz w:val="19"/>
                <w:szCs w:val="19"/>
              </w:rPr>
              <w:t xml:space="preserve">  const { rows } = await pool.query&lt;{ dropin_price_cents: number; name: string; dropin_enabled: boolean }&gt;(</w:t>
            </w:r>
          </w:p>
          <w:p>
            <w:pPr>
              <w:spacing w:after="0"/>
            </w:pPr>
            <w:r>
              <w:rPr>
                <w:rFonts w:ascii="Consolas" w:cs="Consolas" w:eastAsia="Consolas" w:hAnsi="Consolas"/>
                <w:sz w:val="19"/>
                <w:szCs w:val="19"/>
              </w:rPr>
              <w:t xml:space="preserve">    `SELECT dropin_price_cents, name, dropin_enabled FROM courses</w:t>
            </w:r>
          </w:p>
          <w:p>
            <w:pPr>
              <w:spacing w:after="0"/>
            </w:pPr>
            <w:r>
              <w:rPr>
                <w:rFonts w:ascii="Consolas" w:cs="Consolas" w:eastAsia="Consolas" w:hAnsi="Consolas"/>
                <w:sz w:val="19"/>
                <w:szCs w:val="19"/>
              </w:rPr>
              <w:t xml:space="preserve">     WHERE id = $1 AND organization_id = $2`,</w:t>
            </w:r>
          </w:p>
          <w:p>
            <w:pPr>
              <w:spacing w:after="0"/>
            </w:pPr>
            <w:r>
              <w:rPr>
                <w:rFonts w:ascii="Consolas" w:cs="Consolas" w:eastAsia="Consolas" w:hAnsi="Consolas"/>
                <w:sz w:val="19"/>
                <w:szCs w:val="19"/>
              </w:rPr>
              <w:t xml:space="preserve">    [item.courseId, orgId]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(!rows[0] || !rows[0].dropin_enabled) {</w:t>
            </w:r>
          </w:p>
          <w:p>
            <w:pPr>
              <w:spacing w:after="0"/>
            </w:pPr>
            <w:r>
              <w:rPr>
                <w:rFonts w:ascii="Consolas" w:cs="Consolas" w:eastAsia="Consolas" w:hAnsi="Consolas"/>
                <w:sz w:val="19"/>
                <w:szCs w:val="19"/>
              </w:rPr>
              <w:t xml:space="preserve">    throw new Error(`Drop-in not available for course ${item.courseId}`);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unitPrice   = rows[0].dropin_price_cents / 100;</w:t>
            </w:r>
          </w:p>
          <w:p>
            <w:pPr>
              <w:spacing w:after="0"/>
            </w:pPr>
            <w:r>
              <w:rPr>
                <w:rFonts w:ascii="Consolas" w:cs="Consolas" w:eastAsia="Consolas" w:hAnsi="Consolas"/>
                <w:sz w:val="19"/>
                <w:szCs w:val="19"/>
              </w:rPr>
              <w:t xml:space="preserve">  description = `Drop-in: ${rows[0].name}`;</w:t>
            </w:r>
          </w:p>
          <w:p>
            <w:pPr>
              <w:spacing w:after="0"/>
            </w:pPr>
            <w:r>
              <w:rPr>
                <w:rFonts w:ascii="Consolas" w:cs="Consolas" w:eastAsia="Consolas" w:hAnsi="Consolas"/>
                <w:sz w:val="19"/>
                <w:szCs w:val="19"/>
              </w:rPr>
              <w:t xml:space="preserve">  priceSource = 'db';</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w:t>
            </w:r>
          </w:p>
        </w:tc>
      </w:tr>
    </w:tbl>
    <w:p>
      <w:pPr>
        <w:spacing w:after="160"/>
      </w:pPr>
      <w:r>
        <w:t xml:space="preserve">The existing Stripe session creation, promo code handling, family discount, and webhook confirmation all work unchanged — this is just a new line item type that flows through the same pipeline.</w:t>
      </w:r>
    </w:p>
    <w:p>
      <w:pPr>
        <w:pStyle w:val="Heading2"/>
      </w:pPr>
      <w:r>
        <w:t xml:space="preserve">3.3 — Access-check: return drop-in availability on denied</w:t>
      </w:r>
    </w:p>
    <w:p>
      <w:pPr>
        <w:spacing w:after="100"/>
      </w:pPr>
      <w:r>
        <w:rPr>
          <w:b/>
          <w:bCs/>
          <w:color w:val="666666"/>
        </w:rPr>
        <w:t xml:space="preserve">File: </w:t>
      </w:r>
      <w:r>
        <w:rPr>
          <w:rFonts w:ascii="Consolas" w:cs="Consolas" w:eastAsia="Consolas" w:hAnsi="Consolas"/>
          <w:sz w:val="20"/>
          <w:szCs w:val="20"/>
        </w:rPr>
        <w:t xml:space="preserve">artifacts/api-server/src/routes/access-check.ts</w:t>
      </w:r>
    </w:p>
    <w:p>
      <w:pPr>
        <w:spacing w:after="160"/>
      </w:pPr>
      <w:r>
        <w:t xml:space="preserve">When the verdict is overdue_denied or suspended, check if the child is enrolled in a course that has dropin_enabled = true. If yes, include in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 Add to the denied response: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verdict: 'overdue_denied',</w:t>
            </w:r>
          </w:p>
          <w:p>
            <w:pPr>
              <w:spacing w:after="0"/>
            </w:pPr>
            <w:r>
              <w:rPr>
                <w:rFonts w:ascii="Consolas" w:cs="Consolas" w:eastAsia="Consolas" w:hAnsi="Consolas"/>
                <w:sz w:val="19"/>
                <w:szCs w:val="19"/>
              </w:rPr>
              <w:t xml:space="preserve">  childId,</w:t>
            </w:r>
          </w:p>
          <w:p>
            <w:pPr>
              <w:spacing w:after="0"/>
            </w:pPr>
            <w:r>
              <w:rPr>
                <w:rFonts w:ascii="Consolas" w:cs="Consolas" w:eastAsia="Consolas" w:hAnsi="Consolas"/>
                <w:sz w:val="19"/>
                <w:szCs w:val="19"/>
              </w:rPr>
              <w:t xml:space="preserve">  childName,</w:t>
            </w:r>
          </w:p>
          <w:p>
            <w:pPr>
              <w:spacing w:after="0"/>
            </w:pPr>
            <w:r>
              <w:rPr>
                <w:rFonts w:ascii="Consolas" w:cs="Consolas" w:eastAsia="Consolas" w:hAnsi="Consolas"/>
                <w:sz w:val="19"/>
                <w:szCs w:val="19"/>
              </w:rPr>
              <w:t xml:space="preserve">  dropin_available: true,           // or false if no dropin course found</w:t>
            </w:r>
          </w:p>
          <w:p>
            <w:pPr>
              <w:spacing w:after="0"/>
            </w:pPr>
            <w:r>
              <w:rPr>
                <w:rFonts w:ascii="Consolas" w:cs="Consolas" w:eastAsia="Consolas" w:hAnsi="Consolas"/>
                <w:sz w:val="19"/>
                <w:szCs w:val="19"/>
              </w:rPr>
              <w:t xml:space="preserve">  dropin_courses: [                 // list of available drop-in courses for this child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courseId: 47,</w:t>
            </w:r>
          </w:p>
          <w:p>
            <w:pPr>
              <w:spacing w:after="0"/>
            </w:pPr>
            <w:r>
              <w:rPr>
                <w:rFonts w:ascii="Consolas" w:cs="Consolas" w:eastAsia="Consolas" w:hAnsi="Consolas"/>
                <w:sz w:val="19"/>
                <w:szCs w:val="19"/>
              </w:rPr>
              <w:t xml:space="preserve">      courseName: 'Ballet Advanced',</w:t>
            </w:r>
          </w:p>
          <w:p>
            <w:pPr>
              <w:spacing w:after="0"/>
            </w:pPr>
            <w:r>
              <w:rPr>
                <w:rFonts w:ascii="Consolas" w:cs="Consolas" w:eastAsia="Consolas" w:hAnsi="Consolas"/>
                <w:sz w:val="19"/>
                <w:szCs w:val="19"/>
              </w:rPr>
              <w:t xml:space="preserve">      dropin_price_cents: 4000,     // AUD 40.00</w:t>
            </w:r>
          </w:p>
          <w:p>
            <w:pPr>
              <w:spacing w:after="0"/>
            </w:pPr>
            <w:r>
              <w:rPr>
                <w:rFonts w:ascii="Consolas" w:cs="Consolas" w:eastAsia="Consolas" w:hAnsi="Consolas"/>
                <w:sz w:val="19"/>
                <w:szCs w:val="19"/>
              </w:rPr>
              <w:t xml:space="preserve">      currency: 'AUD'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dropin_available is false, dropin_courses is an empty array []</w:t>
            </w:r>
          </w:p>
        </w:tc>
      </w:tr>
    </w:tbl>
    <w:p>
      <w:pPr>
        <w:spacing w:after="160"/>
      </w:pPr>
      <w:r>
        <w:t xml:space="preserve">The Operator app uses this data to decide whether to show the 'Pay Drop-in' button on the denied screen.</w:t>
      </w:r>
    </w:p>
    <w:p>
      <w:pPr>
        <w:pStyle w:val="Heading1"/>
      </w:pPr>
      <w:r>
        <w:t xml:space="preserve">Part 4 — Admin UI: configure drop-in per course</w:t>
      </w:r>
    </w:p>
    <w:p>
      <w:pPr>
        <w:spacing w:after="100"/>
      </w:pPr>
      <w:r>
        <w:rPr>
          <w:b/>
          <w:bCs/>
          <w:color w:val="666666"/>
        </w:rPr>
        <w:t xml:space="preserve">File: </w:t>
      </w:r>
      <w:r>
        <w:rPr>
          <w:rFonts w:ascii="Consolas" w:cs="Consolas" w:eastAsia="Consolas" w:hAnsi="Consolas"/>
          <w:sz w:val="20"/>
          <w:szCs w:val="20"/>
        </w:rPr>
        <w:t xml:space="preserve">artifacts/stride-app/app/(admin)/courses-manage.tsx (or the course edit modal/screen)</w:t>
      </w:r>
    </w:p>
    <w:p>
      <w:pPr>
        <w:spacing w:after="160"/>
      </w:pPr>
      <w:r>
        <w:t xml:space="preserve">In the course creation/editing form (wherever the Admin currently sets the course name, price, capacity, etc.), add two new fields in a new section labelled 'Drop-in / Walk-in':</w:t>
      </w:r>
    </w:p>
    <w:p>
      <w:pPr>
        <w:spacing w:after="100"/>
        <w:ind w:left="360"/>
      </w:pPr>
      <w:r>
        <w:rPr>
          <w:sz w:val="22"/>
          <w:szCs w:val="22"/>
        </w:rPr>
        <w:t xml:space="preserve">• A toggle: 'Allow drop-in (walk-in) entry for this course' — maps to dropin_enabled</w:t>
      </w:r>
    </w:p>
    <w:p>
      <w:pPr>
        <w:spacing w:after="100"/>
        <w:ind w:left="360"/>
      </w:pPr>
      <w:r>
        <w:rPr>
          <w:sz w:val="22"/>
          <w:szCs w:val="22"/>
        </w:rPr>
        <w:t xml:space="preserve">• When the toggle is on: a price field (using the existing NumberPickerSheet or currency input pattern already in the app) — 'Drop-in price per session' — maps to dropin_price_cents</w:t>
      </w:r>
    </w:p>
    <w:p>
      <w:pPr>
        <w:spacing w:after="100"/>
        <w:ind w:left="360"/>
      </w:pPr>
      <w:r>
        <w:rPr>
          <w:sz w:val="22"/>
          <w:szCs w:val="22"/>
        </w:rPr>
        <w:t xml:space="preserve">• A descriptive note under the price field: 'Members with expired payment will be offered this price at check-in. You can set this higher than the equivalent per-session cost of a full membership.'</w:t>
      </w:r>
    </w:p>
    <w:p>
      <w:pPr>
        <w:spacing w:after="160"/>
      </w:pPr>
      <w:r>
        <w:t xml:space="preserve">Also add a global toggle in app/(admin)/settings/app-configuration.tsx (in the payments/membership section): 'Require Operator approval after drop-in payment' — maps to dropin_require_admin_approval. With a description: 'If enabled, the Operator must manually confirm entry even after the member pays the drop-in fee.'</w:t>
      </w:r>
    </w:p>
    <w:p>
      <w:pPr>
        <w:pStyle w:val="Heading1"/>
      </w:pPr>
      <w:r>
        <w:t xml:space="preserve">Part 5 — Operator UI: offer drop-in at the moment of denial</w:t>
      </w:r>
    </w:p>
    <w:p>
      <w:pPr>
        <w:spacing w:after="100"/>
      </w:pPr>
      <w:r>
        <w:rPr>
          <w:b/>
          <w:bCs/>
          <w:color w:val="666666"/>
        </w:rPr>
        <w:t xml:space="preserve">File: </w:t>
      </w:r>
      <w:r>
        <w:rPr>
          <w:rFonts w:ascii="Consolas" w:cs="Consolas" w:eastAsia="Consolas" w:hAnsi="Consolas"/>
          <w:sz w:val="20"/>
          <w:szCs w:val="20"/>
        </w:rPr>
        <w:t xml:space="preserve">artifacts/stride-app/app/(operator)/dashboard.tsx (QR scan result screen)</w:t>
      </w:r>
    </w:p>
    <w:p>
      <w:pPr>
        <w:spacing w:after="160"/>
      </w:pPr>
      <w:r>
        <w:t xml:space="preserve">When the QR scan returns verdict === 'overdue_denied' AND dropin_available === true, show a second action button below the existing 'Entry Denied'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 New button on the denied screen:</w:t>
            </w:r>
          </w:p>
          <w:p>
            <w:pPr>
              <w:spacing w:after="0"/>
            </w:pPr>
            <w:r>
              <w:rPr>
                <w:rFonts w:ascii="Consolas" w:cs="Consolas" w:eastAsia="Consolas" w:hAnsi="Consolas"/>
                <w:sz w:val="19"/>
                <w:szCs w:val="19"/>
              </w:rPr>
              <w:t xml:space="preserve">title:  'Offer Drop-in Payment'</w:t>
            </w:r>
          </w:p>
          <w:p>
            <w:pPr>
              <w:spacing w:after="0"/>
            </w:pPr>
            <w:r>
              <w:rPr>
                <w:rFonts w:ascii="Consolas" w:cs="Consolas" w:eastAsia="Consolas" w:hAnsi="Consolas"/>
                <w:sz w:val="19"/>
                <w:szCs w:val="19"/>
              </w:rPr>
              <w:t xml:space="preserve">style:  same navy/gold style as primary buttons elsewhere in the app</w:t>
            </w:r>
          </w:p>
          <w:p>
            <w:pPr>
              <w:spacing w:after="0"/>
            </w:pPr>
            <w:r>
              <w:rPr>
                <w:rFonts w:ascii="Consolas" w:cs="Consolas" w:eastAsia="Consolas" w:hAnsi="Consolas"/>
                <w:sz w:val="19"/>
                <w:szCs w:val="19"/>
              </w:rPr>
              <w:t xml:space="preserve">        (NOT red — this is a positive offer, not another denial)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On tap: open a bottom sheet or modal showing:</w:t>
            </w:r>
          </w:p>
          <w:p>
            <w:pPr>
              <w:spacing w:after="0"/>
            </w:pPr>
            <w:r>
              <w:rPr>
                <w:rFonts w:ascii="Consolas" w:cs="Consolas" w:eastAsia="Consolas" w:hAnsi="Consolas"/>
                <w:sz w:val="19"/>
                <w:szCs w:val="19"/>
              </w:rPr>
              <w:t xml:space="preserve">// - Course name</w:t>
            </w:r>
          </w:p>
          <w:p>
            <w:pPr>
              <w:spacing w:after="0"/>
            </w:pPr>
            <w:r>
              <w:rPr>
                <w:rFonts w:ascii="Consolas" w:cs="Consolas" w:eastAsia="Consolas" w:hAnsi="Consolas"/>
                <w:sz w:val="19"/>
                <w:szCs w:val="19"/>
              </w:rPr>
              <w:t xml:space="preserve">// - Drop-in price in the org currency</w:t>
            </w:r>
          </w:p>
          <w:p>
            <w:pPr>
              <w:spacing w:after="0"/>
            </w:pPr>
            <w:r>
              <w:rPr>
                <w:rFonts w:ascii="Consolas" w:cs="Consolas" w:eastAsia="Consolas" w:hAnsi="Consolas"/>
                <w:sz w:val="19"/>
                <w:szCs w:val="19"/>
              </w:rPr>
              <w:t xml:space="preserve">// - Message: 'The member can pay now to attend this session.'</w:t>
            </w:r>
          </w:p>
          <w:p>
            <w:pPr>
              <w:spacing w:after="0"/>
            </w:pPr>
            <w:r>
              <w:rPr>
                <w:rFonts w:ascii="Consolas" w:cs="Consolas" w:eastAsia="Consolas" w:hAnsi="Consolas"/>
                <w:sz w:val="19"/>
                <w:szCs w:val="19"/>
              </w:rPr>
              <w:t xml:space="preserve">// - Button: 'Send Payment Link' — calls POST /checkout/web-session with</w:t>
            </w:r>
          </w:p>
          <w:p>
            <w:pPr>
              <w:spacing w:after="0"/>
            </w:pPr>
            <w:r>
              <w:rPr>
                <w:rFonts w:ascii="Consolas" w:cs="Consolas" w:eastAsia="Consolas" w:hAnsi="Consolas"/>
                <w:sz w:val="19"/>
                <w:szCs w:val="19"/>
              </w:rPr>
              <w:t xml:space="preserve">//   item type 'dropin', courseId, and childId</w:t>
            </w:r>
          </w:p>
          <w:p>
            <w:pPr>
              <w:spacing w:after="0"/>
            </w:pPr>
            <w:r>
              <w:rPr>
                <w:rFonts w:ascii="Consolas" w:cs="Consolas" w:eastAsia="Consolas" w:hAnsi="Consolas"/>
                <w:sz w:val="19"/>
                <w:szCs w:val="19"/>
              </w:rPr>
              <w:t xml:space="preserve">// - The response contains a checkout_url</w:t>
            </w:r>
          </w:p>
          <w:p>
            <w:pPr>
              <w:spacing w:after="0"/>
            </w:pPr>
            <w:r>
              <w:rPr>
                <w:rFonts w:ascii="Consolas" w:cs="Consolas" w:eastAsia="Consolas" w:hAnsi="Consolas"/>
                <w:sz w:val="19"/>
                <w:szCs w:val="19"/>
              </w:rPr>
              <w:t xml:space="preserve">// - Open checkout_url with Linking.openURL() so the member can pay on</w:t>
            </w:r>
          </w:p>
          <w:p>
            <w:pPr>
              <w:spacing w:after="0"/>
            </w:pPr>
            <w:r>
              <w:rPr>
                <w:rFonts w:ascii="Consolas" w:cs="Consolas" w:eastAsia="Consolas" w:hAnsi="Consolas"/>
                <w:sz w:val="19"/>
                <w:szCs w:val="19"/>
              </w:rPr>
              <w:t xml:space="preserve">//   their own phone (or the Operator's if needed)</w:t>
            </w:r>
          </w:p>
        </w:tc>
      </w:tr>
    </w:tbl>
    <w:p>
      <w:pPr>
        <w:spacing w:after="160"/>
      </w:pPr>
      <w:r>
        <w:t xml:space="preserve">After the member pays (Stripe webhook confirms):</w:t>
      </w:r>
    </w:p>
    <w:p>
      <w:pPr>
        <w:spacing w:after="100"/>
        <w:ind w:left="360"/>
      </w:pPr>
      <w:r>
        <w:rPr>
          <w:sz w:val="22"/>
          <w:szCs w:val="22"/>
        </w:rPr>
        <w:t xml:space="preserve">• If dropin_require_admin_approval is false: the access-check for that child is temporarily unlocked for that session (set a session-scoped flag — e.g. a new table dropin_sessions with childId, courseId, paid_at, valid_until = end of day). The Operator sees a green 'Drop-in Paid — Entry Granted' screen.</w:t>
      </w:r>
    </w:p>
    <w:p>
      <w:pPr>
        <w:spacing w:after="100"/>
        <w:ind w:left="360"/>
      </w:pPr>
      <w:r>
        <w:rPr>
          <w:sz w:val="22"/>
          <w:szCs w:val="22"/>
        </w:rPr>
        <w:t xml:space="preserve">• If dropin_require_admin_approval is true: the Operator sees 'Payment received — awaiting your approval' with an Approve/Deny button. Admin is notified.</w:t>
      </w:r>
    </w:p>
    <w:p>
      <w:pPr>
        <w:spacing w:after="100"/>
        <w:ind w:left="360"/>
      </w:pPr>
      <w:r>
        <w:rPr>
          <w:sz w:val="22"/>
          <w:szCs w:val="22"/>
        </w:rPr>
        <w:t xml:space="preserve">• In both cases: Admin receives an in-app notification: '{childName} paid a {amount} drop-in for {courseName}'.</w:t>
      </w:r>
    </w:p>
    <w:p>
      <w:pPr>
        <w:pStyle w:val="Heading1"/>
      </w:pPr>
      <w:r>
        <w:t xml:space="preserve">Part 6 — New DB table for drop-in session tracking</w:t>
      </w:r>
    </w:p>
    <w:p>
      <w:pPr>
        <w:spacing w:after="100"/>
      </w:pPr>
      <w:r>
        <w:rPr>
          <w:b/>
          <w:bCs/>
          <w:color w:val="666666"/>
        </w:rPr>
        <w:t xml:space="preserve">File: </w:t>
      </w:r>
      <w:r>
        <w:rPr>
          <w:rFonts w:ascii="Consolas" w:cs="Consolas" w:eastAsia="Consolas" w:hAnsi="Consolas"/>
          <w:sz w:val="20"/>
          <w:szCs w:val="20"/>
        </w:rPr>
        <w:t xml:space="preserve">artifacts/api-server/src/lib/pg.ts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6"/>
              <w:left w:val="single" w:color="CCCCCC" w:sz="6"/>
              <w:bottom w:val="single" w:color="CCCCCC" w:sz="6"/>
              <w:right w:val="single" w:color="CCCCCC" w:sz="6"/>
            </w:tcBorders>
            <w:shd w:fill="F5F5F5" w:val="clear"/>
            <w:tcMar>
              <w:top w:type="dxa" w:w="140"/>
              <w:left w:type="dxa" w:w="180"/>
              <w:bottom w:type="dxa" w:w="140"/>
              <w:right w:type="dxa" w:w="180"/>
            </w:tcMar>
          </w:tcPr>
          <w:p>
            <w:pPr>
              <w:spacing w:after="0"/>
            </w:pPr>
            <w:r>
              <w:rPr>
                <w:rFonts w:ascii="Consolas" w:cs="Consolas" w:eastAsia="Consolas" w:hAnsi="Consolas"/>
                <w:sz w:val="19"/>
                <w:szCs w:val="19"/>
              </w:rPr>
              <w:t xml:space="preserve">CREATE TABLE IF NOT EXISTS dropin_sessions (</w:t>
            </w:r>
          </w:p>
          <w:p>
            <w:pPr>
              <w:spacing w:after="0"/>
            </w:pPr>
            <w:r>
              <w:rPr>
                <w:rFonts w:ascii="Consolas" w:cs="Consolas" w:eastAsia="Consolas" w:hAnsi="Consolas"/>
                <w:sz w:val="19"/>
                <w:szCs w:val="19"/>
              </w:rPr>
              <w:t xml:space="preserve">  id              SERIAL PRIMARY KEY,</w:t>
            </w:r>
          </w:p>
          <w:p>
            <w:pPr>
              <w:spacing w:after="0"/>
            </w:pPr>
            <w:r>
              <w:rPr>
                <w:rFonts w:ascii="Consolas" w:cs="Consolas" w:eastAsia="Consolas" w:hAnsi="Consolas"/>
                <w:sz w:val="19"/>
                <w:szCs w:val="19"/>
              </w:rPr>
              <w:t xml:space="preserve">  organization_id INTEGER NOT NULL,</w:t>
            </w:r>
          </w:p>
          <w:p>
            <w:pPr>
              <w:spacing w:after="0"/>
            </w:pPr>
            <w:r>
              <w:rPr>
                <w:rFonts w:ascii="Consolas" w:cs="Consolas" w:eastAsia="Consolas" w:hAnsi="Consolas"/>
                <w:sz w:val="19"/>
                <w:szCs w:val="19"/>
              </w:rPr>
              <w:t xml:space="preserve">  child_id        INTEGER NOT NULL,</w:t>
            </w:r>
          </w:p>
          <w:p>
            <w:pPr>
              <w:spacing w:after="0"/>
            </w:pPr>
            <w:r>
              <w:rPr>
                <w:rFonts w:ascii="Consolas" w:cs="Consolas" w:eastAsia="Consolas" w:hAnsi="Consolas"/>
                <w:sz w:val="19"/>
                <w:szCs w:val="19"/>
              </w:rPr>
              <w:t xml:space="preserve">  course_id       INTEGER NOT NULL,</w:t>
            </w:r>
          </w:p>
          <w:p>
            <w:pPr>
              <w:spacing w:after="0"/>
            </w:pPr>
            <w:r>
              <w:rPr>
                <w:rFonts w:ascii="Consolas" w:cs="Consolas" w:eastAsia="Consolas" w:hAnsi="Consolas"/>
                <w:sz w:val="19"/>
                <w:szCs w:val="19"/>
              </w:rPr>
              <w:t xml:space="preserve">  paid_at         TIMESTAMPTZ NOT NULL DEFAULT NOW(),</w:t>
            </w:r>
          </w:p>
          <w:p>
            <w:pPr>
              <w:spacing w:after="0"/>
            </w:pPr>
            <w:r>
              <w:rPr>
                <w:rFonts w:ascii="Consolas" w:cs="Consolas" w:eastAsia="Consolas" w:hAnsi="Consolas"/>
                <w:sz w:val="19"/>
                <w:szCs w:val="19"/>
              </w:rPr>
              <w:t xml:space="preserve">  valid_until     TIMESTAMPTZ NOT NULL,   -- end of day of the session</w:t>
            </w:r>
          </w:p>
          <w:p>
            <w:pPr>
              <w:spacing w:after="0"/>
            </w:pPr>
            <w:r>
              <w:rPr>
                <w:rFonts w:ascii="Consolas" w:cs="Consolas" w:eastAsia="Consolas" w:hAnsi="Consolas"/>
                <w:sz w:val="19"/>
                <w:szCs w:val="19"/>
              </w:rPr>
              <w:t xml:space="preserve">  checkout_session_id TEXT,               -- Stripe session ID for audit</w:t>
            </w:r>
          </w:p>
          <w:p>
            <w:pPr>
              <w:spacing w:after="0"/>
            </w:pPr>
            <w:r>
              <w:rPr>
                <w:rFonts w:ascii="Consolas" w:cs="Consolas" w:eastAsia="Consolas" w:hAnsi="Consolas"/>
                <w:sz w:val="19"/>
                <w:szCs w:val="19"/>
              </w:rPr>
              <w:t xml:space="preserve">  operator_approved   BOOLEAN,            -- NULL = no approval required</w:t>
            </w:r>
          </w:p>
          <w:p>
            <w:pPr>
              <w:spacing w:after="0"/>
            </w:pPr>
            <w:r>
              <w:rPr>
                <w:rFonts w:ascii="Consolas" w:cs="Consolas" w:eastAsia="Consolas" w:hAnsi="Consolas"/>
                <w:sz w:val="19"/>
                <w:szCs w:val="19"/>
              </w:rPr>
              <w:t xml:space="preserve">  UNIQUE(child_id, course_id, valid_until)</w:t>
            </w:r>
          </w:p>
          <w:p>
            <w:pPr>
              <w:spacing w:after="0"/>
            </w:pPr>
            <w:r>
              <w:rPr>
                <w:rFonts w:ascii="Consolas" w:cs="Consolas" w:eastAsia="Consolas" w:hAnsi="Consolas"/>
                <w:sz w:val="19"/>
                <w:szCs w:val="19"/>
              </w:rPr>
              <w:t xml:space="preserve">);</w:t>
            </w:r>
          </w:p>
        </w:tc>
      </w:tr>
    </w:tbl>
    <w:p>
      <w:pPr>
        <w:spacing w:after="160"/>
      </w:pPr>
      <w:r>
        <w:t xml:space="preserve">The access-check endpoint should check this table: if a dropin_sessions row exists for this child + course with valid_until &gt; NOW() AND (operator_approved IS NULL OR operator_approved = true), treat the child as temporarily allowed regardless of payment_status.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12"/>
              <w:bottom w:val="single" w:color="B8860B" w:sz="12"/>
              <w:right w:val="single" w:color="B8860B" w:sz="12"/>
            </w:tcBorders>
            <w:shd w:fill="FFFBEB" w:val="clear"/>
            <w:tcMar>
              <w:top w:type="dxa" w:w="160"/>
              <w:left w:type="dxa" w:w="180"/>
              <w:bottom w:type="dxa" w:w="160"/>
              <w:right w:type="dxa" w:w="180"/>
            </w:tcMar>
          </w:tcPr>
          <w:p>
            <w:pPr>
              <w:spacing w:after="120"/>
            </w:pPr>
            <w:r>
              <w:rPr>
                <w:b/>
                <w:bCs/>
                <w:color w:val="B8860B"/>
              </w:rPr>
              <w:t xml:space="preserve">Decision needed from project owner before implementing Part 5</w:t>
            </w:r>
          </w:p>
          <w:p>
            <w:pPr>
              <w:spacing w:after="120"/>
            </w:pPr>
            <w:r>
              <w:rPr>
                <w:b w:val="false"/>
                <w:bCs w:val="false"/>
                <w:color w:val="B8860B"/>
              </w:rPr>
              <w:t xml:space="preserve">When the Operator taps 'Send Payment Link' — how is the payment link delivered to the member? Two options:</w:t>
            </w:r>
          </w:p>
          <w:p>
            <w:pPr>
              <w:spacing w:after="120"/>
            </w:pPr>
            <w:r>
              <w:rPr>
                <w:b w:val="false"/>
                <w:bCs w:val="false"/>
                <w:color w:val="B8860B"/>
              </w:rPr>
              <w:t xml:space="preserve">Option A (recommended): the link opens directly on the Operator's device (Linking.openURL) and the Operator hands their phone to the member to complete payment, OR the Operator reads the amount and the member pays on their own phone using a deep link/QR shown on the Operator's screen.</w:t>
            </w:r>
          </w:p>
          <w:p>
            <w:pPr>
              <w:spacing w:after="120"/>
            </w:pPr>
            <w:r>
              <w:rPr>
                <w:b w:val="false"/>
                <w:bCs w:val="false"/>
                <w:color w:val="B8860B"/>
              </w:rPr>
              <w:t xml:space="preserve">Option B: the server sends the checkout URL to the member's registered phone number via SMS/push notification so they can pay on their own device without touching the Operator's phone.</w:t>
            </w:r>
          </w:p>
          <w:p>
            <w:pPr>
              <w:spacing w:after="0"/>
            </w:pPr>
            <w:r>
              <w:rPr>
                <w:b w:val="false"/>
                <w:bCs w:val="false"/>
                <w:color w:val="B8860B"/>
              </w:rPr>
              <w:t xml:space="preserve">Option A requires no additional infrastructure. Option B requires SMS (Twilio already integrated) or push (Expo already integrated). Flag this decision in your plan — do not choose unilaterally.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2"/>
              <w:left w:val="single" w:color="166534" w:sz="12"/>
              <w:bottom w:val="single" w:color="166534" w:sz="12"/>
              <w:right w:val="single" w:color="166534" w:sz="12"/>
            </w:tcBorders>
            <w:shd w:fill="F0FFF4" w:val="clear"/>
            <w:tcMar>
              <w:top w:type="dxa" w:w="160"/>
              <w:left w:type="dxa" w:w="180"/>
              <w:bottom w:type="dxa" w:w="160"/>
              <w:right w:type="dxa" w:w="180"/>
            </w:tcMar>
          </w:tcPr>
          <w:p>
            <w:pPr>
              <w:spacing w:after="120"/>
            </w:pPr>
            <w:r>
              <w:rPr>
                <w:b/>
                <w:bCs/>
                <w:color w:val="166534"/>
              </w:rPr>
              <w:t xml:space="preserve">Summary of files touched</w:t>
            </w:r>
          </w:p>
          <w:p>
            <w:pPr>
              <w:spacing w:after="120"/>
            </w:pPr>
            <w:r>
              <w:rPr>
                <w:b w:val="false"/>
                <w:bCs w:val="false"/>
                <w:color w:val="166534"/>
              </w:rPr>
              <w:t xml:space="preserve">artifacts/api-server/src/lib/pg.ts — ALTER TABLE courses (2 columns), ALTER TABLE admin_settings (1 column), CREATE TABLE dropin_sessions</w:t>
            </w:r>
          </w:p>
          <w:p>
            <w:pPr>
              <w:spacing w:after="120"/>
            </w:pPr>
            <w:r>
              <w:rPr>
                <w:b w:val="false"/>
                <w:bCs w:val="false"/>
                <w:color w:val="166534"/>
              </w:rPr>
              <w:t xml:space="preserve">artifacts/api-server/src/routes/checkout.ts — new dropin branch in resolveAllLineItems</w:t>
            </w:r>
          </w:p>
          <w:p>
            <w:pPr>
              <w:spacing w:after="120"/>
            </w:pPr>
            <w:r>
              <w:rPr>
                <w:b w:val="false"/>
                <w:bCs w:val="false"/>
                <w:color w:val="166534"/>
              </w:rPr>
              <w:t xml:space="preserve">artifacts/api-server/src/routes/courses.ts — expose dropin fields in GET/POST/PATCH</w:t>
            </w:r>
          </w:p>
          <w:p>
            <w:pPr>
              <w:spacing w:after="120"/>
            </w:pPr>
            <w:r>
              <w:rPr>
                <w:b w:val="false"/>
                <w:bCs w:val="false"/>
                <w:color w:val="166534"/>
              </w:rPr>
              <w:t xml:space="preserve">artifacts/api-server/src/routes/access-check.ts — dropin_available in denied response + dropin_sessions check</w:t>
            </w:r>
          </w:p>
          <w:p>
            <w:pPr>
              <w:spacing w:after="120"/>
            </w:pPr>
            <w:r>
              <w:rPr>
                <w:b w:val="false"/>
                <w:bCs w:val="false"/>
                <w:color w:val="166534"/>
              </w:rPr>
              <w:t xml:space="preserve">artifacts/stride-app/lib/api.ts — dropin_enabled/dropin_price_cents in ApiCourse type</w:t>
            </w:r>
          </w:p>
          <w:p>
            <w:pPr>
              <w:spacing w:after="120"/>
            </w:pPr>
            <w:r>
              <w:rPr>
                <w:b w:val="false"/>
                <w:bCs w:val="false"/>
                <w:color w:val="166534"/>
              </w:rPr>
              <w:t xml:space="preserve">artifacts/stride-app/app/(admin)/courses-manage.tsx — drop-in toggle + price in course edit form</w:t>
            </w:r>
          </w:p>
          <w:p>
            <w:pPr>
              <w:spacing w:after="120"/>
            </w:pPr>
            <w:r>
              <w:rPr>
                <w:b w:val="false"/>
                <w:bCs w:val="false"/>
                <w:color w:val="166534"/>
              </w:rPr>
              <w:t xml:space="preserve">artifacts/stride-app/app/(admin)/settings/app-configuration.tsx — dropin_require_admin_approval toggle</w:t>
            </w:r>
          </w:p>
          <w:p>
            <w:pPr>
              <w:spacing w:after="120"/>
            </w:pPr>
            <w:r>
              <w:rPr>
                <w:b w:val="false"/>
                <w:bCs w:val="false"/>
                <w:color w:val="166534"/>
              </w:rPr>
              <w:t xml:space="preserve">artifacts/stride-app/app/(operator)/dashboard.tsx — 'Offer Drop-in' button + modal on denied screen</w:t>
            </w:r>
          </w:p>
          <w:p>
            <w:pPr>
              <w:spacing w:after="0"/>
            </w:pPr>
            <w:r>
              <w:rPr>
                <w:b w:val="false"/>
                <w:bCs w:val="false"/>
                <w:color w:val="166534"/>
              </w:rPr>
              <w:t xml:space="preserve">Typecheck after every file group. File and line for every change.</w:t>
            </w:r>
          </w:p>
        </w:tc>
      </w:tr>
    </w:tbl>
    <w:p>
      <w:pPr>
        <w:spacing w:after="3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Stride — Batch B: Drop-in / Single Session Payment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6" w:space="4"/>
      </w:pBdr>
      <w:spacing w:after="20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2026-07-01T09:52:29.345Z</dcterms:created>
  <dcterms:modified xsi:type="dcterms:W3CDTF">2026-07-01T09:52:29.366Z</dcterms:modified>
</cp:coreProperties>
</file>

<file path=docProps/custom.xml><?xml version="1.0" encoding="utf-8"?>
<Properties xmlns="http://schemas.openxmlformats.org/officeDocument/2006/custom-properties" xmlns:vt="http://schemas.openxmlformats.org/officeDocument/2006/docPropsVTypes"/>
</file>