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1E3A8A"/>
          <w:sz w:val="56"/>
          <w:szCs w:val="56"/>
        </w:rPr>
        <w:t xml:space="preserve">STRIDE</w:t>
      </w:r>
    </w:p>
    <w:p>
      <w:pPr>
        <w:spacing w:after="120"/>
        <w:jc w:val="center"/>
      </w:pPr>
      <w:r>
        <w:rPr>
          <w:b/>
          <w:bCs/>
          <w:color w:val="1E3A8A"/>
          <w:sz w:val="32"/>
          <w:szCs w:val="32"/>
        </w:rPr>
        <w:t xml:space="preserve">Terms &amp; Conditions</w:t>
      </w:r>
    </w:p>
    <w:p>
      <w:pPr>
        <w:spacing w:after="400"/>
        <w:jc w:val="center"/>
      </w:pPr>
      <w:r>
        <w:rPr>
          <w:color w:val="555555"/>
          <w:sz w:val="22"/>
          <w:szCs w:val="22"/>
        </w:rPr>
        <w:t xml:space="preserve">Platform Service Agreement</w:t>
      </w:r>
    </w:p>
    <w:p>
      <w:pPr>
        <w:spacing w:after="80"/>
        <w:jc w:val="center"/>
      </w:pPr>
      <w:r>
        <w:rPr>
          <w:color w:val="555555"/>
          <w:sz w:val="18"/>
          <w:szCs w:val="18"/>
        </w:rPr>
        <w:t xml:space="preserve">Version 1.1-draft · For independent legal review before publication</w:t>
      </w:r>
    </w:p>
    <w:p>
      <w:pPr>
        <w:spacing w:after="80"/>
        <w:jc w:val="center"/>
      </w:pPr>
      <w:r>
        <w:rPr>
          <w:color w:val="555555"/>
          <w:sz w:val="18"/>
          <w:szCs w:val="18"/>
        </w:rPr>
        <w:t xml:space="preserve">Stride Technologies · stride-ops.com · info@stride-ops.com</w:t>
      </w:r>
    </w:p>
    <w:p>
      <w:pPr>
        <w:pBdr>
          <w:bottom w:val="single" w:color="1E3A8A" w:sz="6" w:space="4"/>
        </w:pBdr>
        <w:spacing w:after="0"/>
      </w:pPr>
    </w:p>
    <w:p>
      <w:pPr>
        <w:pageBreakBefore/>
      </w:pPr>
    </w:p>
    <w:p>
      <w:pPr>
        <w:pStyle w:val="Heading1"/>
        <w:pBdr>
          <w:bottom w:val="single" w:color="1E3A8A" w:sz="4" w:space="3"/>
        </w:pBdr>
        <w:spacing w:after="160" w:before="400"/>
      </w:pPr>
      <w:r>
        <w:rPr>
          <w:b/>
          <w:bCs/>
          <w:color w:val="1E3A8A"/>
          <w:sz w:val="26"/>
          <w:szCs w:val="26"/>
        </w:rPr>
        <w:t xml:space="preserve">1. Who We Are and What We Provide</w:t>
      </w:r>
    </w:p>
    <w:p>
      <w:pPr>
        <w:spacing w:after="160"/>
      </w:pPr>
      <w:r>
        <w:rPr>
          <w:sz w:val="21"/>
          <w:szCs w:val="21"/>
        </w:rPr>
        <w:t xml:space="preserve">Stride Technologies ("Stride", "we", "us", "our") provides a software-as-a-service platform (the "Platform") accessible at stride-ops.com that helps associations, schools, clubs, academies and similar organisations (the "Association", "you", "your") manage members, schedules, attendance, communications, payments and related administrative activities.</w:t>
      </w:r>
    </w:p>
    <w:p>
      <w:pPr>
        <w:spacing w:after="160"/>
      </w:pPr>
      <w:r>
        <w:rPr>
          <w:sz w:val="21"/>
          <w:szCs w:val="21"/>
        </w:rPr>
        <w:t xml:space="preserve">Stride provides SOFTWARE AND TECHNICAL SERVICES ONLY. Stride is not an association, school, club, employer, insurer, payment institution, legal or tax adviser, safeguarding authority or provider of any regulated or in-person activity. We supply a tool; how that tool is used is entirely your decision and your responsibility.</w:t>
      </w:r>
    </w:p>
    <w:p>
      <w:pPr>
        <w:pStyle w:val="Heading1"/>
        <w:pBdr>
          <w:bottom w:val="single" w:color="1E3A8A" w:sz="4" w:space="3"/>
        </w:pBdr>
        <w:spacing w:after="160" w:before="400"/>
      </w:pPr>
      <w:r>
        <w:rPr>
          <w:b/>
          <w:bCs/>
          <w:color w:val="1E3A8A"/>
          <w:sz w:val="26"/>
          <w:szCs w:val="26"/>
        </w:rPr>
        <w:t xml:space="preserve">2. The Association Is Solely Responsible</w:t>
      </w:r>
    </w:p>
    <w:p>
      <w:pPr>
        <w:spacing w:after="160"/>
      </w:pPr>
      <w:r>
        <w:rPr>
          <w:sz w:val="21"/>
          <w:szCs w:val="21"/>
        </w:rPr>
        <w:t xml:space="preserve">By creating an account and using the Platform you confirm and accept that:</w:t>
      </w:r>
    </w:p>
    <w:p>
      <w:pPr>
        <w:spacing w:after="100"/>
        <w:ind w:left="360"/>
      </w:pPr>
      <w:r>
        <w:rPr>
          <w:sz w:val="21"/>
          <w:szCs w:val="21"/>
        </w:rPr>
        <w:t xml:space="preserve">• You are solely and exclusively responsible for your Association, its activities, its staff, its volunteers, its members, and all data you enter into or generate through the Platform.</w:t>
      </w:r>
    </w:p>
    <w:p>
      <w:pPr>
        <w:spacing w:after="100"/>
        <w:ind w:left="360"/>
      </w:pPr>
      <w:r>
        <w:rPr>
          <w:sz w:val="21"/>
          <w:szCs w:val="21"/>
        </w:rPr>
        <w:t xml:space="preserve">• You are solely responsible for ensuring your use of the Platform complies with every applicable local, national and international law, including (without limitation) data protection (including the GDPR and the Australian Privacy Act 1988), child safeguarding, health and safety, employment, tax, consumer protection and financial services law.</w:t>
      </w:r>
    </w:p>
    <w:p>
      <w:pPr>
        <w:spacing w:after="100"/>
        <w:ind w:left="360"/>
      </w:pPr>
      <w:r>
        <w:rPr>
          <w:sz w:val="21"/>
          <w:szCs w:val="21"/>
        </w:rPr>
        <w:t xml:space="preserve">• Stride is NOT and WILL NEVER BE responsible for your data, your members' data, your content, your decisions or the consequences of how you run your Association. If the Platform is used improperly, unlawfully, negligently or abusively by you, your staff or your members, that is your responsibility alone and you accept all resulting liability.</w:t>
      </w:r>
    </w:p>
    <w:p>
      <w:pPr>
        <w:pStyle w:val="Heading1"/>
        <w:pBdr>
          <w:bottom w:val="single" w:color="1E3A8A" w:sz="4" w:space="3"/>
        </w:pBdr>
        <w:spacing w:after="160" w:before="400"/>
      </w:pPr>
      <w:r>
        <w:rPr>
          <w:b/>
          <w:bCs/>
          <w:color w:val="1E3A8A"/>
          <w:sz w:val="26"/>
          <w:szCs w:val="26"/>
        </w:rPr>
        <w:t xml:space="preserve">3. Licence to Use the Platform</w:t>
      </w:r>
    </w:p>
    <w:p>
      <w:pPr>
        <w:spacing w:after="160"/>
      </w:pPr>
      <w:r>
        <w:rPr>
          <w:sz w:val="21"/>
          <w:szCs w:val="21"/>
        </w:rPr>
        <w:t xml:space="preserve">Subject to these Terms and payment of applicable fees, Stride grants you a limited, non-exclusive, non-transferable, revocable licence to access and use the Platform solely for the internal administration of your Association. You may not resell, sublicense, copy, reverse-engineer or attempt to extract source code from the Platform.</w:t>
      </w:r>
    </w:p>
    <w:p>
      <w:pPr>
        <w:pStyle w:val="Heading1"/>
        <w:pBdr>
          <w:bottom w:val="single" w:color="1E3A8A" w:sz="4" w:space="3"/>
        </w:pBdr>
        <w:spacing w:after="160" w:before="400"/>
      </w:pPr>
      <w:r>
        <w:rPr>
          <w:b/>
          <w:bCs/>
          <w:color w:val="1E3A8A"/>
          <w:sz w:val="26"/>
          <w:szCs w:val="26"/>
        </w:rPr>
        <w:t xml:space="preserve">4. Acceptable Use</w:t>
      </w:r>
    </w:p>
    <w:p>
      <w:pPr>
        <w:spacing w:after="160"/>
      </w:pPr>
      <w:r>
        <w:rPr>
          <w:sz w:val="21"/>
          <w:szCs w:val="21"/>
        </w:rPr>
        <w:t xml:space="preserve">You agree not to use the Platform to: store or transmit unlawful, harmful, fraudulent, infringing or abusive content; violate any person's rights; upload personal data you have no lawful basis to process; introduce malicious code; or interfere with the security or operation of the Platform or its other users. Breach of this section may result in immediate suspension or termination without refund.</w:t>
      </w:r>
    </w:p>
    <w:p>
      <w:pPr>
        <w:pStyle w:val="Heading1"/>
        <w:pBdr>
          <w:bottom w:val="single" w:color="1E3A8A" w:sz="4" w:space="3"/>
        </w:pBdr>
        <w:spacing w:after="160" w:before="400"/>
      </w:pPr>
      <w:r>
        <w:rPr>
          <w:b/>
          <w:bCs/>
          <w:color w:val="1E3A8A"/>
          <w:sz w:val="26"/>
          <w:szCs w:val="26"/>
        </w:rPr>
        <w:t xml:space="preserve">5. Third-Party Services</w:t>
      </w:r>
    </w:p>
    <w:p>
      <w:pPr>
        <w:spacing w:after="160"/>
      </w:pPr>
      <w:r>
        <w:rPr>
          <w:sz w:val="21"/>
          <w:szCs w:val="21"/>
        </w:rPr>
        <w:t xml:space="preserve">The Platform relies on third-party services including payment processors (Stripe), messaging providers (Twilio), email providers, cloud hosting and others. Your use of those services is also subject to their own terms and privacy policies. Stride is not responsible for the acts, omissions, availability, pricing or data practices of any third party.</w:t>
      </w:r>
    </w:p>
    <w:p>
      <w:pPr>
        <w:pStyle w:val="Heading1"/>
        <w:pBdr>
          <w:bottom w:val="single" w:color="1E3A8A" w:sz="4" w:space="3"/>
        </w:pBdr>
        <w:spacing w:after="160" w:before="400"/>
      </w:pPr>
      <w:r>
        <w:rPr>
          <w:b/>
          <w:bCs/>
          <w:color w:val="1E3A8A"/>
          <w:sz w:val="26"/>
          <w:szCs w:val="26"/>
        </w:rPr>
        <w:t xml:space="preserve">6. Service Level and Availability</w:t>
      </w:r>
    </w:p>
    <w:p>
      <w:pPr>
        <w:spacing w:after="160"/>
      </w:pPr>
      <w:r>
        <w:rPr>
          <w:sz w:val="21"/>
          <w:szCs w:val="21"/>
        </w:rPr>
        <w:t xml:space="preserve">Stride targets reasonable availability of the Platform but does not guarantee uninterrupted or error-free operation. Planned maintenance will be communicated where practicable. The Platform is provided "AS IS" and "AS AVAILABLE" without warranties of any kind, express or implied, to the fullest extent permitted by applicable law.</w:t>
      </w:r>
    </w:p>
    <w:p>
      <w:pPr>
        <w:spacing w:after="160"/>
        <w:ind w:left="360" w:right="360"/>
      </w:pPr>
      <w:r>
        <w:rPr>
          <w:i/>
          <w:iCs/>
          <w:color w:val="555555"/>
          <w:sz w:val="19"/>
          <w:szCs w:val="19"/>
        </w:rPr>
        <w:t xml:space="preserve">Note for legal review: consider whether a specific uptime SLA (e.g. 99% monthly) is appropriate and commercially supportable before publication.</w:t>
      </w:r>
    </w:p>
    <w:p>
      <w:pPr>
        <w:pStyle w:val="Heading1"/>
        <w:pBdr>
          <w:bottom w:val="single" w:color="1E3A8A" w:sz="4" w:space="3"/>
        </w:pBdr>
        <w:spacing w:after="160" w:before="400"/>
      </w:pPr>
      <w:r>
        <w:rPr>
          <w:b/>
          <w:bCs/>
          <w:color w:val="1E3A8A"/>
          <w:sz w:val="26"/>
          <w:szCs w:val="26"/>
        </w:rPr>
        <w:t xml:space="preserve">7. Fees and Payment</w:t>
      </w:r>
    </w:p>
    <w:p>
      <w:pPr>
        <w:spacing w:after="160"/>
      </w:pPr>
      <w:r>
        <w:rPr>
          <w:sz w:val="21"/>
          <w:szCs w:val="21"/>
        </w:rPr>
        <w:t xml:space="preserve">Subscription and service fees are as described at the point of purchase and on stride-ops.com/pricing. Fees are charged in advance and are non-refundable unless expressly stated otherwise in writing or required by mandatory consumer-protection law applicable in your jurisdiction (including the Australian Consumer Law and applicable EU consumer directives). Stride may change fees on reasonable notice; continued use after the effective date constitutes acceptance.</w:t>
      </w:r>
    </w:p>
    <w:p>
      <w:pPr>
        <w:pStyle w:val="Heading1"/>
        <w:pBdr>
          <w:bottom w:val="single" w:color="1E3A8A" w:sz="4" w:space="3"/>
        </w:pBdr>
        <w:spacing w:after="160" w:before="400"/>
      </w:pPr>
      <w:r>
        <w:rPr>
          <w:b/>
          <w:bCs/>
          <w:color w:val="1E3A8A"/>
          <w:sz w:val="26"/>
          <w:szCs w:val="26"/>
        </w:rPr>
        <w:t xml:space="preserve">8. Intellectual Property</w:t>
      </w:r>
    </w:p>
    <w:p>
      <w:pPr>
        <w:spacing w:after="160"/>
      </w:pPr>
      <w:r>
        <w:rPr>
          <w:sz w:val="21"/>
          <w:szCs w:val="21"/>
        </w:rPr>
        <w:t xml:space="preserve">All intellectual property rights in the Platform (including its design, code, trademarks and documentation) are owned by or licensed to Stride. Nothing in these Terms transfers any intellectual property rights to you. You retain ownership of all data you upload to the Platform.</w:t>
      </w:r>
    </w:p>
    <w:p>
      <w:pPr>
        <w:pStyle w:val="Heading1"/>
        <w:pBdr>
          <w:bottom w:val="single" w:color="1E3A8A" w:sz="4" w:space="3"/>
        </w:pBdr>
        <w:spacing w:after="160" w:before="400"/>
      </w:pPr>
      <w:r>
        <w:rPr>
          <w:b/>
          <w:bCs/>
          <w:color w:val="1E3A8A"/>
          <w:sz w:val="26"/>
          <w:szCs w:val="26"/>
        </w:rPr>
        <w:t xml:space="preserve">9. Confidentiality</w:t>
      </w:r>
    </w:p>
    <w:p>
      <w:pPr>
        <w:spacing w:after="160"/>
      </w:pPr>
      <w:r>
        <w:rPr>
          <w:sz w:val="21"/>
          <w:szCs w:val="21"/>
        </w:rPr>
        <w:t xml:space="preserve">Each party agrees to keep confidential the other's non-public business information and to use it only for the purposes of this agreement. This obligation does not apply to information that is publicly available, independently developed or required to be disclosed by law.</w:t>
      </w:r>
    </w:p>
    <w:p>
      <w:pPr>
        <w:pStyle w:val="Heading1"/>
        <w:pBdr>
          <w:bottom w:val="single" w:color="1E3A8A" w:sz="4" w:space="3"/>
        </w:pBdr>
        <w:spacing w:after="160" w:before="400"/>
      </w:pPr>
      <w:r>
        <w:rPr>
          <w:b/>
          <w:bCs/>
          <w:color w:val="1E3A8A"/>
          <w:sz w:val="26"/>
          <w:szCs w:val="26"/>
        </w:rPr>
        <w:t xml:space="preserve">10. Limitation of Liability</w:t>
      </w:r>
    </w:p>
    <w:p>
      <w:pPr>
        <w:spacing w:after="160"/>
      </w:pPr>
      <w:r>
        <w:rPr>
          <w:sz w:val="21"/>
          <w:szCs w:val="21"/>
        </w:rPr>
        <w:t xml:space="preserve">To the fullest extent permitted by applicable law:</w:t>
      </w:r>
    </w:p>
    <w:p>
      <w:pPr>
        <w:spacing w:after="100"/>
        <w:ind w:left="360"/>
      </w:pPr>
      <w:r>
        <w:rPr>
          <w:sz w:val="21"/>
          <w:szCs w:val="21"/>
        </w:rPr>
        <w:t xml:space="preserve">• Stride's total aggregate liability to you arising out of or in connection with the Platform or these Terms (whether in contract, tort, statute or otherwise) shall not exceed the greater of: (a) the total fees paid by you to Stride in the twelve (12) months immediately preceding the event giving rise to the claim; or (b) EUR 500 / AUD 800.</w:t>
      </w:r>
    </w:p>
    <w:p>
      <w:pPr>
        <w:spacing w:after="100"/>
        <w:ind w:left="360"/>
      </w:pPr>
      <w:r>
        <w:rPr>
          <w:sz w:val="21"/>
          <w:szCs w:val="21"/>
        </w:rPr>
        <w:t xml:space="preserve">• Stride shall not be liable for any indirect, incidental, special, consequential or punitive damages, including loss of revenue, loss of profits, loss of data, loss of goodwill or business interruption, even if advised of the possibility of such damages.</w:t>
      </w:r>
    </w:p>
    <w:p>
      <w:pPr>
        <w:spacing w:after="160"/>
        <w:ind w:left="360" w:right="360"/>
      </w:pPr>
      <w:r>
        <w:rPr>
          <w:i/>
          <w:iCs/>
          <w:color w:val="555555"/>
          <w:sz w:val="19"/>
          <w:szCs w:val="19"/>
        </w:rPr>
        <w:t xml:space="preserve">Note for legal review: verify this cap is enforceable under WA law (Australian Consumer Law implies certain guarantees that cannot be excluded for consumer contracts) and under applicable EU law. Adjust figures as advised.</w:t>
      </w:r>
    </w:p>
    <w:p>
      <w:pPr>
        <w:pStyle w:val="Heading1"/>
        <w:pBdr>
          <w:bottom w:val="single" w:color="1E3A8A" w:sz="4" w:space="3"/>
        </w:pBdr>
        <w:spacing w:after="160" w:before="400"/>
      </w:pPr>
      <w:r>
        <w:rPr>
          <w:b/>
          <w:bCs/>
          <w:color w:val="1E3A8A"/>
          <w:sz w:val="26"/>
          <w:szCs w:val="26"/>
        </w:rPr>
        <w:t xml:space="preserve">11. Indemnity</w:t>
      </w:r>
    </w:p>
    <w:p>
      <w:pPr>
        <w:spacing w:after="160"/>
      </w:pPr>
      <w:r>
        <w:rPr>
          <w:sz w:val="21"/>
          <w:szCs w:val="21"/>
        </w:rPr>
        <w:t xml:space="preserve">You agree to defend, indemnify and hold harmless Stride, its directors, officers, employees and agents from and against any claims, damages, fines, penalties, losses and costs (including reasonable legal fees) arising out of or relating to: your use of the Platform; your breach of these Terms; your Association's activities; your data or content; or any claim by a third party (including your members) arising from your use of the Platform.</w:t>
      </w:r>
    </w:p>
    <w:p>
      <w:pPr>
        <w:pStyle w:val="Heading1"/>
        <w:pBdr>
          <w:bottom w:val="single" w:color="1E3A8A" w:sz="4" w:space="3"/>
        </w:pBdr>
        <w:spacing w:after="160" w:before="400"/>
      </w:pPr>
      <w:r>
        <w:rPr>
          <w:b/>
          <w:bCs/>
          <w:color w:val="1E3A8A"/>
          <w:sz w:val="26"/>
          <w:szCs w:val="26"/>
        </w:rPr>
        <w:t xml:space="preserve">12. Term and Termination</w:t>
      </w:r>
    </w:p>
    <w:p>
      <w:pPr>
        <w:spacing w:after="160"/>
      </w:pPr>
      <w:r>
        <w:rPr>
          <w:sz w:val="21"/>
          <w:szCs w:val="21"/>
        </w:rPr>
        <w:t xml:space="preserve">These Terms continue until terminated. Either party may terminate on 30 days' written notice. Stride may suspend or terminate immediately (without refund) for material breach, non-payment, or use of the Platform in a way that Stride reasonably believes causes harm to others or exposes Stride to legal liability.</w:t>
      </w:r>
    </w:p>
    <w:p>
      <w:pPr>
        <w:spacing w:after="160"/>
      </w:pPr>
      <w:r>
        <w:rPr>
          <w:sz w:val="21"/>
          <w:szCs w:val="21"/>
        </w:rPr>
        <w:t xml:space="preserve">On termination: your access to the Platform ceases; you are responsible for exporting any data you need before termination takes effect. Stride will delete or anonymise your data in accordance with its data retention policy and applicable law, typically within 90 days of termination. Sections 2, 7, 8, 10, 11 and 14 survive termination.</w:t>
      </w:r>
    </w:p>
    <w:p>
      <w:pPr>
        <w:pStyle w:val="Heading1"/>
        <w:pBdr>
          <w:bottom w:val="single" w:color="1E3A8A" w:sz="4" w:space="3"/>
        </w:pBdr>
        <w:spacing w:after="160" w:before="400"/>
      </w:pPr>
      <w:r>
        <w:rPr>
          <w:b/>
          <w:bCs/>
          <w:color w:val="1E3A8A"/>
          <w:sz w:val="26"/>
          <w:szCs w:val="26"/>
        </w:rPr>
        <w:t xml:space="preserve">13. Modifications</w:t>
      </w:r>
    </w:p>
    <w:p>
      <w:pPr>
        <w:spacing w:after="160"/>
      </w:pPr>
      <w:r>
        <w:rPr>
          <w:sz w:val="21"/>
          <w:szCs w:val="21"/>
        </w:rPr>
        <w:t xml:space="preserve">Stride may update these Terms from time to time. Material changes will be notified by email or in-app notification at least 14 days before they take effect. Continued use after the effective date constitutes acceptance of the updated Terms.</w:t>
      </w:r>
    </w:p>
    <w:p>
      <w:pPr>
        <w:pStyle w:val="Heading1"/>
        <w:pBdr>
          <w:bottom w:val="single" w:color="1E3A8A" w:sz="4" w:space="3"/>
        </w:pBdr>
        <w:spacing w:after="160" w:before="400"/>
      </w:pPr>
      <w:r>
        <w:rPr>
          <w:b/>
          <w:bCs/>
          <w:color w:val="1E3A8A"/>
          <w:sz w:val="26"/>
          <w:szCs w:val="26"/>
        </w:rPr>
        <w:t xml:space="preserve">14. Governing Law and Jurisdiction</w:t>
      </w:r>
    </w:p>
    <w:p>
      <w:pPr>
        <w:spacing w:after="160"/>
      </w:pPr>
      <w:r>
        <w:rPr>
          <w:sz w:val="21"/>
          <w:szCs w:val="21"/>
        </w:rPr>
        <w:t xml:space="preserve">These Terms and any dispute arising from them are governed by and construed in accordance with the laws applicable based on your organisation's registered location:</w:t>
      </w:r>
    </w:p>
    <w:p>
      <w:pPr>
        <w:spacing w:after="100"/>
        <w:ind w:left="360"/>
      </w:pPr>
      <w:r>
        <w:rPr>
          <w:sz w:val="21"/>
          <w:szCs w:val="21"/>
        </w:rPr>
        <w:t xml:space="preserve">• If your Association is registered or primarily based in Australia: the laws of Western Australia, Australia apply, and the parties submit to the non-exclusive jurisdiction of the courts of Western Australia.</w:t>
      </w:r>
    </w:p>
    <w:p>
      <w:pPr>
        <w:spacing w:after="100"/>
        <w:ind w:left="360"/>
      </w:pPr>
      <w:r>
        <w:rPr>
          <w:sz w:val="21"/>
          <w:szCs w:val="21"/>
        </w:rPr>
        <w:t xml:space="preserve">• If your Association is registered or primarily based in the European Union or Italy: the laws of Italy apply, and the parties submit to the non-exclusive jurisdiction of the courts of Milan, Italy, without prejudice to any mandatory consumer-protection provisions of your local law.</w:t>
      </w:r>
    </w:p>
    <w:p>
      <w:pPr>
        <w:spacing w:after="100"/>
        <w:ind w:left="360"/>
      </w:pPr>
      <w:r>
        <w:rPr>
          <w:sz w:val="21"/>
          <w:szCs w:val="21"/>
        </w:rPr>
        <w:t xml:space="preserve">• In all other cases: the laws of Western Australia, Australia apply.</w:t>
      </w:r>
    </w:p>
    <w:p>
      <w:pPr>
        <w:spacing w:after="160"/>
        <w:ind w:left="360" w:right="360"/>
      </w:pPr>
      <w:r>
        <w:rPr>
          <w:i/>
          <w:iCs/>
          <w:color w:val="555555"/>
          <w:sz w:val="19"/>
          <w:szCs w:val="19"/>
        </w:rPr>
        <w:t xml:space="preserve">Note for legal review: confirm whether a single-jurisdiction clause is workable given multi-country operations, or whether a more flexible 'closest connection' approach is preferable.</w:t>
      </w:r>
    </w:p>
    <w:p>
      <w:pPr>
        <w:pStyle w:val="Heading1"/>
        <w:pBdr>
          <w:bottom w:val="single" w:color="1E3A8A" w:sz="4" w:space="3"/>
        </w:pBdr>
        <w:spacing w:after="160" w:before="400"/>
      </w:pPr>
      <w:r>
        <w:rPr>
          <w:b/>
          <w:bCs/>
          <w:color w:val="1E3A8A"/>
          <w:sz w:val="26"/>
          <w:szCs w:val="26"/>
        </w:rPr>
        <w:t xml:space="preserve">15. General</w:t>
      </w:r>
    </w:p>
    <w:p>
      <w:pPr>
        <w:spacing w:after="160"/>
      </w:pPr>
      <w:r>
        <w:rPr>
          <w:sz w:val="21"/>
          <w:szCs w:val="21"/>
        </w:rPr>
        <w:t xml:space="preserve">These Terms constitute the entire agreement between the parties regarding the Platform and supersede all prior discussions. If any provision is found unenforceable, the remaining provisions continue in full force. Failure to enforce any provision is not a waiver. Notices to Stride: info@stride-ops.com.</w:t>
      </w:r>
    </w:p>
    <w:p>
      <w:pPr>
        <w:pStyle w:val="Heading2"/>
        <w:spacing w:after="100" w:before="280"/>
      </w:pPr>
      <w:r>
        <w:rPr>
          <w:b/>
          <w:bCs/>
          <w:color w:val="1E3A8A"/>
          <w:sz w:val="22"/>
          <w:szCs w:val="22"/>
        </w:rPr>
        <w:t xml:space="preserve">Acceptance</w:t>
      </w:r>
    </w:p>
    <w:p>
      <w:pPr>
        <w:spacing w:after="160"/>
      </w:pPr>
      <w:r>
        <w:rPr>
          <w:sz w:val="21"/>
          <w:szCs w:val="21"/>
        </w:rPr>
        <w:t xml:space="preserve">By creating an account or continuing to use the Platform, you confirm that you have read, understood and agree to this document on behalf of yourself and your Association.</w:t>
      </w:r>
    </w:p>
    <w:p>
      <w:pPr>
        <w:spacing w:after="160"/>
      </w:pPr>
      <w:r>
        <w:rPr>
          <w:sz w:val="21"/>
          <w:szCs w:val="21"/>
        </w:rPr>
        <w:t xml:space="preserve">Questions: info@stride-ops.com</w:t>
      </w:r>
    </w:p>
    <w:p>
      <w:pPr>
        <w:spacing w:after="160"/>
      </w:pPr>
      <w:r>
        <w:rPr>
          <w:sz w:val="21"/>
          <w:szCs w:val="21"/>
        </w:rPr>
        <w:t xml:space="preserve">© Stride Technologies — Document subject to revision. Current version always available at stride-ops.com/legal.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8"/>
        <w:szCs w:val="18"/>
      </w:rPr>
      <w:t xml:space="preserve">Stride Legal Documents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b/>
      <w:bCs/>
      <w:color w:val="1E3A8A"/>
      <w:sz w:val="26"/>
      <w:szCs w:val="26"/>
    </w:rPr>
  </w:style>
  <w:style w:type="paragraph" w:styleId="Heading2">
    <w:name w:val="Heading 2"/>
    <w:basedOn w:val="Normal"/>
    <w:next w:val="Normal"/>
    <w:qFormat/>
    <w:pPr>
      <w:spacing w:after="100" w:before="280"/>
      <w:outlineLvl w:val="1"/>
    </w:pPr>
    <w:rPr>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2026-07-01T08:50:08.760Z</dcterms:created>
  <dcterms:modified xsi:type="dcterms:W3CDTF">2026-07-01T08:50:08.772Z</dcterms:modified>
</cp:coreProperties>
</file>

<file path=docProps/custom.xml><?xml version="1.0" encoding="utf-8"?>
<Properties xmlns="http://schemas.openxmlformats.org/officeDocument/2006/custom-properties" xmlns:vt="http://schemas.openxmlformats.org/officeDocument/2006/docPropsVTypes"/>
</file>