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4FCA5" w14:textId="6418A2B0" w:rsidR="007C32CE" w:rsidRPr="007C32CE" w:rsidRDefault="007C32CE" w:rsidP="007C32CE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MS</w:t>
      </w:r>
      <w:r>
        <w:rPr>
          <w:b/>
          <w:bCs/>
        </w:rPr>
        <w:t>_</w:t>
      </w:r>
      <w:r w:rsidRPr="007C32CE">
        <w:rPr>
          <w:rFonts w:hint="eastAsia"/>
          <w:b/>
          <w:bCs/>
        </w:rPr>
        <w:t>SSIM</w:t>
      </w:r>
    </w:p>
    <w:p w14:paraId="687A47BE" w14:textId="03393438" w:rsidR="00232689" w:rsidRDefault="00A65197" w:rsidP="007C32CE">
      <w:pPr>
        <w:ind w:firstLineChars="200" w:firstLine="420"/>
      </w:pPr>
      <w:r>
        <w:rPr>
          <w:rFonts w:hint="eastAsia"/>
        </w:rPr>
        <w:t>对于</w:t>
      </w:r>
      <w:r w:rsidRPr="00A65197">
        <w:t>iqmetrics-master</w:t>
      </w:r>
      <w:r>
        <w:rPr>
          <w:rFonts w:hint="eastAsia"/>
        </w:rPr>
        <w:t>和</w:t>
      </w:r>
      <w:r w:rsidR="007C32CE">
        <w:rPr>
          <w:rFonts w:hint="eastAsia"/>
        </w:rPr>
        <w:t>原作者写的M</w:t>
      </w:r>
      <w:r w:rsidR="007C32CE">
        <w:t>S</w:t>
      </w:r>
      <w:r w:rsidR="007C32CE">
        <w:rPr>
          <w:rFonts w:hint="eastAsia"/>
        </w:rPr>
        <w:t>_</w:t>
      </w:r>
      <w:r w:rsidR="007C32CE">
        <w:t>SSIM</w:t>
      </w:r>
      <w:r w:rsidR="007C32CE">
        <w:rPr>
          <w:rFonts w:hint="eastAsia"/>
        </w:rPr>
        <w:t>进行了比较</w:t>
      </w:r>
    </w:p>
    <w:p w14:paraId="2D192253" w14:textId="5DD88B25" w:rsidR="007C32CE" w:rsidRDefault="007C32CE" w:rsidP="007C32CE">
      <w:pPr>
        <w:ind w:firstLineChars="200" w:firstLine="420"/>
      </w:pPr>
      <w:r>
        <w:rPr>
          <w:rFonts w:hint="eastAsia"/>
        </w:rPr>
        <w:t>发现</w:t>
      </w:r>
      <w:r w:rsidRPr="00A65197">
        <w:t>iqmetrics-master</w:t>
      </w:r>
      <w:r>
        <w:rPr>
          <w:rFonts w:hint="eastAsia"/>
        </w:rPr>
        <w:t>的多了一层下采样，并增加了多个参数。但有个别计算结果超过1，猜测代码有误。</w:t>
      </w:r>
    </w:p>
    <w:p w14:paraId="575F052C" w14:textId="1353A37D" w:rsidR="007C32CE" w:rsidRDefault="007C32CE" w:rsidP="007C32CE">
      <w:pPr>
        <w:ind w:firstLineChars="200" w:firstLine="420"/>
      </w:pPr>
      <w:r>
        <w:rPr>
          <w:rFonts w:hint="eastAsia"/>
        </w:rPr>
        <w:t>尽量使用原作者版本</w:t>
      </w:r>
    </w:p>
    <w:p w14:paraId="0AB3B10E" w14:textId="656CF28E" w:rsidR="007C32CE" w:rsidRDefault="007C32CE" w:rsidP="007C32CE">
      <w:pPr>
        <w:ind w:firstLineChars="200" w:firstLine="420"/>
      </w:pPr>
      <w:r>
        <w:rPr>
          <w:noProof/>
        </w:rPr>
        <w:drawing>
          <wp:inline distT="0" distB="0" distL="0" distR="0" wp14:anchorId="3C7084EF" wp14:editId="2CE6D9B7">
            <wp:extent cx="4584700" cy="27559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A2213B" w14:textId="77777777" w:rsidR="007C32CE" w:rsidRDefault="007C32CE" w:rsidP="007C32CE">
      <w:pPr>
        <w:ind w:firstLineChars="200" w:firstLine="420"/>
      </w:pPr>
    </w:p>
    <w:p w14:paraId="50B44AFC" w14:textId="6FDEB572" w:rsidR="009E4684" w:rsidRDefault="007C32CE" w:rsidP="009E4684">
      <w:pPr>
        <w:ind w:firstLineChars="200" w:firstLine="420"/>
      </w:pPr>
      <w:r>
        <w:t xml:space="preserve">Ps: </w:t>
      </w:r>
      <w:r>
        <w:rPr>
          <w:rFonts w:hint="eastAsia"/>
        </w:rPr>
        <w:t>计算M</w:t>
      </w:r>
      <w:r>
        <w:t>S_SSIM</w:t>
      </w:r>
      <w:r>
        <w:rPr>
          <w:rFonts w:hint="eastAsia"/>
        </w:rPr>
        <w:t>或者SSIM时</w:t>
      </w:r>
      <w:r w:rsidRPr="007C32CE">
        <w:rPr>
          <w:rFonts w:hint="eastAsia"/>
        </w:rPr>
        <w:t>转换成</w:t>
      </w:r>
      <w:r w:rsidRPr="007C32CE">
        <w:t>YCbCr</w:t>
      </w:r>
      <w:r>
        <w:rPr>
          <w:rFonts w:hint="eastAsia"/>
        </w:rPr>
        <w:t>或RGB格式，</w:t>
      </w:r>
      <w:r w:rsidR="009E4684">
        <w:rPr>
          <w:rFonts w:hint="eastAsia"/>
        </w:rPr>
        <w:t>值</w:t>
      </w:r>
      <w:r>
        <w:rPr>
          <w:rFonts w:hint="eastAsia"/>
        </w:rPr>
        <w:t>会有比较大的差距</w:t>
      </w:r>
      <w:r w:rsidR="009E4684">
        <w:rPr>
          <w:rFonts w:hint="eastAsia"/>
        </w:rPr>
        <w:t>，但总体趋势类似</w:t>
      </w:r>
    </w:p>
    <w:p w14:paraId="4DE3C9A7" w14:textId="2ADD77E6" w:rsidR="009E4684" w:rsidRDefault="007F6156" w:rsidP="009E4684">
      <w:pPr>
        <w:ind w:firstLineChars="200" w:firstLine="420"/>
      </w:pPr>
      <w:r>
        <w:rPr>
          <w:rFonts w:hint="eastAsia"/>
        </w:rPr>
        <w:t>读取图片时使用灰度图或对RGB三通道分别计算取平均值，结果也不同</w:t>
      </w:r>
    </w:p>
    <w:p w14:paraId="0D4D8AE6" w14:textId="79304A44" w:rsidR="007F6156" w:rsidRDefault="007F6156" w:rsidP="009E4684">
      <w:pPr>
        <w:ind w:firstLineChars="200" w:firstLine="420"/>
      </w:pPr>
      <w:r>
        <w:rPr>
          <w:rFonts w:hint="eastAsia"/>
        </w:rPr>
        <w:t>此处我对RGB三通道分别计算取平均值</w:t>
      </w:r>
    </w:p>
    <w:p w14:paraId="2E028A61" w14:textId="5AEB583C" w:rsidR="009E4684" w:rsidRDefault="009E4684" w:rsidP="007C32CE">
      <w:pPr>
        <w:ind w:firstLineChars="200" w:firstLine="420"/>
        <w:rPr>
          <w:b/>
          <w:bCs/>
        </w:rPr>
      </w:pPr>
      <w:r w:rsidRPr="009E4684">
        <w:rPr>
          <w:b/>
          <w:bCs/>
        </w:rPr>
        <w:t>Wavelet</w:t>
      </w:r>
    </w:p>
    <w:p w14:paraId="11A4DF99" w14:textId="50887CCF" w:rsidR="009E4684" w:rsidRDefault="009E4684" w:rsidP="007C32CE">
      <w:pPr>
        <w:ind w:firstLineChars="200" w:firstLine="4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6EB710" wp14:editId="74392D37">
            <wp:extent cx="4584700" cy="27559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BA0591" w14:textId="6CDBF641" w:rsidR="009E4684" w:rsidRDefault="009E4684" w:rsidP="007C32CE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ontou</w:t>
      </w:r>
      <w:r w:rsidR="00CD66DE">
        <w:rPr>
          <w:rFonts w:hint="eastAsia"/>
          <w:b/>
          <w:bCs/>
        </w:rPr>
        <w:t>r</w:t>
      </w:r>
      <w:r>
        <w:rPr>
          <w:b/>
          <w:bCs/>
        </w:rPr>
        <w:t>let</w:t>
      </w:r>
    </w:p>
    <w:p w14:paraId="196BD9F7" w14:textId="7EF33A21" w:rsidR="009E4684" w:rsidRDefault="009E4684" w:rsidP="007C32CE">
      <w:pPr>
        <w:ind w:firstLineChars="200" w:firstLine="42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BCDC9FB" wp14:editId="6C86B750">
            <wp:extent cx="4584700" cy="27559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0A0A09" w14:textId="031F60B1" w:rsidR="009E4684" w:rsidRDefault="009E4684" w:rsidP="007C32CE">
      <w:pPr>
        <w:ind w:firstLineChars="200" w:firstLine="420"/>
        <w:rPr>
          <w:b/>
          <w:bCs/>
        </w:rPr>
      </w:pPr>
    </w:p>
    <w:p w14:paraId="65CD0C96" w14:textId="14DE8724" w:rsidR="009E4684" w:rsidRDefault="009E4684" w:rsidP="007C32CE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Q值基本与压缩比成线性关系</w:t>
      </w:r>
    </w:p>
    <w:p w14:paraId="37F337DC" w14:textId="08B2CD37" w:rsidR="00E43E52" w:rsidRDefault="00E43E52" w:rsidP="007C32CE">
      <w:pPr>
        <w:ind w:firstLineChars="200" w:firstLine="420"/>
        <w:rPr>
          <w:b/>
          <w:bCs/>
        </w:rPr>
      </w:pPr>
    </w:p>
    <w:p w14:paraId="143402E1" w14:textId="7C97DCA3" w:rsidR="00CD66DE" w:rsidRDefault="00E43E52" w:rsidP="00CD66DE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结果预测：</w:t>
      </w:r>
      <w:r>
        <w:rPr>
          <w:b/>
          <w:bCs/>
        </w:rPr>
        <w:br/>
      </w:r>
      <w:r w:rsidR="00CD66DE">
        <w:rPr>
          <w:rFonts w:hint="eastAsia"/>
          <w:b/>
          <w:bCs/>
        </w:rPr>
        <w:t>计算Wavelet</w:t>
      </w:r>
      <w:r w:rsidR="00CD66DE">
        <w:rPr>
          <w:b/>
          <w:bCs/>
        </w:rPr>
        <w:t>,</w:t>
      </w:r>
      <w:r w:rsidR="00CD66DE" w:rsidRPr="00CD66DE">
        <w:rPr>
          <w:rFonts w:hint="eastAsia"/>
          <w:b/>
          <w:bCs/>
        </w:rPr>
        <w:t xml:space="preserve"> </w:t>
      </w:r>
      <w:r w:rsidR="00CD66DE">
        <w:rPr>
          <w:rFonts w:hint="eastAsia"/>
          <w:b/>
          <w:bCs/>
        </w:rPr>
        <w:t>C</w:t>
      </w:r>
      <w:r w:rsidR="00CD66DE">
        <w:rPr>
          <w:b/>
          <w:bCs/>
        </w:rPr>
        <w:t>ontou</w:t>
      </w:r>
      <w:r w:rsidR="00CD66DE">
        <w:rPr>
          <w:rFonts w:hint="eastAsia"/>
          <w:b/>
          <w:bCs/>
        </w:rPr>
        <w:t>r</w:t>
      </w:r>
      <w:r w:rsidR="00CD66DE">
        <w:rPr>
          <w:b/>
          <w:bCs/>
        </w:rPr>
        <w:t>let</w:t>
      </w:r>
      <w:r w:rsidR="00CD66DE">
        <w:rPr>
          <w:rFonts w:hint="eastAsia"/>
          <w:b/>
          <w:bCs/>
        </w:rPr>
        <w:t>和MS</w:t>
      </w:r>
      <w:r w:rsidR="00CD66DE">
        <w:rPr>
          <w:b/>
          <w:bCs/>
        </w:rPr>
        <w:t>_SSIM</w:t>
      </w:r>
      <w:r w:rsidR="00CD66DE">
        <w:rPr>
          <w:rFonts w:hint="eastAsia"/>
          <w:b/>
          <w:bCs/>
        </w:rPr>
        <w:t>，结果与9</w:t>
      </w:r>
      <w:r w:rsidR="00CD66DE">
        <w:rPr>
          <w:b/>
          <w:bCs/>
        </w:rPr>
        <w:t>0</w:t>
      </w:r>
      <w:r w:rsidR="00CD66DE">
        <w:rPr>
          <w:rFonts w:hint="eastAsia"/>
          <w:b/>
          <w:bCs/>
        </w:rPr>
        <w:t>%压缩比的图片所得结果相近</w:t>
      </w:r>
    </w:p>
    <w:p w14:paraId="4E7765BC" w14:textId="3A8B3E94" w:rsidR="00E43E52" w:rsidRDefault="00E43E52" w:rsidP="007C32CE">
      <w:pPr>
        <w:ind w:firstLineChars="200" w:firstLine="420"/>
        <w:rPr>
          <w:b/>
          <w:bCs/>
        </w:rPr>
      </w:pPr>
    </w:p>
    <w:p w14:paraId="0AEC7E79" w14:textId="2DBC9F1B" w:rsidR="003C5C61" w:rsidRDefault="003C5C61" w:rsidP="007C32CE">
      <w:pPr>
        <w:ind w:firstLineChars="200" w:firstLine="420"/>
        <w:rPr>
          <w:b/>
          <w:bCs/>
        </w:rPr>
      </w:pPr>
    </w:p>
    <w:p w14:paraId="2C021667" w14:textId="564B8008" w:rsidR="003C5C61" w:rsidRDefault="003C5C61" w:rsidP="003C5C61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TODO：</w:t>
      </w:r>
    </w:p>
    <w:p w14:paraId="5EB707C9" w14:textId="5F685563" w:rsidR="00C143E7" w:rsidRPr="00C143E7" w:rsidRDefault="00C143E7" w:rsidP="00C143E7">
      <w:pPr>
        <w:ind w:firstLineChars="20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1使用灰度图重复上述实验</w:t>
      </w:r>
    </w:p>
    <w:p w14:paraId="640C1BA2" w14:textId="42D3348F" w:rsidR="003C5C61" w:rsidRPr="00C143E7" w:rsidRDefault="00C143E7" w:rsidP="00C143E7">
      <w:pPr>
        <w:ind w:left="420"/>
        <w:rPr>
          <w:b/>
          <w:bCs/>
        </w:rPr>
      </w:pPr>
      <w:r>
        <w:rPr>
          <w:rFonts w:hint="eastAsia"/>
          <w:b/>
          <w:bCs/>
        </w:rPr>
        <w:t>2</w:t>
      </w:r>
      <w:r w:rsidR="003C5C61" w:rsidRPr="00C143E7">
        <w:rPr>
          <w:rFonts w:hint="eastAsia"/>
          <w:b/>
          <w:bCs/>
        </w:rPr>
        <w:t>研究不同压缩方式对图片质量的影响</w:t>
      </w:r>
    </w:p>
    <w:p w14:paraId="0947BDC6" w14:textId="0BDC3062" w:rsidR="003C5C61" w:rsidRPr="00C143E7" w:rsidRDefault="00C143E7" w:rsidP="00C143E7">
      <w:pPr>
        <w:ind w:left="420"/>
        <w:rPr>
          <w:rFonts w:hint="eastAsia"/>
          <w:b/>
          <w:bCs/>
        </w:rPr>
      </w:pPr>
      <w:r>
        <w:rPr>
          <w:b/>
          <w:bCs/>
        </w:rPr>
        <w:t>3</w:t>
      </w:r>
      <w:r w:rsidR="003C5C61" w:rsidRPr="00C143E7">
        <w:rPr>
          <w:rFonts w:hint="eastAsia"/>
          <w:b/>
          <w:bCs/>
        </w:rPr>
        <w:t>学习了解RTSP</w:t>
      </w:r>
    </w:p>
    <w:sectPr w:rsidR="003C5C61" w:rsidRPr="00C14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D5F13"/>
    <w:multiLevelType w:val="hybridMultilevel"/>
    <w:tmpl w:val="58B235CA"/>
    <w:lvl w:ilvl="0" w:tplc="1890A53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DDC14D5"/>
    <w:multiLevelType w:val="hybridMultilevel"/>
    <w:tmpl w:val="A8DEF2F8"/>
    <w:lvl w:ilvl="0" w:tplc="336876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97"/>
    <w:rsid w:val="00232689"/>
    <w:rsid w:val="003C5C61"/>
    <w:rsid w:val="007C32CE"/>
    <w:rsid w:val="007F6156"/>
    <w:rsid w:val="009E4684"/>
    <w:rsid w:val="00A65197"/>
    <w:rsid w:val="00C143E7"/>
    <w:rsid w:val="00CD66DE"/>
    <w:rsid w:val="00E43E52"/>
    <w:rsid w:val="00EB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72BF"/>
  <w15:chartTrackingRefBased/>
  <w15:docId w15:val="{6DE215C5-F549-4E3F-BF55-670D67D9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C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649027011@qq.com</dc:creator>
  <cp:keywords/>
  <dc:description/>
  <cp:lastModifiedBy>649027011@qq.com</cp:lastModifiedBy>
  <cp:revision>3</cp:revision>
  <dcterms:created xsi:type="dcterms:W3CDTF">2020-04-29T23:14:00Z</dcterms:created>
  <dcterms:modified xsi:type="dcterms:W3CDTF">2020-05-01T01:50:00Z</dcterms:modified>
</cp:coreProperties>
</file>