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9io53k8j21v" w:id="0"/>
      <w:bookmarkEnd w:id="0"/>
      <w:r w:rsidDel="00000000" w:rsidR="00000000" w:rsidRPr="00000000">
        <w:rPr>
          <w:b w:val="1"/>
          <w:bCs w:val="1"/>
          <w:sz w:val="46"/>
          <w:szCs w:val="46"/>
          <w:rtl w:val="0"/>
        </w:rPr>
        <w:t xml:space="preserve">Submission-Ready Paper (Core Version)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0zzklmz9q2x" w:id="1"/>
      <w:bookmarkEnd w:id="1"/>
      <w:r w:rsidDel="00000000" w:rsidR="00000000" w:rsidRPr="00000000">
        <w:rPr>
          <w:b w:val="1"/>
          <w:bCs w:val="1"/>
          <w:sz w:val="34"/>
          <w:szCs w:val="34"/>
          <w:rtl w:val="0"/>
        </w:rPr>
        <w:t xml:space="preserve">Title</w:t>
      </w:r>
    </w:p>
    <w:p w:rsidR="00000000" w:rsidDel="00000000" w:rsidP="00000000" w:rsidRDefault="00000000" w:rsidRPr="00000000" w14:paraId="00000004">
      <w:pPr>
        <w:spacing w:after="240" w:before="240" w:lineRule="auto"/>
        <w:rPr/>
      </w:pPr>
      <w:r w:rsidDel="00000000" w:rsidR="00000000" w:rsidRPr="00000000">
        <w:rPr>
          <w:rtl w:val="0"/>
        </w:rPr>
        <w:t xml:space="preserve">When Does Feedback Require Representation?</w:t>
      </w:r>
    </w:p>
    <w:p w:rsidR="00000000" w:rsidDel="00000000" w:rsidP="00000000" w:rsidRDefault="00000000" w:rsidRPr="00000000" w14:paraId="00000005">
      <w:pPr>
        <w:spacing w:after="240" w:before="240" w:lineRule="auto"/>
        <w:rPr/>
      </w:pPr>
      <w:r w:rsidDel="00000000" w:rsidR="00000000" w:rsidRPr="00000000">
        <w:rPr>
          <w:rtl w:val="0"/>
        </w:rPr>
        <w:t xml:space="preserve">A Testable Criterion for Cybernetic Control</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t9gzy9mjbfr"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8">
      <w:pPr>
        <w:spacing w:after="240" w:before="240" w:lineRule="auto"/>
        <w:rPr/>
      </w:pPr>
      <w:r w:rsidDel="00000000" w:rsidR="00000000" w:rsidRPr="00000000">
        <w:rPr>
          <w:rtl w:val="0"/>
        </w:rPr>
        <w:t xml:space="preserve">We formalize a distinction between direct physical feedback and goal-directed cybernetic control. While both are commonly described under a single notion of feedback, they differ in their structural requirements. We prove that a system exhibits cybernetic feedback if and only if its internal state carries task-relevant information about external variables beyond current observation and is causally used to achieve strictly better control than any reactive policy. This yields a measurable criterion based on conditional mutual information I(m_t; z_t \mid y_t) and performance separation. We validate the framework on partially observable control tasks, showing that recurrent agents exhibit positive conditional mutual information and outperform reactive baselines under delay and occlusion. This reframes representation as a testable property of control systems rather than a purely philosophical construct.</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wh1gx14ivf"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B">
      <w:pPr>
        <w:spacing w:after="240" w:before="240" w:lineRule="auto"/>
        <w:rPr/>
      </w:pPr>
      <w:r w:rsidDel="00000000" w:rsidR="00000000" w:rsidRPr="00000000">
        <w:rPr>
          <w:rtl w:val="0"/>
        </w:rPr>
        <w:t xml:space="preserve">The concept of feedback is used across physics, biology, and engineering to describe systems that regulate their behavior in response to their state. However, two distinct phenomena are often conflated:</w:t>
      </w:r>
    </w:p>
    <w:p w:rsidR="00000000" w:rsidDel="00000000" w:rsidP="00000000" w:rsidRDefault="00000000" w:rsidRPr="00000000" w14:paraId="0000000C">
      <w:pPr>
        <w:numPr>
          <w:ilvl w:val="0"/>
          <w:numId w:val="19"/>
        </w:numPr>
        <w:spacing w:after="0" w:afterAutospacing="0" w:before="480" w:lineRule="auto"/>
        <w:ind w:left="720" w:hanging="360"/>
      </w:pPr>
      <w:r w:rsidDel="00000000" w:rsidR="00000000" w:rsidRPr="00000000">
        <w:rPr>
          <w:rtl w:val="0"/>
        </w:rPr>
        <w:t xml:space="preserve">Physical feedback: direct coupling between system state and response (e.g., thermodynamic equilibration)</w:t>
        <w:br w:type="textWrapping"/>
      </w:r>
    </w:p>
    <w:p w:rsidR="00000000" w:rsidDel="00000000" w:rsidP="00000000" w:rsidRDefault="00000000" w:rsidRPr="00000000" w14:paraId="0000000D">
      <w:pPr>
        <w:numPr>
          <w:ilvl w:val="0"/>
          <w:numId w:val="19"/>
        </w:numPr>
        <w:spacing w:after="480" w:before="0" w:beforeAutospacing="0" w:lineRule="auto"/>
        <w:ind w:left="720" w:hanging="360"/>
      </w:pPr>
      <w:r w:rsidDel="00000000" w:rsidR="00000000" w:rsidRPr="00000000">
        <w:rPr>
          <w:rtl w:val="0"/>
        </w:rPr>
        <w:t xml:space="preserve">Cybernetic feedback: goal-directed control based on internal state (e.g., adaptive systems, organisms, controllers)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This paper addresses the question:</w:t>
      </w:r>
    </w:p>
    <w:p w:rsidR="00000000" w:rsidDel="00000000" w:rsidP="00000000" w:rsidRDefault="00000000" w:rsidRPr="00000000" w14:paraId="0000000F">
      <w:pPr>
        <w:ind w:left="440" w:firstLine="0"/>
        <w:rPr>
          <w:color w:val="ffffff"/>
          <w:sz w:val="26"/>
          <w:szCs w:val="26"/>
        </w:rPr>
      </w:pPr>
      <w:r w:rsidDel="00000000" w:rsidR="00000000" w:rsidRPr="00000000">
        <w:rPr>
          <w:color w:val="ffffff"/>
          <w:sz w:val="26"/>
          <w:szCs w:val="26"/>
          <w:rtl w:val="0"/>
        </w:rPr>
        <w:t xml:space="preserve">When does feedback require an internal representation of the world?</w:t>
      </w:r>
    </w:p>
    <w:p w:rsidR="00000000" w:rsidDel="00000000" w:rsidP="00000000" w:rsidRDefault="00000000" w:rsidRPr="00000000" w14:paraId="00000010">
      <w:pPr>
        <w:spacing w:after="240" w:before="240" w:lineRule="auto"/>
        <w:rPr/>
      </w:pPr>
      <w:r w:rsidDel="00000000" w:rsidR="00000000" w:rsidRPr="00000000">
        <w:rPr>
          <w:rtl w:val="0"/>
        </w:rPr>
        <w:t xml:space="preserve">We provide:</w:t>
      </w:r>
    </w:p>
    <w:p w:rsidR="00000000" w:rsidDel="00000000" w:rsidP="00000000" w:rsidRDefault="00000000" w:rsidRPr="00000000" w14:paraId="00000011">
      <w:pPr>
        <w:numPr>
          <w:ilvl w:val="0"/>
          <w:numId w:val="17"/>
        </w:numPr>
        <w:spacing w:after="0" w:afterAutospacing="0" w:before="480" w:lineRule="auto"/>
        <w:ind w:left="720" w:hanging="360"/>
      </w:pPr>
      <w:r w:rsidDel="00000000" w:rsidR="00000000" w:rsidRPr="00000000">
        <w:rPr>
          <w:rtl w:val="0"/>
        </w:rPr>
        <w:t xml:space="preserve">A formal definition of representation grounded in control theory</w:t>
        <w:br w:type="textWrapping"/>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A necessary and sufficient condition for cybernetic feedback</w:t>
        <w:br w:type="textWrapping"/>
      </w:r>
    </w:p>
    <w:p w:rsidR="00000000" w:rsidDel="00000000" w:rsidP="00000000" w:rsidRDefault="00000000" w:rsidRPr="00000000" w14:paraId="00000013">
      <w:pPr>
        <w:numPr>
          <w:ilvl w:val="0"/>
          <w:numId w:val="17"/>
        </w:numPr>
        <w:spacing w:after="480" w:before="0" w:beforeAutospacing="0" w:lineRule="auto"/>
        <w:ind w:left="720" w:hanging="360"/>
      </w:pPr>
      <w:r w:rsidDel="00000000" w:rsidR="00000000" w:rsidRPr="00000000">
        <w:rPr>
          <w:rtl w:val="0"/>
        </w:rPr>
        <w:t xml:space="preserve">Empirical methods to test this condition</w:t>
        <w:br w:type="textWrapping"/>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jp2e6815yfn" w:id="4"/>
      <w:bookmarkEnd w:id="4"/>
      <w:r w:rsidDel="00000000" w:rsidR="00000000" w:rsidRPr="00000000">
        <w:rPr>
          <w:b w:val="1"/>
          <w:bCs w:val="1"/>
          <w:sz w:val="34"/>
          <w:szCs w:val="34"/>
          <w:rtl w:val="0"/>
        </w:rPr>
        <w:t xml:space="preserve">2. Model</w:t>
      </w:r>
    </w:p>
    <w:p w:rsidR="00000000" w:rsidDel="00000000" w:rsidP="00000000" w:rsidRDefault="00000000" w:rsidRPr="00000000" w14:paraId="00000016">
      <w:pPr>
        <w:spacing w:after="240" w:before="240" w:lineRule="auto"/>
        <w:rPr/>
      </w:pPr>
      <w:r w:rsidDel="00000000" w:rsidR="00000000" w:rsidRPr="00000000">
        <w:rPr>
          <w:rtl w:val="0"/>
        </w:rPr>
        <w:t xml:space="preserve">We consider a discrete-time controlled system:</w:t>
      </w:r>
    </w:p>
    <w:p w:rsidR="00000000" w:rsidDel="00000000" w:rsidP="00000000" w:rsidRDefault="00000000" w:rsidRPr="00000000" w14:paraId="00000017">
      <w:pPr>
        <w:numPr>
          <w:ilvl w:val="0"/>
          <w:numId w:val="6"/>
        </w:numPr>
        <w:spacing w:after="0" w:afterAutospacing="0" w:before="480" w:lineRule="auto"/>
        <w:ind w:left="720" w:hanging="360"/>
      </w:pPr>
      <w:r w:rsidDel="00000000" w:rsidR="00000000" w:rsidRPr="00000000">
        <w:rPr>
          <w:rtl w:val="0"/>
        </w:rPr>
        <w:t xml:space="preserve">x_t \in \mathcal{X}: world state</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y_t \in \mathcal{Y}: observation</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m_t \in \mathcal{M}: internal state</w:t>
        <w:br w:type="textWrapping"/>
      </w:r>
    </w:p>
    <w:p w:rsidR="00000000" w:rsidDel="00000000" w:rsidP="00000000" w:rsidRDefault="00000000" w:rsidRPr="00000000" w14:paraId="0000001A">
      <w:pPr>
        <w:numPr>
          <w:ilvl w:val="0"/>
          <w:numId w:val="6"/>
        </w:numPr>
        <w:spacing w:after="480" w:before="0" w:beforeAutospacing="0" w:lineRule="auto"/>
        <w:ind w:left="720" w:hanging="360"/>
      </w:pPr>
      <w:r w:rsidDel="00000000" w:rsidR="00000000" w:rsidRPr="00000000">
        <w:rPr>
          <w:rtl w:val="0"/>
        </w:rPr>
        <w:t xml:space="preserve">a_t \in \mathcal{A}: action</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Dynamics:</w:t>
      </w:r>
    </w:p>
    <w:p w:rsidR="00000000" w:rsidDel="00000000" w:rsidP="00000000" w:rsidRDefault="00000000" w:rsidRPr="00000000" w14:paraId="0000001C">
      <w:pPr>
        <w:spacing w:after="240" w:before="240" w:lineRule="auto"/>
        <w:rPr/>
      </w:pPr>
      <w:r w:rsidDel="00000000" w:rsidR="00000000" w:rsidRPr="00000000">
        <w:rPr>
          <w:rtl w:val="0"/>
        </w:rPr>
        <w:t xml:space="preserve">x_{t+1} \sim P(\cdot \mid x_t, a_t)</w:t>
      </w:r>
    </w:p>
    <w:p w:rsidR="00000000" w:rsidDel="00000000" w:rsidP="00000000" w:rsidRDefault="00000000" w:rsidRPr="00000000" w14:paraId="0000001D">
      <w:pPr>
        <w:spacing w:after="240" w:before="240" w:lineRule="auto"/>
        <w:rPr/>
      </w:pPr>
      <w:r w:rsidDel="00000000" w:rsidR="00000000" w:rsidRPr="00000000">
        <w:rPr>
          <w:rtl w:val="0"/>
        </w:rPr>
        <w:t xml:space="preserve">Observations:</w:t>
      </w:r>
    </w:p>
    <w:p w:rsidR="00000000" w:rsidDel="00000000" w:rsidP="00000000" w:rsidRDefault="00000000" w:rsidRPr="00000000" w14:paraId="0000001E">
      <w:pPr>
        <w:spacing w:after="240" w:before="240" w:lineRule="auto"/>
        <w:rPr/>
      </w:pPr>
      <w:r w:rsidDel="00000000" w:rsidR="00000000" w:rsidRPr="00000000">
        <w:rPr>
          <w:rtl w:val="0"/>
        </w:rPr>
        <w:t xml:space="preserve">y_t \sim O(\cdot \mid x_t)</w:t>
      </w:r>
    </w:p>
    <w:p w:rsidR="00000000" w:rsidDel="00000000" w:rsidP="00000000" w:rsidRDefault="00000000" w:rsidRPr="00000000" w14:paraId="0000001F">
      <w:pPr>
        <w:spacing w:after="240" w:before="240" w:lineRule="auto"/>
        <w:rPr/>
      </w:pPr>
      <w:r w:rsidDel="00000000" w:rsidR="00000000" w:rsidRPr="00000000">
        <w:rPr>
          <w:rtl w:val="0"/>
        </w:rPr>
        <w:t xml:space="preserve">Internal update:</w:t>
      </w:r>
    </w:p>
    <w:p w:rsidR="00000000" w:rsidDel="00000000" w:rsidP="00000000" w:rsidRDefault="00000000" w:rsidRPr="00000000" w14:paraId="00000020">
      <w:pPr>
        <w:spacing w:after="240" w:before="240" w:lineRule="auto"/>
        <w:rPr/>
      </w:pPr>
      <w:r w:rsidDel="00000000" w:rsidR="00000000" w:rsidRPr="00000000">
        <w:rPr>
          <w:rtl w:val="0"/>
        </w:rPr>
        <w:t xml:space="preserve">m_{t+1} = U(m_t, y_{t+1}, a_t)</w:t>
      </w:r>
    </w:p>
    <w:p w:rsidR="00000000" w:rsidDel="00000000" w:rsidP="00000000" w:rsidRDefault="00000000" w:rsidRPr="00000000" w14:paraId="00000021">
      <w:pPr>
        <w:spacing w:after="240" w:before="240" w:lineRule="auto"/>
        <w:rPr/>
      </w:pPr>
      <w:r w:rsidDel="00000000" w:rsidR="00000000" w:rsidRPr="00000000">
        <w:rPr>
          <w:rtl w:val="0"/>
        </w:rPr>
        <w:t xml:space="preserve">Policy:</w:t>
      </w:r>
    </w:p>
    <w:p w:rsidR="00000000" w:rsidDel="00000000" w:rsidP="00000000" w:rsidRDefault="00000000" w:rsidRPr="00000000" w14:paraId="00000022">
      <w:pPr>
        <w:spacing w:after="240" w:before="240" w:lineRule="auto"/>
        <w:rPr/>
      </w:pPr>
      <w:r w:rsidDel="00000000" w:rsidR="00000000" w:rsidRPr="00000000">
        <w:rPr>
          <w:rtl w:val="0"/>
        </w:rPr>
        <w:t xml:space="preserve">a_t \sim \pi(\cdot \mid m_t)</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ec7nxomk6fnj" w:id="5"/>
      <w:bookmarkEnd w:id="5"/>
      <w:r w:rsidDel="00000000" w:rsidR="00000000" w:rsidRPr="00000000">
        <w:rPr>
          <w:b w:val="1"/>
          <w:bCs w:val="1"/>
          <w:sz w:val="34"/>
          <w:szCs w:val="34"/>
          <w:rtl w:val="0"/>
        </w:rPr>
        <w:t xml:space="preserve">3. Reactive vs Internal-State Policies</w:t>
      </w:r>
    </w:p>
    <w:p w:rsidR="00000000" w:rsidDel="00000000" w:rsidP="00000000" w:rsidRDefault="00000000" w:rsidRPr="00000000" w14:paraId="00000025">
      <w:pPr>
        <w:spacing w:after="240" w:before="240" w:lineRule="auto"/>
        <w:rPr/>
      </w:pPr>
      <w:r w:rsidDel="00000000" w:rsidR="00000000" w:rsidRPr="00000000">
        <w:rPr>
          <w:rtl w:val="0"/>
        </w:rPr>
        <w:t xml:space="preserve">Define two classes:</w:t>
      </w:r>
    </w:p>
    <w:p w:rsidR="00000000" w:rsidDel="00000000" w:rsidP="00000000" w:rsidRDefault="00000000" w:rsidRPr="00000000" w14:paraId="00000026">
      <w:pPr>
        <w:numPr>
          <w:ilvl w:val="0"/>
          <w:numId w:val="9"/>
        </w:numPr>
        <w:spacing w:after="0" w:afterAutospacing="0" w:before="480" w:lineRule="auto"/>
        <w:ind w:left="720" w:hanging="360"/>
      </w:pPr>
      <w:r w:rsidDel="00000000" w:rsidR="00000000" w:rsidRPr="00000000">
        <w:rPr>
          <w:rtl w:val="0"/>
        </w:rPr>
        <w:t xml:space="preserve">Reactive (PF):</w:t>
        <w:br w:type="textWrapping"/>
        <w:br w:type="textWrapping"/>
        <w:t xml:space="preserve"> \Pi_{\text{pf}} = \{\pi(a_t \mid y_t)\}</w:t>
        <w:br w:type="textWrapping"/>
      </w:r>
    </w:p>
    <w:p w:rsidR="00000000" w:rsidDel="00000000" w:rsidP="00000000" w:rsidRDefault="00000000" w:rsidRPr="00000000" w14:paraId="00000027">
      <w:pPr>
        <w:numPr>
          <w:ilvl w:val="0"/>
          <w:numId w:val="9"/>
        </w:numPr>
        <w:spacing w:after="480" w:before="0" w:beforeAutospacing="0" w:lineRule="auto"/>
        <w:ind w:left="720" w:hanging="360"/>
      </w:pPr>
      <w:r w:rsidDel="00000000" w:rsidR="00000000" w:rsidRPr="00000000">
        <w:rPr>
          <w:rtl w:val="0"/>
        </w:rPr>
        <w:t xml:space="preserve">Internal-state (CF):</w:t>
        <w:br w:type="textWrapping"/>
        <w:br w:type="textWrapping"/>
        <w:t xml:space="preserve"> \Pi_{\text{cf}} = \{\pi(a_t \mid m_t)\}</w:t>
        <w:br w:type="textWrapping"/>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brwzpbhw8zk7" w:id="6"/>
      <w:bookmarkEnd w:id="6"/>
      <w:r w:rsidDel="00000000" w:rsidR="00000000" w:rsidRPr="00000000">
        <w:rPr>
          <w:b w:val="1"/>
          <w:bCs w:val="1"/>
          <w:sz w:val="34"/>
          <w:szCs w:val="34"/>
          <w:rtl w:val="0"/>
        </w:rPr>
        <w:t xml:space="preserve">4. Representation as Conditional Information</w:t>
      </w:r>
    </w:p>
    <w:p w:rsidR="00000000" w:rsidDel="00000000" w:rsidP="00000000" w:rsidRDefault="00000000" w:rsidRPr="00000000" w14:paraId="0000002A">
      <w:pPr>
        <w:spacing w:after="240" w:before="240" w:lineRule="auto"/>
        <w:rPr/>
      </w:pPr>
      <w:r w:rsidDel="00000000" w:rsidR="00000000" w:rsidRPr="00000000">
        <w:rPr>
          <w:rtl w:val="0"/>
        </w:rPr>
        <w:t xml:space="preserve">Let z_t = f(x_t) be task-relevant external variables.</w:t>
      </w:r>
    </w:p>
    <w:p w:rsidR="00000000" w:rsidDel="00000000" w:rsidP="00000000" w:rsidRDefault="00000000" w:rsidRPr="00000000" w14:paraId="0000002B">
      <w:pPr>
        <w:spacing w:after="240" w:before="240" w:lineRule="auto"/>
        <w:rPr/>
      </w:pPr>
      <w:r w:rsidDel="00000000" w:rsidR="00000000" w:rsidRPr="00000000">
        <w:rPr>
          <w:rtl w:val="0"/>
        </w:rPr>
        <w:t xml:space="preserve">We define:</w:t>
      </w:r>
    </w:p>
    <w:p w:rsidR="00000000" w:rsidDel="00000000" w:rsidP="00000000" w:rsidRDefault="00000000" w:rsidRPr="00000000" w14:paraId="0000002C">
      <w:pPr>
        <w:ind w:left="440" w:firstLine="0"/>
        <w:rPr>
          <w:color w:val="ffffff"/>
          <w:sz w:val="26"/>
          <w:szCs w:val="26"/>
        </w:rPr>
      </w:pPr>
      <w:r w:rsidDel="00000000" w:rsidR="00000000" w:rsidRPr="00000000">
        <w:rPr>
          <w:color w:val="ffffff"/>
          <w:sz w:val="26"/>
          <w:szCs w:val="26"/>
          <w:rtl w:val="0"/>
        </w:rPr>
        <w:t xml:space="preserve">Representation exists when</w:t>
      </w:r>
    </w:p>
    <w:p w:rsidR="00000000" w:rsidDel="00000000" w:rsidP="00000000" w:rsidRDefault="00000000" w:rsidRPr="00000000" w14:paraId="0000002D">
      <w:pPr>
        <w:rPr/>
      </w:pPr>
      <w:r w:rsidDel="00000000" w:rsidR="00000000" w:rsidRPr="00000000">
        <w:rPr>
          <w:rtl w:val="0"/>
        </w:rPr>
        <w:t xml:space="preserve">I(m_t; z_t \mid y_t) &gt; 0</w:t>
      </w:r>
    </w:p>
    <w:p w:rsidR="00000000" w:rsidDel="00000000" w:rsidP="00000000" w:rsidRDefault="00000000" w:rsidRPr="00000000" w14:paraId="0000002E">
      <w:pPr>
        <w:spacing w:after="240" w:before="240" w:lineRule="auto"/>
        <w:rPr/>
      </w:pPr>
      <w:r w:rsidDel="00000000" w:rsidR="00000000" w:rsidRPr="00000000">
        <w:rPr>
          <w:rtl w:val="0"/>
        </w:rPr>
        <w:t xml:space="preserve">Interpretation:</w:t>
      </w:r>
    </w:p>
    <w:p w:rsidR="00000000" w:rsidDel="00000000" w:rsidP="00000000" w:rsidRDefault="00000000" w:rsidRPr="00000000" w14:paraId="0000002F">
      <w:pPr>
        <w:numPr>
          <w:ilvl w:val="0"/>
          <w:numId w:val="13"/>
        </w:numPr>
        <w:spacing w:after="0" w:afterAutospacing="0" w:before="480" w:lineRule="auto"/>
        <w:ind w:left="720" w:hanging="360"/>
      </w:pPr>
      <w:r w:rsidDel="00000000" w:rsidR="00000000" w:rsidRPr="00000000">
        <w:rPr>
          <w:rtl w:val="0"/>
        </w:rPr>
        <w:t xml:space="preserve">Internal state contains information about the world</w:t>
        <w:br w:type="textWrapping"/>
      </w:r>
    </w:p>
    <w:p w:rsidR="00000000" w:rsidDel="00000000" w:rsidP="00000000" w:rsidRDefault="00000000" w:rsidRPr="00000000" w14:paraId="00000030">
      <w:pPr>
        <w:numPr>
          <w:ilvl w:val="0"/>
          <w:numId w:val="13"/>
        </w:numPr>
        <w:spacing w:after="480" w:before="0" w:beforeAutospacing="0" w:lineRule="auto"/>
        <w:ind w:left="720" w:hanging="360"/>
      </w:pPr>
      <w:r w:rsidDel="00000000" w:rsidR="00000000" w:rsidRPr="00000000">
        <w:rPr>
          <w:rtl w:val="0"/>
        </w:rPr>
        <w:t xml:space="preserve">Beyond what is available in current observation</w:t>
        <w:br w:type="textWrapping"/>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k5ny2g59ub03" w:id="7"/>
      <w:bookmarkEnd w:id="7"/>
      <w:r w:rsidDel="00000000" w:rsidR="00000000" w:rsidRPr="00000000">
        <w:rPr>
          <w:b w:val="1"/>
          <w:bCs w:val="1"/>
          <w:sz w:val="34"/>
          <w:szCs w:val="34"/>
          <w:rtl w:val="0"/>
        </w:rPr>
        <w:t xml:space="preserve">5. Main Result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3y7944xuff5c" w:id="8"/>
      <w:bookmarkEnd w:id="8"/>
      <w:r w:rsidDel="00000000" w:rsidR="00000000" w:rsidRPr="00000000">
        <w:rPr>
          <w:b w:val="1"/>
          <w:bCs w:val="1"/>
          <w:sz w:val="34"/>
          <w:szCs w:val="34"/>
          <w:rtl w:val="0"/>
        </w:rPr>
        <w:t xml:space="preserve">Proposition 1 (Feedback Theorem)</w:t>
      </w:r>
    </w:p>
    <w:p w:rsidR="00000000" w:rsidDel="00000000" w:rsidP="00000000" w:rsidRDefault="00000000" w:rsidRPr="00000000" w14:paraId="00000034">
      <w:pPr>
        <w:spacing w:after="240" w:before="240" w:lineRule="auto"/>
        <w:rPr/>
      </w:pPr>
      <w:r w:rsidDel="00000000" w:rsidR="00000000" w:rsidRPr="00000000">
        <w:rPr>
          <w:rtl w:val="0"/>
        </w:rPr>
        <w:t xml:space="preserve">A system exhibits cybernetic feedback if and only if there exists a policy \pi \in \Pi_{\text{cf}} such that:</w:t>
      </w:r>
    </w:p>
    <w:p w:rsidR="00000000" w:rsidDel="00000000" w:rsidP="00000000" w:rsidRDefault="00000000" w:rsidRPr="00000000" w14:paraId="00000035">
      <w:pPr>
        <w:numPr>
          <w:ilvl w:val="0"/>
          <w:numId w:val="4"/>
        </w:numPr>
        <w:spacing w:after="0" w:afterAutospacing="0" w:before="480" w:lineRule="auto"/>
        <w:ind w:left="720" w:hanging="360"/>
      </w:pPr>
      <w:r w:rsidDel="00000000" w:rsidR="00000000" w:rsidRPr="00000000">
        <w:rPr>
          <w:rtl w:val="0"/>
        </w:rPr>
        <w:t xml:space="preserve">Representation condition</w:t>
        <w:br w:type="textWrapping"/>
        <w:br w:type="textWrapping"/>
        <w:t xml:space="preserve"> I(m_t; z_t \mid y_t) &gt; 0</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Causal use</w:t>
        <w:br w:type="textWrapping"/>
        <w:br w:type="textWrapping"/>
        <w:t xml:space="preserve"> \pi(a \mid m) \neq \pi(a \mid m') \text{ for some } m \neq m'</w:t>
        <w:br w:type="textWrapping"/>
      </w:r>
    </w:p>
    <w:p w:rsidR="00000000" w:rsidDel="00000000" w:rsidP="00000000" w:rsidRDefault="00000000" w:rsidRPr="00000000" w14:paraId="00000037">
      <w:pPr>
        <w:numPr>
          <w:ilvl w:val="0"/>
          <w:numId w:val="4"/>
        </w:numPr>
        <w:spacing w:after="480" w:before="0" w:beforeAutospacing="0" w:lineRule="auto"/>
        <w:ind w:left="720" w:hanging="360"/>
      </w:pPr>
      <w:r w:rsidDel="00000000" w:rsidR="00000000" w:rsidRPr="00000000">
        <w:rPr>
          <w:rtl w:val="0"/>
        </w:rPr>
        <w:t xml:space="preserve">Performance separation</w:t>
        <w:br w:type="textWrapping"/>
        <w:br w:type="textWrapping"/>
        <w:t xml:space="preserve"> J(\pi) &lt; \inf_{\tilde{\pi} \in \Pi_{\text{pf}}} J(\tilde{\pi})</w:t>
        <w:br w:type="textWrapping"/>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lg8qa9wy88f9" w:id="9"/>
      <w:bookmarkEnd w:id="9"/>
      <w:r w:rsidDel="00000000" w:rsidR="00000000" w:rsidRPr="00000000">
        <w:rPr>
          <w:b w:val="1"/>
          <w:bCs w:val="1"/>
          <w:sz w:val="34"/>
          <w:szCs w:val="34"/>
          <w:rtl w:val="0"/>
        </w:rPr>
        <w:t xml:space="preserve">6. Interpretation</w:t>
      </w:r>
    </w:p>
    <w:p w:rsidR="00000000" w:rsidDel="00000000" w:rsidP="00000000" w:rsidRDefault="00000000" w:rsidRPr="00000000" w14:paraId="0000003A">
      <w:pPr>
        <w:numPr>
          <w:ilvl w:val="0"/>
          <w:numId w:val="1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(1) → internal model exists</w:t>
        <w:br w:type="textWrapping"/>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 model is used</w:t>
        <w:br w:type="textWrapping"/>
      </w:r>
    </w:p>
    <w:p w:rsidR="00000000" w:rsidDel="00000000" w:rsidP="00000000" w:rsidRDefault="00000000" w:rsidRPr="00000000" w14:paraId="0000003C">
      <w:pPr>
        <w:numPr>
          <w:ilvl w:val="0"/>
          <w:numId w:val="11"/>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(3) → model is necessary</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Together, these define cybernetic feedback.</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nuvun2ux4uo" w:id="10"/>
      <w:bookmarkEnd w:id="10"/>
      <w:r w:rsidDel="00000000" w:rsidR="00000000" w:rsidRPr="00000000">
        <w:rPr>
          <w:b w:val="1"/>
          <w:bCs w:val="1"/>
          <w:sz w:val="34"/>
          <w:szCs w:val="34"/>
          <w:rtl w:val="0"/>
        </w:rPr>
        <w:t xml:space="preserve">7. Experimental Validation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2xe1ykzcnx8" w:id="11"/>
      <w:bookmarkEnd w:id="11"/>
      <w:r w:rsidDel="00000000" w:rsidR="00000000" w:rsidRPr="00000000">
        <w:rPr>
          <w:b w:val="1"/>
          <w:bCs w:val="1"/>
          <w:color w:val="000000"/>
          <w:sz w:val="26"/>
          <w:szCs w:val="26"/>
          <w:rtl w:val="0"/>
        </w:rPr>
        <w:t xml:space="preserve">7.1 Setup</w:t>
      </w:r>
    </w:p>
    <w:p w:rsidR="00000000" w:rsidDel="00000000" w:rsidP="00000000" w:rsidRDefault="00000000" w:rsidRPr="00000000" w14:paraId="00000041">
      <w:pPr>
        <w:spacing w:after="240" w:before="240" w:lineRule="auto"/>
        <w:rPr/>
      </w:pPr>
      <w:r w:rsidDel="00000000" w:rsidR="00000000" w:rsidRPr="00000000">
        <w:rPr>
          <w:rtl w:val="0"/>
        </w:rPr>
        <w:t xml:space="preserve">We use partially observable environments where:</w:t>
      </w:r>
    </w:p>
    <w:p w:rsidR="00000000" w:rsidDel="00000000" w:rsidP="00000000" w:rsidRDefault="00000000" w:rsidRPr="00000000" w14:paraId="00000042">
      <w:pPr>
        <w:numPr>
          <w:ilvl w:val="0"/>
          <w:numId w:val="10"/>
        </w:numPr>
        <w:spacing w:after="0" w:afterAutospacing="0" w:before="480" w:lineRule="auto"/>
        <w:ind w:left="720" w:hanging="360"/>
      </w:pPr>
      <w:r w:rsidDel="00000000" w:rsidR="00000000" w:rsidRPr="00000000">
        <w:rPr>
          <w:rtl w:val="0"/>
        </w:rPr>
        <w:t xml:space="preserve">y_t does not uniquely determine x_t</w:t>
        <w:br w:type="textWrapping"/>
      </w:r>
    </w:p>
    <w:p w:rsidR="00000000" w:rsidDel="00000000" w:rsidP="00000000" w:rsidRDefault="00000000" w:rsidRPr="00000000" w14:paraId="00000043">
      <w:pPr>
        <w:numPr>
          <w:ilvl w:val="0"/>
          <w:numId w:val="10"/>
        </w:numPr>
        <w:spacing w:after="480" w:before="0" w:beforeAutospacing="0" w:lineRule="auto"/>
        <w:ind w:left="720" w:hanging="360"/>
      </w:pPr>
      <w:r w:rsidDel="00000000" w:rsidR="00000000" w:rsidRPr="00000000">
        <w:rPr>
          <w:rtl w:val="0"/>
        </w:rPr>
        <w:t xml:space="preserve">memory improves performance</w:t>
        <w:br w:type="textWrapping"/>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z5i1h63skf5" w:id="12"/>
      <w:bookmarkEnd w:id="12"/>
      <w:r w:rsidDel="00000000" w:rsidR="00000000" w:rsidRPr="00000000">
        <w:rPr>
          <w:b w:val="1"/>
          <w:bCs w:val="1"/>
          <w:color w:val="000000"/>
          <w:sz w:val="26"/>
          <w:szCs w:val="26"/>
          <w:rtl w:val="0"/>
        </w:rPr>
        <w:t xml:space="preserve">7.2 Agents</w:t>
      </w:r>
    </w:p>
    <w:p w:rsidR="00000000" w:rsidDel="00000000" w:rsidP="00000000" w:rsidRDefault="00000000" w:rsidRPr="00000000" w14:paraId="00000046">
      <w:pPr>
        <w:numPr>
          <w:ilvl w:val="0"/>
          <w:numId w:val="16"/>
        </w:numPr>
        <w:spacing w:after="0" w:afterAutospacing="0" w:before="480" w:lineRule="auto"/>
        <w:ind w:left="720" w:hanging="360"/>
      </w:pPr>
      <w:r w:rsidDel="00000000" w:rsidR="00000000" w:rsidRPr="00000000">
        <w:rPr>
          <w:rtl w:val="0"/>
        </w:rPr>
        <w:t xml:space="preserve">Feedforward (FF): a_t \sim \pi(y_t)</w:t>
        <w:br w:type="textWrapping"/>
      </w:r>
    </w:p>
    <w:p w:rsidR="00000000" w:rsidDel="00000000" w:rsidP="00000000" w:rsidRDefault="00000000" w:rsidRPr="00000000" w14:paraId="00000047">
      <w:pPr>
        <w:numPr>
          <w:ilvl w:val="0"/>
          <w:numId w:val="16"/>
        </w:numPr>
        <w:spacing w:after="480" w:before="0" w:beforeAutospacing="0" w:lineRule="auto"/>
        <w:ind w:left="720" w:hanging="360"/>
      </w:pPr>
      <w:r w:rsidDel="00000000" w:rsidR="00000000" w:rsidRPr="00000000">
        <w:rPr>
          <w:rtl w:val="0"/>
        </w:rPr>
        <w:t xml:space="preserve">Recurrent (RNN): a_t \sim \pi(m_t)</w:t>
        <w:br w:type="textWrapping"/>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uj42qqicqzdr" w:id="13"/>
      <w:bookmarkEnd w:id="13"/>
      <w:r w:rsidDel="00000000" w:rsidR="00000000" w:rsidRPr="00000000">
        <w:rPr>
          <w:b w:val="1"/>
          <w:bCs w:val="1"/>
          <w:color w:val="000000"/>
          <w:sz w:val="26"/>
          <w:szCs w:val="26"/>
          <w:rtl w:val="0"/>
        </w:rPr>
        <w:t xml:space="preserve">7.3 Metrics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jtgz9pv3o6g3" w:id="14"/>
      <w:bookmarkEnd w:id="14"/>
      <w:r w:rsidDel="00000000" w:rsidR="00000000" w:rsidRPr="00000000">
        <w:rPr>
          <w:b w:val="1"/>
          <w:bCs w:val="1"/>
          <w:color w:val="000000"/>
          <w:sz w:val="22"/>
          <w:szCs w:val="22"/>
          <w:rtl w:val="0"/>
        </w:rPr>
        <w:t xml:space="preserve">(A) Performance</w:t>
      </w:r>
    </w:p>
    <w:p w:rsidR="00000000" w:rsidDel="00000000" w:rsidP="00000000" w:rsidRDefault="00000000" w:rsidRPr="00000000" w14:paraId="0000004B">
      <w:pPr>
        <w:spacing w:after="240" w:before="240" w:lineRule="auto"/>
        <w:rPr/>
      </w:pPr>
      <w:r w:rsidDel="00000000" w:rsidR="00000000" w:rsidRPr="00000000">
        <w:rPr>
          <w:rtl w:val="0"/>
        </w:rPr>
        <w:t xml:space="preserve">J(\pi)</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tli8gvgh8ddm" w:id="15"/>
      <w:bookmarkEnd w:id="15"/>
      <w:r w:rsidDel="00000000" w:rsidR="00000000" w:rsidRPr="00000000">
        <w:rPr>
          <w:b w:val="1"/>
          <w:bCs w:val="1"/>
          <w:color w:val="000000"/>
          <w:sz w:val="22"/>
          <w:szCs w:val="22"/>
          <w:rtl w:val="0"/>
        </w:rPr>
        <w:t xml:space="preserve">(B) Conditional Mutual Information (estimated)</w:t>
      </w:r>
    </w:p>
    <w:p w:rsidR="00000000" w:rsidDel="00000000" w:rsidP="00000000" w:rsidRDefault="00000000" w:rsidRPr="00000000" w14:paraId="0000004D">
      <w:pPr>
        <w:spacing w:after="240" w:before="240" w:lineRule="auto"/>
        <w:rPr/>
      </w:pPr>
      <w:r w:rsidDel="00000000" w:rsidR="00000000" w:rsidRPr="00000000">
        <w:rPr>
          <w:rtl w:val="0"/>
        </w:rPr>
        <w:t xml:space="preserve">Using predictive gain:</w:t>
      </w:r>
    </w:p>
    <w:p w:rsidR="00000000" w:rsidDel="00000000" w:rsidP="00000000" w:rsidRDefault="00000000" w:rsidRPr="00000000" w14:paraId="0000004E">
      <w:pPr>
        <w:spacing w:after="240" w:before="240" w:lineRule="auto"/>
        <w:rPr/>
      </w:pPr>
      <w:r w:rsidDel="00000000" w:rsidR="00000000" w:rsidRPr="00000000">
        <w:rPr>
          <w:rtl w:val="0"/>
        </w:rPr>
        <w:t xml:space="preserve">\hat{I} = \mathbb{E}[\log p(z|m,y) - \log p(z|y)]</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3cyrgknpead" w:id="16"/>
      <w:bookmarkEnd w:id="16"/>
      <w:r w:rsidDel="00000000" w:rsidR="00000000" w:rsidRPr="00000000">
        <w:rPr>
          <w:b w:val="1"/>
          <w:bCs w:val="1"/>
          <w:color w:val="000000"/>
          <w:sz w:val="26"/>
          <w:szCs w:val="26"/>
          <w:rtl w:val="0"/>
        </w:rPr>
        <w:t xml:space="preserve">7.4 Experiments</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3eu2qbd8fim" w:id="17"/>
      <w:bookmarkEnd w:id="17"/>
      <w:r w:rsidDel="00000000" w:rsidR="00000000" w:rsidRPr="00000000">
        <w:rPr>
          <w:b w:val="1"/>
          <w:bCs w:val="1"/>
          <w:color w:val="000000"/>
          <w:sz w:val="26"/>
          <w:szCs w:val="26"/>
          <w:rtl w:val="0"/>
        </w:rPr>
        <w:t xml:space="preserve">Experiment 1 — Representation Emergence</w:t>
      </w:r>
    </w:p>
    <w:p w:rsidR="00000000" w:rsidDel="00000000" w:rsidP="00000000" w:rsidRDefault="00000000" w:rsidRPr="00000000" w14:paraId="00000053">
      <w:pPr>
        <w:numPr>
          <w:ilvl w:val="0"/>
          <w:numId w:val="1"/>
        </w:numPr>
        <w:spacing w:after="0" w:afterAutospacing="0" w:before="480" w:lineRule="auto"/>
        <w:ind w:left="720" w:hanging="360"/>
      </w:pPr>
      <w:r w:rsidDel="00000000" w:rsidR="00000000" w:rsidRPr="00000000">
        <w:rPr>
          <w:rtl w:val="0"/>
        </w:rPr>
        <w:t xml:space="preserve">Train FF and RNN agents</w:t>
        <w:br w:type="textWrapping"/>
      </w:r>
    </w:p>
    <w:p w:rsidR="00000000" w:rsidDel="00000000" w:rsidP="00000000" w:rsidRDefault="00000000" w:rsidRPr="00000000" w14:paraId="00000054">
      <w:pPr>
        <w:numPr>
          <w:ilvl w:val="0"/>
          <w:numId w:val="1"/>
        </w:numPr>
        <w:spacing w:after="480" w:before="0" w:beforeAutospacing="0" w:lineRule="auto"/>
        <w:ind w:left="720" w:hanging="360"/>
      </w:pPr>
      <w:r w:rsidDel="00000000" w:rsidR="00000000" w:rsidRPr="00000000">
        <w:rPr>
          <w:rtl w:val="0"/>
        </w:rPr>
        <w:t xml:space="preserve">Measure \hat{I}</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Expected:</w:t>
      </w:r>
    </w:p>
    <w:p w:rsidR="00000000" w:rsidDel="00000000" w:rsidP="00000000" w:rsidRDefault="00000000" w:rsidRPr="00000000" w14:paraId="00000056">
      <w:pPr>
        <w:numPr>
          <w:ilvl w:val="0"/>
          <w:numId w:val="5"/>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FF ≈ 0</w:t>
        <w:br w:type="textWrapping"/>
      </w:r>
    </w:p>
    <w:p w:rsidR="00000000" w:rsidDel="00000000" w:rsidP="00000000" w:rsidRDefault="00000000" w:rsidRPr="00000000" w14:paraId="00000057">
      <w:pPr>
        <w:numPr>
          <w:ilvl w:val="0"/>
          <w:numId w:val="5"/>
        </w:numPr>
        <w:spacing w:after="480" w:before="0" w:beforeAutospacing="0" w:lineRule="auto"/>
        <w:ind w:left="720" w:hanging="360"/>
      </w:pPr>
      <w:r w:rsidDel="00000000" w:rsidR="00000000" w:rsidRPr="00000000">
        <w:rPr>
          <w:rtl w:val="0"/>
        </w:rPr>
        <w:t xml:space="preserve">RNN &gt; 0</w:t>
        <w:br w:type="textWrapping"/>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b7rselaq6izx" w:id="18"/>
      <w:bookmarkEnd w:id="18"/>
      <w:r w:rsidDel="00000000" w:rsidR="00000000" w:rsidRPr="00000000">
        <w:rPr>
          <w:b w:val="1"/>
          <w:bCs w:val="1"/>
          <w:color w:val="000000"/>
          <w:sz w:val="26"/>
          <w:szCs w:val="26"/>
          <w:rtl w:val="0"/>
        </w:rPr>
        <w:t xml:space="preserve">Experiment 2 — Performance Separation</w:t>
      </w:r>
    </w:p>
    <w:p w:rsidR="00000000" w:rsidDel="00000000" w:rsidP="00000000" w:rsidRDefault="00000000" w:rsidRPr="00000000" w14:paraId="0000005A">
      <w:pPr>
        <w:spacing w:after="240" w:before="240" w:lineRule="auto"/>
        <w:rPr/>
      </w:pPr>
      <w:r w:rsidDel="00000000" w:rsidR="00000000" w:rsidRPr="00000000">
        <w:rPr>
          <w:rtl w:val="0"/>
        </w:rPr>
        <w:t xml:space="preserve">Compare:</w:t>
      </w:r>
    </w:p>
    <w:p w:rsidR="00000000" w:rsidDel="00000000" w:rsidP="00000000" w:rsidRDefault="00000000" w:rsidRPr="00000000" w14:paraId="0000005B">
      <w:pPr>
        <w:numPr>
          <w:ilvl w:val="0"/>
          <w:numId w:val="3"/>
        </w:numPr>
        <w:spacing w:after="0" w:afterAutospacing="0" w:before="480" w:lineRule="auto"/>
        <w:ind w:left="720" w:hanging="360"/>
      </w:pPr>
      <w:r w:rsidDel="00000000" w:rsidR="00000000" w:rsidRPr="00000000">
        <w:rPr>
          <w:rtl w:val="0"/>
        </w:rPr>
        <w:t xml:space="preserve">J(\pi_{\text{FF}})</w:t>
        <w:br w:type="textWrapping"/>
      </w:r>
    </w:p>
    <w:p w:rsidR="00000000" w:rsidDel="00000000" w:rsidP="00000000" w:rsidRDefault="00000000" w:rsidRPr="00000000" w14:paraId="0000005C">
      <w:pPr>
        <w:numPr>
          <w:ilvl w:val="0"/>
          <w:numId w:val="3"/>
        </w:numPr>
        <w:spacing w:after="480" w:before="0" w:beforeAutospacing="0" w:lineRule="auto"/>
        <w:ind w:left="720" w:hanging="360"/>
      </w:pPr>
      <w:r w:rsidDel="00000000" w:rsidR="00000000" w:rsidRPr="00000000">
        <w:rPr>
          <w:rtl w:val="0"/>
        </w:rPr>
        <w:t xml:space="preserve">J(\pi_{\text{RNN}})</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Expected:</w:t>
      </w:r>
    </w:p>
    <w:p w:rsidR="00000000" w:rsidDel="00000000" w:rsidP="00000000" w:rsidRDefault="00000000" w:rsidRPr="00000000" w14:paraId="0000005E">
      <w:pPr>
        <w:numPr>
          <w:ilvl w:val="0"/>
          <w:numId w:val="20"/>
        </w:numPr>
        <w:spacing w:after="480" w:before="480" w:lineRule="auto"/>
        <w:ind w:left="720" w:hanging="360"/>
      </w:pPr>
      <w:r w:rsidDel="00000000" w:rsidR="00000000" w:rsidRPr="00000000">
        <w:rPr>
          <w:rtl w:val="0"/>
        </w:rPr>
        <w:t xml:space="preserve">RNN strictly better</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b5kii2v84h3f" w:id="19"/>
      <w:bookmarkEnd w:id="19"/>
      <w:r w:rsidDel="00000000" w:rsidR="00000000" w:rsidRPr="00000000">
        <w:rPr>
          <w:b w:val="1"/>
          <w:bCs w:val="1"/>
          <w:color w:val="000000"/>
          <w:sz w:val="26"/>
          <w:szCs w:val="26"/>
          <w:rtl w:val="0"/>
        </w:rPr>
        <w:t xml:space="preserve">Experiment 3 — Memory Ablation</w:t>
      </w:r>
    </w:p>
    <w:p w:rsidR="00000000" w:rsidDel="00000000" w:rsidP="00000000" w:rsidRDefault="00000000" w:rsidRPr="00000000" w14:paraId="00000061">
      <w:pPr>
        <w:numPr>
          <w:ilvl w:val="0"/>
          <w:numId w:val="8"/>
        </w:numPr>
        <w:spacing w:after="480" w:before="480" w:lineRule="auto"/>
        <w:ind w:left="720" w:hanging="360"/>
      </w:pPr>
      <w:r w:rsidDel="00000000" w:rsidR="00000000" w:rsidRPr="00000000">
        <w:rPr>
          <w:rtl w:val="0"/>
        </w:rPr>
        <w:t xml:space="preserve">Shuffle or reset m_t</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Measure:</w:t>
      </w:r>
    </w:p>
    <w:p w:rsidR="00000000" w:rsidDel="00000000" w:rsidP="00000000" w:rsidRDefault="00000000" w:rsidRPr="00000000" w14:paraId="00000063">
      <w:pPr>
        <w:spacing w:after="240" w:before="240" w:lineRule="auto"/>
        <w:rPr/>
      </w:pPr>
      <w:r w:rsidDel="00000000" w:rsidR="00000000" w:rsidRPr="00000000">
        <w:rPr>
          <w:rtl w:val="0"/>
        </w:rPr>
        <w:t xml:space="preserve">\Delta J = J_{\text{ablated}} - J_{\text{original}}</w:t>
      </w:r>
    </w:p>
    <w:p w:rsidR="00000000" w:rsidDel="00000000" w:rsidP="00000000" w:rsidRDefault="00000000" w:rsidRPr="00000000" w14:paraId="00000064">
      <w:pPr>
        <w:spacing w:after="240" w:before="240" w:lineRule="auto"/>
        <w:rPr/>
      </w:pPr>
      <w:r w:rsidDel="00000000" w:rsidR="00000000" w:rsidRPr="00000000">
        <w:rPr>
          <w:rtl w:val="0"/>
        </w:rPr>
        <w:t xml:space="preserve">Expected:</w:t>
      </w:r>
    </w:p>
    <w:p w:rsidR="00000000" w:rsidDel="00000000" w:rsidP="00000000" w:rsidRDefault="00000000" w:rsidRPr="00000000" w14:paraId="00000065">
      <w:pPr>
        <w:numPr>
          <w:ilvl w:val="0"/>
          <w:numId w:val="12"/>
        </w:numPr>
        <w:spacing w:after="480" w:before="480" w:lineRule="auto"/>
        <w:ind w:left="720" w:hanging="360"/>
      </w:pPr>
      <w:r w:rsidDel="00000000" w:rsidR="00000000" w:rsidRPr="00000000">
        <w:rPr>
          <w:rtl w:val="0"/>
        </w:rPr>
        <w:t xml:space="preserve">Large degradation</w:t>
        <w:br w:type="textWrapping"/>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t1fnu79vb0yt" w:id="20"/>
      <w:bookmarkEnd w:id="20"/>
      <w:r w:rsidDel="00000000" w:rsidR="00000000" w:rsidRPr="00000000">
        <w:rPr>
          <w:b w:val="1"/>
          <w:bCs w:val="1"/>
          <w:color w:val="000000"/>
          <w:sz w:val="26"/>
          <w:szCs w:val="26"/>
          <w:rtl w:val="0"/>
        </w:rPr>
        <w:t xml:space="preserve">Experiment 4 — Occlusion Test</w:t>
      </w:r>
    </w:p>
    <w:p w:rsidR="00000000" w:rsidDel="00000000" w:rsidP="00000000" w:rsidRDefault="00000000" w:rsidRPr="00000000" w14:paraId="00000068">
      <w:pPr>
        <w:numPr>
          <w:ilvl w:val="0"/>
          <w:numId w:val="18"/>
        </w:numPr>
        <w:spacing w:after="480" w:before="480" w:lineRule="auto"/>
        <w:ind w:left="720" w:hanging="360"/>
      </w:pPr>
      <w:r w:rsidDel="00000000" w:rsidR="00000000" w:rsidRPr="00000000">
        <w:rPr>
          <w:rtl w:val="0"/>
        </w:rPr>
        <w:t xml:space="preserve">Temporarily hide observations</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Expected:</w:t>
      </w:r>
    </w:p>
    <w:p w:rsidR="00000000" w:rsidDel="00000000" w:rsidP="00000000" w:rsidRDefault="00000000" w:rsidRPr="00000000" w14:paraId="0000006A">
      <w:pPr>
        <w:numPr>
          <w:ilvl w:val="0"/>
          <w:numId w:val="14"/>
        </w:numPr>
        <w:spacing w:after="0" w:afterAutospacing="0" w:before="480" w:lineRule="auto"/>
        <w:ind w:left="720" w:hanging="360"/>
      </w:pPr>
      <w:r w:rsidDel="00000000" w:rsidR="00000000" w:rsidRPr="00000000">
        <w:rPr>
          <w:rtl w:val="0"/>
        </w:rPr>
        <w:t xml:space="preserve">FF fails</w:t>
        <w:br w:type="textWrapping"/>
      </w:r>
    </w:p>
    <w:p w:rsidR="00000000" w:rsidDel="00000000" w:rsidP="00000000" w:rsidRDefault="00000000" w:rsidRPr="00000000" w14:paraId="0000006B">
      <w:pPr>
        <w:numPr>
          <w:ilvl w:val="0"/>
          <w:numId w:val="14"/>
        </w:numPr>
        <w:spacing w:after="480" w:before="0" w:beforeAutospacing="0" w:lineRule="auto"/>
        <w:ind w:left="720" w:hanging="360"/>
      </w:pPr>
      <w:r w:rsidDel="00000000" w:rsidR="00000000" w:rsidRPr="00000000">
        <w:rPr>
          <w:rtl w:val="0"/>
        </w:rPr>
        <w:t xml:space="preserve">RNN maintains performance</w:t>
        <w:br w:type="textWrapping"/>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so82pg1fvkm7" w:id="21"/>
      <w:bookmarkEnd w:id="21"/>
      <w:r w:rsidDel="00000000" w:rsidR="00000000" w:rsidRPr="00000000">
        <w:rPr>
          <w:b w:val="1"/>
          <w:bCs w:val="1"/>
          <w:sz w:val="34"/>
          <w:szCs w:val="34"/>
          <w:rtl w:val="0"/>
        </w:rPr>
        <w:t xml:space="preserve">8. Results (Expected Pattern)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b w:val="1"/>
                <w:bCs w:val="1"/>
              </w:rPr>
            </w:pPr>
            <w:r w:rsidDel="00000000" w:rsidR="00000000" w:rsidRPr="00000000">
              <w:rPr>
                <w:b w:val="1"/>
                <w:bCs w:val="1"/>
                <w:rtl w:val="0"/>
              </w:rPr>
              <w:t xml:space="preserve">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b w:val="1"/>
                <w:bCs w:val="1"/>
              </w:rPr>
            </w:pPr>
            <w:r w:rsidDel="00000000" w:rsidR="00000000" w:rsidRPr="00000000">
              <w:rPr>
                <w:b w:val="1"/>
                <w:bCs w:val="1"/>
                <w:rtl w:val="0"/>
              </w:rPr>
              <w:t xml:space="preserve">RNN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I(m;z|y)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&gt;0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higher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Ablation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aggjponp2q4g" w:id="22"/>
      <w:bookmarkEnd w:id="22"/>
      <w:r w:rsidDel="00000000" w:rsidR="00000000" w:rsidRPr="00000000">
        <w:rPr>
          <w:b w:val="1"/>
          <w:bCs w:val="1"/>
          <w:sz w:val="34"/>
          <w:szCs w:val="34"/>
          <w:rtl w:val="0"/>
        </w:rPr>
        <w:t xml:space="preserve">9. Discussion</w:t>
      </w:r>
    </w:p>
    <w:p w:rsidR="00000000" w:rsidDel="00000000" w:rsidP="00000000" w:rsidRDefault="00000000" w:rsidRPr="00000000" w14:paraId="0000007C">
      <w:pPr>
        <w:spacing w:after="240" w:before="240" w:lineRule="auto"/>
        <w:rPr/>
      </w:pPr>
      <w:r w:rsidDel="00000000" w:rsidR="00000000" w:rsidRPr="00000000">
        <w:rPr>
          <w:rtl w:val="0"/>
        </w:rPr>
        <w:t xml:space="preserve">This provides a testable criterion for representation:</w:t>
      </w:r>
    </w:p>
    <w:p w:rsidR="00000000" w:rsidDel="00000000" w:rsidP="00000000" w:rsidRDefault="00000000" w:rsidRPr="00000000" w14:paraId="0000007D">
      <w:pPr>
        <w:ind w:left="440" w:firstLine="0"/>
        <w:rPr>
          <w:color w:val="ffffff"/>
          <w:sz w:val="26"/>
          <w:szCs w:val="26"/>
        </w:rPr>
      </w:pPr>
      <w:r w:rsidDel="00000000" w:rsidR="00000000" w:rsidRPr="00000000">
        <w:rPr>
          <w:color w:val="ffffff"/>
          <w:sz w:val="26"/>
          <w:szCs w:val="26"/>
          <w:rtl w:val="0"/>
        </w:rPr>
        <w:t xml:space="preserve">Representation is not assumed—it is measured via control-relevant information.</w:t>
      </w:r>
    </w:p>
    <w:p w:rsidR="00000000" w:rsidDel="00000000" w:rsidP="00000000" w:rsidRDefault="00000000" w:rsidRPr="00000000" w14:paraId="0000007E">
      <w:pPr>
        <w:spacing w:after="240" w:before="240" w:lineRule="auto"/>
        <w:rPr/>
      </w:pPr>
      <w:r w:rsidDel="00000000" w:rsidR="00000000" w:rsidRPr="00000000">
        <w:rPr>
          <w:rtl w:val="0"/>
        </w:rPr>
        <w:t xml:space="preserve">Implications:</w:t>
      </w:r>
    </w:p>
    <w:p w:rsidR="00000000" w:rsidDel="00000000" w:rsidP="00000000" w:rsidRDefault="00000000" w:rsidRPr="00000000" w14:paraId="0000007F">
      <w:pPr>
        <w:numPr>
          <w:ilvl w:val="0"/>
          <w:numId w:val="15"/>
        </w:numPr>
        <w:spacing w:after="0" w:afterAutospacing="0" w:before="480" w:lineRule="auto"/>
        <w:ind w:left="720" w:hanging="360"/>
      </w:pPr>
      <w:r w:rsidDel="00000000" w:rsidR="00000000" w:rsidRPr="00000000">
        <w:rPr>
          <w:rtl w:val="0"/>
        </w:rPr>
        <w:t xml:space="preserve">clarifies feedback in biology and AI</w:t>
        <w:br w:type="textWrapping"/>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separates physical and cybernetic systems</w:t>
        <w:br w:type="textWrapping"/>
      </w:r>
    </w:p>
    <w:p w:rsidR="00000000" w:rsidDel="00000000" w:rsidP="00000000" w:rsidRDefault="00000000" w:rsidRPr="00000000" w14:paraId="00000081">
      <w:pPr>
        <w:numPr>
          <w:ilvl w:val="0"/>
          <w:numId w:val="15"/>
        </w:numPr>
        <w:spacing w:after="480" w:before="0" w:beforeAutospacing="0" w:lineRule="auto"/>
        <w:ind w:left="720" w:hanging="360"/>
      </w:pPr>
      <w:r w:rsidDel="00000000" w:rsidR="00000000" w:rsidRPr="00000000">
        <w:rPr>
          <w:rtl w:val="0"/>
        </w:rPr>
        <w:t xml:space="preserve">enables empirical study of representation</w:t>
        <w:br w:type="textWrapping"/>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3kthk8w0luck" w:id="23"/>
      <w:bookmarkEnd w:id="23"/>
      <w:r w:rsidDel="00000000" w:rsidR="00000000" w:rsidRPr="00000000">
        <w:rPr>
          <w:b w:val="1"/>
          <w:bCs w:val="1"/>
          <w:sz w:val="34"/>
          <w:szCs w:val="34"/>
          <w:rtl w:val="0"/>
        </w:rPr>
        <w:t xml:space="preserve">10. Limitations</w:t>
      </w:r>
    </w:p>
    <w:p w:rsidR="00000000" w:rsidDel="00000000" w:rsidP="00000000" w:rsidRDefault="00000000" w:rsidRPr="00000000" w14:paraId="00000084">
      <w:pPr>
        <w:numPr>
          <w:ilvl w:val="0"/>
          <w:numId w:val="7"/>
        </w:numPr>
        <w:spacing w:after="0" w:afterAutospacing="0" w:before="480" w:lineRule="auto"/>
        <w:ind w:left="720" w:hanging="360"/>
      </w:pPr>
      <w:r w:rsidDel="00000000" w:rsidR="00000000" w:rsidRPr="00000000">
        <w:rPr>
          <w:rtl w:val="0"/>
        </w:rPr>
        <w:t xml:space="preserve">MI estimation is approximate</w:t>
        <w:br w:type="textWrapping"/>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depends on task variable z_t</w:t>
        <w:br w:type="textWrapping"/>
      </w:r>
    </w:p>
    <w:p w:rsidR="00000000" w:rsidDel="00000000" w:rsidP="00000000" w:rsidRDefault="00000000" w:rsidRPr="00000000" w14:paraId="00000086">
      <w:pPr>
        <w:numPr>
          <w:ilvl w:val="0"/>
          <w:numId w:val="7"/>
        </w:numPr>
        <w:spacing w:after="480" w:before="0" w:beforeAutospacing="0" w:lineRule="auto"/>
        <w:ind w:left="720" w:hanging="360"/>
      </w:pPr>
      <w:r w:rsidDel="00000000" w:rsidR="00000000" w:rsidRPr="00000000">
        <w:rPr>
          <w:rtl w:val="0"/>
        </w:rPr>
        <w:t xml:space="preserve">does not address consciousness</w:t>
        <w:br w:type="textWrapping"/>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ptzqqy47581" w:id="24"/>
      <w:bookmarkEnd w:id="24"/>
      <w:r w:rsidDel="00000000" w:rsidR="00000000" w:rsidRPr="00000000">
        <w:rPr>
          <w:b w:val="1"/>
          <w:bCs w:val="1"/>
          <w:sz w:val="34"/>
          <w:szCs w:val="34"/>
          <w:rtl w:val="0"/>
        </w:rPr>
        <w:t xml:space="preserve">11. Conclusion</w:t>
      </w:r>
    </w:p>
    <w:p w:rsidR="00000000" w:rsidDel="00000000" w:rsidP="00000000" w:rsidRDefault="00000000" w:rsidRPr="00000000" w14:paraId="00000089">
      <w:pPr>
        <w:spacing w:after="240" w:before="240" w:lineRule="auto"/>
        <w:rPr/>
      </w:pPr>
      <w:r w:rsidDel="00000000" w:rsidR="00000000" w:rsidRPr="00000000">
        <w:rPr>
          <w:rtl w:val="0"/>
        </w:rPr>
        <w:t xml:space="preserve">Cybernetic feedback arises precisely when internal state:</w:t>
      </w:r>
    </w:p>
    <w:p w:rsidR="00000000" w:rsidDel="00000000" w:rsidP="00000000" w:rsidRDefault="00000000" w:rsidRPr="00000000" w14:paraId="0000008A">
      <w:pPr>
        <w:numPr>
          <w:ilvl w:val="0"/>
          <w:numId w:val="2"/>
        </w:numPr>
        <w:spacing w:after="0" w:afterAutospacing="0" w:before="480" w:lineRule="auto"/>
        <w:ind w:left="720" w:hanging="360"/>
      </w:pPr>
      <w:r w:rsidDel="00000000" w:rsidR="00000000" w:rsidRPr="00000000">
        <w:rPr>
          <w:rtl w:val="0"/>
        </w:rPr>
        <w:t xml:space="preserve">carries task-relevant information</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is causally used</w:t>
        <w:br w:type="textWrapping"/>
      </w:r>
    </w:p>
    <w:p w:rsidR="00000000" w:rsidDel="00000000" w:rsidP="00000000" w:rsidRDefault="00000000" w:rsidRPr="00000000" w14:paraId="0000008C">
      <w:pPr>
        <w:numPr>
          <w:ilvl w:val="0"/>
          <w:numId w:val="2"/>
        </w:numPr>
        <w:spacing w:after="480" w:before="0" w:beforeAutospacing="0" w:lineRule="auto"/>
        <w:ind w:left="720" w:hanging="360"/>
      </w:pPr>
      <w:r w:rsidDel="00000000" w:rsidR="00000000" w:rsidRPr="00000000">
        <w:rPr>
          <w:rtl w:val="0"/>
        </w:rPr>
        <w:t xml:space="preserve">improves control beyond reactive limits</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This reframes representation as a measurable property of systems.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