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E78" w:rsidRDefault="00C048E5" w:rsidP="00C048E5">
      <w:pPr>
        <w:pStyle w:val="Titre1"/>
      </w:pPr>
      <w:r>
        <w:t>Instructions d’installation</w:t>
      </w:r>
    </w:p>
    <w:p w:rsidR="00C048E5" w:rsidRDefault="00A552E8" w:rsidP="00A552E8">
      <w:pPr>
        <w:pStyle w:val="Titre2"/>
      </w:pPr>
      <w:r>
        <w:t>Téléchargement des fichiers du projet et déploiement de la table</w:t>
      </w:r>
    </w:p>
    <w:p w:rsidR="00970022" w:rsidRDefault="00C048E5" w:rsidP="00970022">
      <w:pPr>
        <w:pStyle w:val="Paragraphedeliste"/>
        <w:numPr>
          <w:ilvl w:val="0"/>
          <w:numId w:val="1"/>
        </w:numPr>
      </w:pPr>
      <w:r>
        <w:t xml:space="preserve">Téléchargez la dernière version du projet sur le git </w:t>
      </w:r>
      <w:proofErr w:type="gramStart"/>
      <w:r>
        <w:t>(</w:t>
      </w:r>
      <w:r w:rsidR="00970022">
        <w:t xml:space="preserve"> </w:t>
      </w:r>
      <w:proofErr w:type="gramEnd"/>
      <w:hyperlink r:id="rId5" w:history="1">
        <w:r w:rsidR="00970022" w:rsidRPr="002B5D11">
          <w:rPr>
            <w:rStyle w:val="Lienhypertexte"/>
          </w:rPr>
          <w:t>https://github.com/cisoun/CalendARC</w:t>
        </w:r>
      </w:hyperlink>
      <w:r w:rsidR="00970022">
        <w:t xml:space="preserve"> </w:t>
      </w:r>
      <w:r>
        <w:t xml:space="preserve">) </w:t>
      </w:r>
    </w:p>
    <w:p w:rsidR="00C048E5" w:rsidRDefault="00C048E5" w:rsidP="000C2720">
      <w:pPr>
        <w:pStyle w:val="Paragraphedeliste"/>
        <w:numPr>
          <w:ilvl w:val="0"/>
          <w:numId w:val="1"/>
        </w:numPr>
      </w:pPr>
      <w:r>
        <w:t xml:space="preserve">Déployer la base de données avec le fichier </w:t>
      </w:r>
      <w:proofErr w:type="spellStart"/>
      <w:r w:rsidR="00E310DB" w:rsidRPr="00E310DB">
        <w:rPr>
          <w:i/>
        </w:rPr>
        <w:t>calendarc</w:t>
      </w:r>
      <w:r>
        <w:rPr>
          <w:i/>
        </w:rPr>
        <w:t>.sql</w:t>
      </w:r>
      <w:proofErr w:type="spellEnd"/>
      <w:r>
        <w:rPr>
          <w:i/>
        </w:rPr>
        <w:t xml:space="preserve"> </w:t>
      </w:r>
      <w:r>
        <w:t>situé dans le dossier</w:t>
      </w:r>
      <w:r w:rsidR="007D6D3C">
        <w:t xml:space="preserve"> </w:t>
      </w:r>
      <w:proofErr w:type="spellStart"/>
      <w:r w:rsidR="007D6D3C">
        <w:t>db</w:t>
      </w:r>
      <w:proofErr w:type="spellEnd"/>
    </w:p>
    <w:tbl>
      <w:tblPr>
        <w:tblStyle w:val="Grilledutableau"/>
        <w:tblW w:w="0" w:type="auto"/>
        <w:tblLook w:val="04A0" w:firstRow="1" w:lastRow="0" w:firstColumn="1" w:lastColumn="0" w:noHBand="0" w:noVBand="1"/>
      </w:tblPr>
      <w:tblGrid>
        <w:gridCol w:w="4531"/>
        <w:gridCol w:w="4531"/>
      </w:tblGrid>
      <w:tr w:rsidR="00A552E8" w:rsidTr="00A552E8">
        <w:tc>
          <w:tcPr>
            <w:tcW w:w="4531" w:type="dxa"/>
          </w:tcPr>
          <w:p w:rsidR="00A552E8" w:rsidRPr="00A552E8" w:rsidRDefault="00A552E8" w:rsidP="00A552E8">
            <w:pPr>
              <w:jc w:val="center"/>
              <w:rPr>
                <w:b/>
              </w:rPr>
            </w:pPr>
            <w:r w:rsidRPr="00A552E8">
              <w:rPr>
                <w:b/>
              </w:rPr>
              <w:t>Utilisateur</w:t>
            </w:r>
            <w:r>
              <w:rPr>
                <w:b/>
              </w:rPr>
              <w:t> : Mot de passe</w:t>
            </w:r>
          </w:p>
        </w:tc>
        <w:tc>
          <w:tcPr>
            <w:tcW w:w="4531" w:type="dxa"/>
          </w:tcPr>
          <w:p w:rsidR="00A552E8" w:rsidRPr="00A552E8" w:rsidRDefault="00A552E8" w:rsidP="00A552E8">
            <w:pPr>
              <w:jc w:val="center"/>
              <w:rPr>
                <w:b/>
              </w:rPr>
            </w:pPr>
            <w:r w:rsidRPr="00A552E8">
              <w:rPr>
                <w:b/>
              </w:rPr>
              <w:t>Appartenance de groupe</w:t>
            </w:r>
          </w:p>
        </w:tc>
      </w:tr>
      <w:tr w:rsidR="00A552E8" w:rsidTr="00A552E8">
        <w:tc>
          <w:tcPr>
            <w:tcW w:w="4531" w:type="dxa"/>
          </w:tcPr>
          <w:p w:rsidR="00A552E8" w:rsidRDefault="000C2720" w:rsidP="000C2720">
            <w:hyperlink r:id="rId6" w:history="1">
              <w:r w:rsidRPr="002B5D11">
                <w:rPr>
                  <w:rStyle w:val="Lienhypertexte"/>
                </w:rPr>
                <w:t>admin.calendarc@he-arc.ch</w:t>
              </w:r>
            </w:hyperlink>
            <w:r>
              <w:t xml:space="preserve"> </w:t>
            </w:r>
            <w:r w:rsidR="00A552E8">
              <w:t xml:space="preserve">: </w:t>
            </w:r>
            <w:r>
              <w:t>admin</w:t>
            </w:r>
          </w:p>
        </w:tc>
        <w:tc>
          <w:tcPr>
            <w:tcW w:w="4531" w:type="dxa"/>
          </w:tcPr>
          <w:p w:rsidR="00A552E8" w:rsidRDefault="00A552E8" w:rsidP="00A552E8">
            <w:r>
              <w:t>admin</w:t>
            </w:r>
          </w:p>
        </w:tc>
      </w:tr>
      <w:tr w:rsidR="00A552E8" w:rsidTr="00A552E8">
        <w:tc>
          <w:tcPr>
            <w:tcW w:w="4531" w:type="dxa"/>
          </w:tcPr>
          <w:p w:rsidR="00A552E8" w:rsidRDefault="000C2720" w:rsidP="000C2720">
            <w:hyperlink r:id="rId7" w:history="1">
              <w:r w:rsidRPr="002B5D11">
                <w:rPr>
                  <w:rStyle w:val="Lienhypertexte"/>
                </w:rPr>
                <w:t>olivier.husser@he-arc.ch</w:t>
              </w:r>
            </w:hyperlink>
            <w:r>
              <w:t xml:space="preserve"> </w:t>
            </w:r>
            <w:r w:rsidR="00A552E8">
              <w:t xml:space="preserve">: </w:t>
            </w:r>
            <w:r>
              <w:t>olivier</w:t>
            </w:r>
          </w:p>
        </w:tc>
        <w:tc>
          <w:tcPr>
            <w:tcW w:w="4531" w:type="dxa"/>
          </w:tcPr>
          <w:p w:rsidR="00A552E8" w:rsidRDefault="000C2720" w:rsidP="00A552E8">
            <w:proofErr w:type="spellStart"/>
            <w:r>
              <w:t>teacher</w:t>
            </w:r>
            <w:proofErr w:type="spellEnd"/>
          </w:p>
        </w:tc>
      </w:tr>
      <w:tr w:rsidR="00A552E8" w:rsidTr="00A552E8">
        <w:tc>
          <w:tcPr>
            <w:tcW w:w="4531" w:type="dxa"/>
          </w:tcPr>
          <w:p w:rsidR="00A552E8" w:rsidRDefault="000C2720" w:rsidP="000C2720">
            <w:hyperlink r:id="rId8" w:history="1">
              <w:r w:rsidRPr="002B5D11">
                <w:rPr>
                  <w:rStyle w:val="Lienhypertexte"/>
                </w:rPr>
                <w:t>eddy.strambini@he-arc.ch</w:t>
              </w:r>
            </w:hyperlink>
            <w:r>
              <w:t xml:space="preserve"> </w:t>
            </w:r>
            <w:r w:rsidR="00A552E8">
              <w:t xml:space="preserve">: </w:t>
            </w:r>
            <w:proofErr w:type="spellStart"/>
            <w:r>
              <w:t>eddy</w:t>
            </w:r>
            <w:proofErr w:type="spellEnd"/>
          </w:p>
        </w:tc>
        <w:tc>
          <w:tcPr>
            <w:tcW w:w="4531" w:type="dxa"/>
          </w:tcPr>
          <w:p w:rsidR="00A552E8" w:rsidRDefault="000C2720" w:rsidP="00A552E8">
            <w:proofErr w:type="spellStart"/>
            <w:r>
              <w:t>student</w:t>
            </w:r>
            <w:proofErr w:type="spellEnd"/>
          </w:p>
        </w:tc>
      </w:tr>
    </w:tbl>
    <w:p w:rsidR="00A552E8" w:rsidRDefault="00A552E8" w:rsidP="00A552E8"/>
    <w:p w:rsidR="00716875" w:rsidRDefault="00A552E8" w:rsidP="00716875">
      <w:pPr>
        <w:pStyle w:val="Titre2"/>
      </w:pPr>
      <w:r>
        <w:t xml:space="preserve">Configuration de </w:t>
      </w:r>
      <w:proofErr w:type="spellStart"/>
      <w:r>
        <w:t>Glassfish</w:t>
      </w:r>
      <w:proofErr w:type="spellEnd"/>
      <w:r>
        <w:t xml:space="preserve"> pour l’utilisation de la table</w:t>
      </w:r>
    </w:p>
    <w:p w:rsidR="00C048E5" w:rsidRDefault="00C048E5" w:rsidP="00716875">
      <w:r>
        <w:t xml:space="preserve">La prochaine étape est la configuration du serveur </w:t>
      </w:r>
      <w:proofErr w:type="spellStart"/>
      <w:r>
        <w:t>glassfish</w:t>
      </w:r>
      <w:proofErr w:type="spellEnd"/>
      <w:r>
        <w:t xml:space="preserve"> afin que celui-ci utilise la base de données qui a été importée</w:t>
      </w:r>
    </w:p>
    <w:p w:rsidR="00C048E5" w:rsidRDefault="00A552E8" w:rsidP="00716875">
      <w:pPr>
        <w:pStyle w:val="Paragraphedeliste"/>
        <w:numPr>
          <w:ilvl w:val="0"/>
          <w:numId w:val="7"/>
        </w:numPr>
      </w:pPr>
      <w:r>
        <w:t>Rendez-vous</w:t>
      </w:r>
      <w:r w:rsidR="00EF51B6">
        <w:t xml:space="preserve"> sous </w:t>
      </w:r>
      <w:r w:rsidR="00EF51B6" w:rsidRPr="00856A51">
        <w:rPr>
          <w:b/>
        </w:rPr>
        <w:t xml:space="preserve">Ressources </w:t>
      </w:r>
      <w:r w:rsidR="00856A51" w:rsidRPr="00856A51">
        <w:rPr>
          <w:b/>
        </w:rPr>
        <w:t>&gt;</w:t>
      </w:r>
      <w:r w:rsidR="00EF51B6" w:rsidRPr="00856A51">
        <w:rPr>
          <w:b/>
        </w:rPr>
        <w:t xml:space="preserve"> JDBC </w:t>
      </w:r>
      <w:r w:rsidR="00856A51" w:rsidRPr="00856A51">
        <w:rPr>
          <w:b/>
        </w:rPr>
        <w:t>&gt;</w:t>
      </w:r>
      <w:r w:rsidR="00EF51B6" w:rsidRPr="00856A51">
        <w:rPr>
          <w:b/>
        </w:rPr>
        <w:t xml:space="preserve"> JDBC Connection Pools</w:t>
      </w:r>
      <w:r w:rsidR="00716875">
        <w:rPr>
          <w:i/>
        </w:rPr>
        <w:t>.</w:t>
      </w:r>
    </w:p>
    <w:p w:rsidR="00EF51B6" w:rsidRDefault="00EF51B6" w:rsidP="00716875">
      <w:pPr>
        <w:pStyle w:val="Paragraphedeliste"/>
        <w:numPr>
          <w:ilvl w:val="0"/>
          <w:numId w:val="7"/>
        </w:numPr>
      </w:pPr>
      <w:r>
        <w:t xml:space="preserve">Créer une nouvelle </w:t>
      </w:r>
      <w:proofErr w:type="spellStart"/>
      <w:r>
        <w:t>connection</w:t>
      </w:r>
      <w:proofErr w:type="spellEnd"/>
      <w:r>
        <w:t xml:space="preserve"> pool avec la configuration suivante :</w:t>
      </w:r>
    </w:p>
    <w:p w:rsidR="00EF51B6" w:rsidRDefault="00EF51B6" w:rsidP="00716875">
      <w:pPr>
        <w:pStyle w:val="Configuration"/>
      </w:pPr>
      <w:r>
        <w:t xml:space="preserve">Pool </w:t>
      </w:r>
      <w:proofErr w:type="spellStart"/>
      <w:r>
        <w:t>name</w:t>
      </w:r>
      <w:proofErr w:type="spellEnd"/>
      <w:r>
        <w:t xml:space="preserve"> : </w:t>
      </w:r>
      <w:proofErr w:type="spellStart"/>
      <w:r w:rsidR="000C2720">
        <w:t>calendarc</w:t>
      </w:r>
      <w:r>
        <w:t>Pool</w:t>
      </w:r>
      <w:proofErr w:type="spellEnd"/>
    </w:p>
    <w:p w:rsidR="00EF51B6" w:rsidRDefault="00EF51B6" w:rsidP="00716875">
      <w:pPr>
        <w:pStyle w:val="Configuration"/>
      </w:pPr>
      <w:r>
        <w:t xml:space="preserve">Resource Type : </w:t>
      </w:r>
      <w:proofErr w:type="spellStart"/>
      <w:r>
        <w:t>javax.sql.ConnectPoolDataSource</w:t>
      </w:r>
      <w:proofErr w:type="spellEnd"/>
    </w:p>
    <w:p w:rsidR="00EF51B6" w:rsidRDefault="00EF51B6" w:rsidP="000C2720">
      <w:pPr>
        <w:pStyle w:val="Configuration"/>
      </w:pPr>
      <w:proofErr w:type="spellStart"/>
      <w:r>
        <w:t>Database</w:t>
      </w:r>
      <w:proofErr w:type="spellEnd"/>
      <w:r>
        <w:t xml:space="preserve"> Driver </w:t>
      </w:r>
      <w:proofErr w:type="spellStart"/>
      <w:r>
        <w:t>Vendor</w:t>
      </w:r>
      <w:proofErr w:type="spellEnd"/>
      <w:r>
        <w:t> : MySQL</w:t>
      </w:r>
    </w:p>
    <w:p w:rsidR="00EF51B6" w:rsidRDefault="00956904" w:rsidP="00716875">
      <w:pPr>
        <w:pStyle w:val="Paragraphedeliste"/>
        <w:numPr>
          <w:ilvl w:val="0"/>
          <w:numId w:val="7"/>
        </w:numPr>
      </w:pPr>
      <w:r>
        <w:t>Valider</w:t>
      </w:r>
      <w:r w:rsidR="00EF51B6">
        <w:t xml:space="preserve"> en appuyant sur </w:t>
      </w:r>
      <w:proofErr w:type="spellStart"/>
      <w:r w:rsidR="00EF51B6">
        <w:rPr>
          <w:i/>
        </w:rPr>
        <w:t>Next</w:t>
      </w:r>
      <w:proofErr w:type="spellEnd"/>
    </w:p>
    <w:p w:rsidR="00EF51B6" w:rsidRDefault="00EF51B6" w:rsidP="00956904">
      <w:pPr>
        <w:pStyle w:val="Paragraphedeliste"/>
        <w:numPr>
          <w:ilvl w:val="0"/>
          <w:numId w:val="7"/>
        </w:numPr>
      </w:pPr>
      <w:r>
        <w:t xml:space="preserve">Il est maintenant nécessaire d’ajouter les propriétés supplémentaires nécessaires au fonctionnement du pool. Voici </w:t>
      </w:r>
      <w:r w:rsidR="00956904">
        <w:t>les propriétés</w:t>
      </w:r>
      <w:r>
        <w:t xml:space="preserve"> à ajouter :</w:t>
      </w:r>
    </w:p>
    <w:p w:rsidR="00EF51B6" w:rsidRDefault="00EF51B6" w:rsidP="00956904">
      <w:pPr>
        <w:pStyle w:val="Configuration"/>
      </w:pPr>
      <w:r>
        <w:t xml:space="preserve">URL et url : </w:t>
      </w:r>
      <w:proofErr w:type="spellStart"/>
      <w:r w:rsidRPr="00EF51B6">
        <w:t>jdbc:mysql</w:t>
      </w:r>
      <w:proofErr w:type="spellEnd"/>
      <w:r w:rsidRPr="00EF51B6">
        <w:t>://localhost:3306/</w:t>
      </w:r>
      <w:proofErr w:type="spellStart"/>
      <w:r w:rsidR="000C2720">
        <w:t>calendarc</w:t>
      </w:r>
      <w:proofErr w:type="spellEnd"/>
    </w:p>
    <w:p w:rsidR="00EF51B6" w:rsidRDefault="00EF51B6" w:rsidP="00956904">
      <w:pPr>
        <w:pStyle w:val="Configuration"/>
      </w:pPr>
      <w:r>
        <w:t>User : &lt;votre utilisateur de la base de données&gt;</w:t>
      </w:r>
    </w:p>
    <w:p w:rsidR="00EF51B6" w:rsidRDefault="00EF51B6" w:rsidP="00956904">
      <w:pPr>
        <w:pStyle w:val="Configuration"/>
      </w:pPr>
      <w:proofErr w:type="spellStart"/>
      <w:r>
        <w:t>Password</w:t>
      </w:r>
      <w:proofErr w:type="spellEnd"/>
      <w:r>
        <w:t> : &lt;Mot de passe de l’utilisateur de base de données&gt;</w:t>
      </w:r>
    </w:p>
    <w:p w:rsidR="00EF51B6" w:rsidRDefault="00EF51B6" w:rsidP="00956904">
      <w:pPr>
        <w:pStyle w:val="Configuration"/>
      </w:pPr>
      <w:proofErr w:type="spellStart"/>
      <w:r>
        <w:t>DatabaseName</w:t>
      </w:r>
      <w:proofErr w:type="spellEnd"/>
      <w:r>
        <w:t xml:space="preserve"> : </w:t>
      </w:r>
      <w:proofErr w:type="spellStart"/>
      <w:r w:rsidR="000C2720">
        <w:t>calendarc</w:t>
      </w:r>
      <w:proofErr w:type="spellEnd"/>
    </w:p>
    <w:p w:rsidR="00EF51B6" w:rsidRDefault="00EF51B6" w:rsidP="00956904">
      <w:pPr>
        <w:pStyle w:val="Paragraphedeliste"/>
        <w:numPr>
          <w:ilvl w:val="0"/>
          <w:numId w:val="7"/>
        </w:numPr>
      </w:pPr>
      <w:r>
        <w:t xml:space="preserve">Validez votre </w:t>
      </w:r>
      <w:proofErr w:type="spellStart"/>
      <w:r>
        <w:t>connection</w:t>
      </w:r>
      <w:proofErr w:type="spellEnd"/>
      <w:r>
        <w:t xml:space="preserve"> pool avec </w:t>
      </w:r>
      <w:r>
        <w:rPr>
          <w:i/>
        </w:rPr>
        <w:t>Finish</w:t>
      </w:r>
    </w:p>
    <w:p w:rsidR="00EF51B6" w:rsidRDefault="00F83121" w:rsidP="00956904">
      <w:pPr>
        <w:pStyle w:val="Paragraphedeliste"/>
        <w:numPr>
          <w:ilvl w:val="0"/>
          <w:numId w:val="7"/>
        </w:numPr>
      </w:pPr>
      <w:r>
        <w:t>Modifiez maintenant votre pool et modifier la ligne suivante :</w:t>
      </w:r>
    </w:p>
    <w:p w:rsidR="00F83121" w:rsidRDefault="00F83121" w:rsidP="00956904">
      <w:pPr>
        <w:pStyle w:val="Configuration"/>
      </w:pPr>
      <w:proofErr w:type="spellStart"/>
      <w:r>
        <w:t>Datasource</w:t>
      </w:r>
      <w:proofErr w:type="spellEnd"/>
      <w:r>
        <w:t xml:space="preserve"> </w:t>
      </w:r>
      <w:proofErr w:type="spellStart"/>
      <w:r>
        <w:t>Classname</w:t>
      </w:r>
      <w:proofErr w:type="spellEnd"/>
      <w:r>
        <w:t xml:space="preserve"> : </w:t>
      </w:r>
      <w:r w:rsidRPr="00F83121">
        <w:t>com.mysql.jdbc.jdbc2.optional.MysqlDataSource</w:t>
      </w:r>
    </w:p>
    <w:p w:rsidR="00F83121" w:rsidRDefault="00956904" w:rsidP="00F83121">
      <w:r>
        <w:t xml:space="preserve">En partant de cette connexion pool il va maintenant nous être possible de créer une ressource pour le driver JDBC afin de pouvoir ensuite le relier à un </w:t>
      </w:r>
      <w:proofErr w:type="spellStart"/>
      <w:r>
        <w:t>Realm</w:t>
      </w:r>
      <w:proofErr w:type="spellEnd"/>
      <w:r>
        <w:t xml:space="preserve"> (royaume) qui sera utilisé pour l’identification des utilisateurs.</w:t>
      </w:r>
    </w:p>
    <w:p w:rsidR="00956904" w:rsidRDefault="00956904" w:rsidP="00F83121">
      <w:r>
        <w:t>Afin de réaliser la ressource JDBC, procéder comme suit :</w:t>
      </w:r>
    </w:p>
    <w:p w:rsidR="00F83121" w:rsidRDefault="00F83121" w:rsidP="00716875">
      <w:pPr>
        <w:pStyle w:val="Paragraphedeliste"/>
        <w:numPr>
          <w:ilvl w:val="1"/>
          <w:numId w:val="7"/>
        </w:numPr>
      </w:pPr>
      <w:r>
        <w:t xml:space="preserve">Rendez-vous dans </w:t>
      </w:r>
      <w:r w:rsidRPr="00856A51">
        <w:rPr>
          <w:b/>
        </w:rPr>
        <w:t xml:space="preserve">Ressources </w:t>
      </w:r>
      <w:r w:rsidR="00856A51" w:rsidRPr="00856A51">
        <w:rPr>
          <w:b/>
        </w:rPr>
        <w:t>&gt;</w:t>
      </w:r>
      <w:r w:rsidRPr="00856A51">
        <w:rPr>
          <w:b/>
        </w:rPr>
        <w:t xml:space="preserve"> JDBC </w:t>
      </w:r>
      <w:r w:rsidR="00856A51" w:rsidRPr="00856A51">
        <w:rPr>
          <w:b/>
        </w:rPr>
        <w:t>&gt;</w:t>
      </w:r>
      <w:r w:rsidRPr="00856A51">
        <w:rPr>
          <w:b/>
        </w:rPr>
        <w:t xml:space="preserve"> JDBC </w:t>
      </w:r>
      <w:proofErr w:type="spellStart"/>
      <w:r w:rsidRPr="00856A51">
        <w:rPr>
          <w:b/>
        </w:rPr>
        <w:t>Resources</w:t>
      </w:r>
      <w:proofErr w:type="spellEnd"/>
    </w:p>
    <w:p w:rsidR="00F83121" w:rsidRDefault="00F83121" w:rsidP="00716875">
      <w:pPr>
        <w:pStyle w:val="Paragraphedeliste"/>
        <w:numPr>
          <w:ilvl w:val="1"/>
          <w:numId w:val="7"/>
        </w:numPr>
      </w:pPr>
      <w:r>
        <w:t>Créer une nouvelle ressource :</w:t>
      </w:r>
    </w:p>
    <w:p w:rsidR="00F83121" w:rsidRDefault="00F83121" w:rsidP="00956904">
      <w:pPr>
        <w:pStyle w:val="Configuration"/>
      </w:pPr>
      <w:r>
        <w:t xml:space="preserve">JNDI Name : </w:t>
      </w:r>
      <w:proofErr w:type="spellStart"/>
      <w:r w:rsidR="000C2720" w:rsidRPr="000C2720">
        <w:t>jdbc</w:t>
      </w:r>
      <w:proofErr w:type="spellEnd"/>
      <w:r w:rsidR="000C2720" w:rsidRPr="000C2720">
        <w:t>/</w:t>
      </w:r>
      <w:proofErr w:type="spellStart"/>
      <w:r w:rsidR="000C2720" w:rsidRPr="000C2720">
        <w:t>calendarcSource</w:t>
      </w:r>
      <w:proofErr w:type="spellEnd"/>
    </w:p>
    <w:p w:rsidR="00F83121" w:rsidRDefault="00F83121" w:rsidP="00956904">
      <w:pPr>
        <w:pStyle w:val="Configuration"/>
      </w:pPr>
      <w:proofErr w:type="spellStart"/>
      <w:r>
        <w:t>PoolName</w:t>
      </w:r>
      <w:proofErr w:type="spellEnd"/>
      <w:r>
        <w:t xml:space="preserve"> : </w:t>
      </w:r>
      <w:proofErr w:type="spellStart"/>
      <w:r w:rsidR="00902506">
        <w:t>calendarc</w:t>
      </w:r>
      <w:r>
        <w:t>Pool</w:t>
      </w:r>
      <w:proofErr w:type="spellEnd"/>
    </w:p>
    <w:p w:rsidR="00F83121" w:rsidRDefault="00F83121" w:rsidP="00716875">
      <w:pPr>
        <w:pStyle w:val="Paragraphedeliste"/>
        <w:numPr>
          <w:ilvl w:val="1"/>
          <w:numId w:val="7"/>
        </w:numPr>
      </w:pPr>
      <w:r>
        <w:t>Validez la création de la ressource</w:t>
      </w:r>
    </w:p>
    <w:p w:rsidR="00F83121" w:rsidRDefault="00956904" w:rsidP="00856A51">
      <w:pPr>
        <w:rPr>
          <w:b/>
        </w:rPr>
      </w:pPr>
      <w:r>
        <w:t xml:space="preserve">Il va maintenant nous être possible de créer notre </w:t>
      </w:r>
      <w:proofErr w:type="spellStart"/>
      <w:r>
        <w:t>Realm</w:t>
      </w:r>
      <w:proofErr w:type="spellEnd"/>
      <w:r>
        <w:t xml:space="preserve"> pour l’identification des utilisateurs</w:t>
      </w:r>
      <w:r w:rsidR="00856A51">
        <w:t xml:space="preserve"> au travers des normes de sécurité définie sur le projet. Pour ce faire, rendez-vous dans </w:t>
      </w:r>
      <w:r w:rsidR="00856A51">
        <w:rPr>
          <w:b/>
        </w:rPr>
        <w:t xml:space="preserve">Configurations &gt; server-config &gt; Security &gt; </w:t>
      </w:r>
      <w:proofErr w:type="spellStart"/>
      <w:r w:rsidR="00856A51">
        <w:rPr>
          <w:b/>
        </w:rPr>
        <w:t>Realms</w:t>
      </w:r>
      <w:proofErr w:type="spellEnd"/>
    </w:p>
    <w:p w:rsidR="00856A51" w:rsidRDefault="00856A51" w:rsidP="00856A51">
      <w:pPr>
        <w:pStyle w:val="Paragraphedeliste"/>
        <w:numPr>
          <w:ilvl w:val="0"/>
          <w:numId w:val="8"/>
        </w:numPr>
      </w:pPr>
      <w:r>
        <w:lastRenderedPageBreak/>
        <w:t xml:space="preserve">Créer un nouveau </w:t>
      </w:r>
      <w:proofErr w:type="spellStart"/>
      <w:r>
        <w:t>Realm</w:t>
      </w:r>
      <w:proofErr w:type="spellEnd"/>
      <w:r>
        <w:t xml:space="preserve"> en cliquant sur </w:t>
      </w:r>
      <w:r>
        <w:rPr>
          <w:i/>
        </w:rPr>
        <w:t>New</w:t>
      </w:r>
      <w:r>
        <w:t>.</w:t>
      </w:r>
    </w:p>
    <w:p w:rsidR="00856A51" w:rsidRDefault="004A5CE7" w:rsidP="00856A51">
      <w:pPr>
        <w:pStyle w:val="Paragraphedeliste"/>
        <w:numPr>
          <w:ilvl w:val="0"/>
          <w:numId w:val="8"/>
        </w:numPr>
      </w:pPr>
      <w:r>
        <w:t>Configurez-le</w:t>
      </w:r>
      <w:r w:rsidR="00856A51">
        <w:t xml:space="preserve"> comme suit :</w:t>
      </w:r>
    </w:p>
    <w:p w:rsidR="00856A51" w:rsidRDefault="00856A51" w:rsidP="00856A51">
      <w:pPr>
        <w:pStyle w:val="Configuration"/>
      </w:pPr>
      <w:proofErr w:type="spellStart"/>
      <w:r>
        <w:t>Classname</w:t>
      </w:r>
      <w:proofErr w:type="spellEnd"/>
      <w:r>
        <w:t xml:space="preserve"> : </w:t>
      </w:r>
      <w:proofErr w:type="spellStart"/>
      <w:r>
        <w:t>com.sun.entreprise.security.auth.realm.jdbc.JDBCRealm</w:t>
      </w:r>
      <w:proofErr w:type="spellEnd"/>
    </w:p>
    <w:p w:rsidR="00856A51" w:rsidRDefault="00856A51" w:rsidP="00856A51">
      <w:pPr>
        <w:pStyle w:val="Configuration"/>
      </w:pPr>
      <w:r>
        <w:t xml:space="preserve">JAAS </w:t>
      </w:r>
      <w:proofErr w:type="spellStart"/>
      <w:r>
        <w:t>Context</w:t>
      </w:r>
      <w:proofErr w:type="spellEnd"/>
      <w:r>
        <w:t xml:space="preserve"> : </w:t>
      </w:r>
      <w:proofErr w:type="spellStart"/>
      <w:r>
        <w:t>jdbcRealm</w:t>
      </w:r>
      <w:proofErr w:type="spellEnd"/>
    </w:p>
    <w:p w:rsidR="00856A51" w:rsidRDefault="00856A51" w:rsidP="00856A51">
      <w:pPr>
        <w:pStyle w:val="Configuration"/>
      </w:pPr>
      <w:r>
        <w:t xml:space="preserve">JNDI : </w:t>
      </w:r>
      <w:proofErr w:type="spellStart"/>
      <w:r w:rsidR="00902506" w:rsidRPr="00902506">
        <w:t>jdbc</w:t>
      </w:r>
      <w:proofErr w:type="spellEnd"/>
      <w:r w:rsidR="00902506" w:rsidRPr="00902506">
        <w:t>/</w:t>
      </w:r>
      <w:proofErr w:type="spellStart"/>
      <w:r w:rsidR="00902506" w:rsidRPr="00902506">
        <w:t>calendarcSource</w:t>
      </w:r>
      <w:proofErr w:type="spellEnd"/>
    </w:p>
    <w:p w:rsidR="00856A51" w:rsidRDefault="00856A51" w:rsidP="00856A51">
      <w:pPr>
        <w:pStyle w:val="Configuration"/>
      </w:pPr>
      <w:r>
        <w:t xml:space="preserve">User Table : </w:t>
      </w:r>
      <w:proofErr w:type="spellStart"/>
      <w:r w:rsidR="001A724E" w:rsidRPr="001A724E">
        <w:t>userspermissions</w:t>
      </w:r>
      <w:proofErr w:type="spellEnd"/>
    </w:p>
    <w:p w:rsidR="00856A51" w:rsidRDefault="00856A51" w:rsidP="00856A51">
      <w:pPr>
        <w:pStyle w:val="Configuration"/>
      </w:pPr>
      <w:r>
        <w:t xml:space="preserve">User Name </w:t>
      </w:r>
      <w:proofErr w:type="spellStart"/>
      <w:r>
        <w:t>Column</w:t>
      </w:r>
      <w:proofErr w:type="spellEnd"/>
      <w:r>
        <w:t xml:space="preserve"> : </w:t>
      </w:r>
      <w:r w:rsidR="001A724E" w:rsidRPr="001A724E">
        <w:t>mail</w:t>
      </w:r>
    </w:p>
    <w:p w:rsidR="00856A51" w:rsidRDefault="00856A51" w:rsidP="00856A51">
      <w:pPr>
        <w:pStyle w:val="Configuration"/>
      </w:pPr>
      <w:proofErr w:type="spellStart"/>
      <w:r>
        <w:t>Password</w:t>
      </w:r>
      <w:proofErr w:type="spellEnd"/>
      <w:r>
        <w:t xml:space="preserve"> </w:t>
      </w:r>
      <w:proofErr w:type="spellStart"/>
      <w:r>
        <w:t>Column</w:t>
      </w:r>
      <w:proofErr w:type="spellEnd"/>
      <w:r>
        <w:t xml:space="preserve"> : </w:t>
      </w:r>
      <w:proofErr w:type="spellStart"/>
      <w:r>
        <w:t>password</w:t>
      </w:r>
      <w:proofErr w:type="spellEnd"/>
    </w:p>
    <w:p w:rsidR="00856A51" w:rsidRDefault="00856A51" w:rsidP="00856A51">
      <w:pPr>
        <w:pStyle w:val="Configuration"/>
      </w:pPr>
      <w:r>
        <w:t xml:space="preserve">Group Table : </w:t>
      </w:r>
      <w:proofErr w:type="spellStart"/>
      <w:r w:rsidR="001A724E" w:rsidRPr="001A724E">
        <w:t>userspermissions</w:t>
      </w:r>
      <w:proofErr w:type="spellEnd"/>
    </w:p>
    <w:p w:rsidR="00856A51" w:rsidRDefault="00856A51" w:rsidP="00856A51">
      <w:pPr>
        <w:pStyle w:val="Configuration"/>
      </w:pPr>
      <w:r>
        <w:t xml:space="preserve">Group Table User Name </w:t>
      </w:r>
      <w:proofErr w:type="spellStart"/>
      <w:r>
        <w:t>Column</w:t>
      </w:r>
      <w:proofErr w:type="spellEnd"/>
      <w:r>
        <w:t> : &lt;vide&gt;</w:t>
      </w:r>
    </w:p>
    <w:p w:rsidR="00E274D3" w:rsidRDefault="004A5CE7" w:rsidP="00856A51">
      <w:pPr>
        <w:pStyle w:val="Configuration"/>
      </w:pPr>
      <w:r>
        <w:t xml:space="preserve">Group Name </w:t>
      </w:r>
      <w:proofErr w:type="spellStart"/>
      <w:r>
        <w:t>Column</w:t>
      </w:r>
      <w:proofErr w:type="spellEnd"/>
      <w:r>
        <w:t xml:space="preserve"> : </w:t>
      </w:r>
      <w:proofErr w:type="spellStart"/>
      <w:r>
        <w:t>name</w:t>
      </w:r>
    </w:p>
    <w:p w:rsidR="004A5CE7" w:rsidRDefault="004A5CE7" w:rsidP="00856A51">
      <w:pPr>
        <w:pStyle w:val="Configuration"/>
      </w:pPr>
      <w:r>
        <w:t>Password</w:t>
      </w:r>
      <w:proofErr w:type="spellEnd"/>
      <w:r>
        <w:t xml:space="preserve"> </w:t>
      </w:r>
      <w:proofErr w:type="spellStart"/>
      <w:r>
        <w:t>Encryption</w:t>
      </w:r>
      <w:proofErr w:type="spellEnd"/>
      <w:r>
        <w:t xml:space="preserve"> </w:t>
      </w:r>
      <w:proofErr w:type="spellStart"/>
      <w:r>
        <w:t>Algorithm</w:t>
      </w:r>
      <w:proofErr w:type="spellEnd"/>
      <w:r>
        <w:t> : SHA-256</w:t>
      </w:r>
    </w:p>
    <w:p w:rsidR="008E54CF" w:rsidRDefault="008E54CF" w:rsidP="00856A51">
      <w:pPr>
        <w:pStyle w:val="Configuration"/>
      </w:pPr>
      <w:proofErr w:type="spellStart"/>
      <w:r>
        <w:t>Encoding</w:t>
      </w:r>
      <w:proofErr w:type="spellEnd"/>
      <w:r>
        <w:t xml:space="preserve"> : </w:t>
      </w:r>
      <w:proofErr w:type="spellStart"/>
      <w:r>
        <w:t>Hex</w:t>
      </w:r>
      <w:proofErr w:type="spellEnd"/>
    </w:p>
    <w:p w:rsidR="008E54CF" w:rsidRDefault="008E54CF" w:rsidP="00856A51">
      <w:pPr>
        <w:pStyle w:val="Configuration"/>
      </w:pPr>
      <w:proofErr w:type="spellStart"/>
      <w:r>
        <w:t>Charset</w:t>
      </w:r>
      <w:proofErr w:type="spellEnd"/>
      <w:r>
        <w:t> : UTF-8</w:t>
      </w:r>
      <w:bookmarkStart w:id="0" w:name="_GoBack"/>
      <w:bookmarkEnd w:id="0"/>
    </w:p>
    <w:p w:rsidR="004A5CE7" w:rsidRDefault="004A5CE7" w:rsidP="004A5CE7">
      <w:pPr>
        <w:spacing w:before="240"/>
      </w:pPr>
      <w:r>
        <w:t xml:space="preserve">La configuration devrait maintenant être fonctionnelle et il doit être possible d’accéder aux sections spécifiques avec les utilisateurs précisés au début du document. Notez que l’utilisation d’un nom différent au niveau du </w:t>
      </w:r>
      <w:proofErr w:type="spellStart"/>
      <w:r>
        <w:t>Realm</w:t>
      </w:r>
      <w:proofErr w:type="spellEnd"/>
      <w:r>
        <w:t xml:space="preserve"> ou des ressources nécessitera de modifier les configurations dans le projet.</w:t>
      </w:r>
    </w:p>
    <w:p w:rsidR="00220EAB" w:rsidRPr="00856A51" w:rsidRDefault="00220EAB" w:rsidP="004A5CE7">
      <w:pPr>
        <w:spacing w:before="240"/>
      </w:pPr>
    </w:p>
    <w:sectPr w:rsidR="00220EAB" w:rsidRPr="00856A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44ED0"/>
    <w:multiLevelType w:val="hybridMultilevel"/>
    <w:tmpl w:val="89726A5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21806427"/>
    <w:multiLevelType w:val="hybridMultilevel"/>
    <w:tmpl w:val="7034E8EE"/>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36A0621C"/>
    <w:multiLevelType w:val="hybridMultilevel"/>
    <w:tmpl w:val="7034E8EE"/>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41687517"/>
    <w:multiLevelType w:val="hybridMultilevel"/>
    <w:tmpl w:val="85A8275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4FED0C6C"/>
    <w:multiLevelType w:val="hybridMultilevel"/>
    <w:tmpl w:val="942CD39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50D9569F"/>
    <w:multiLevelType w:val="hybridMultilevel"/>
    <w:tmpl w:val="B0760BB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52972A66"/>
    <w:multiLevelType w:val="hybridMultilevel"/>
    <w:tmpl w:val="96D0145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nsid w:val="7A345F53"/>
    <w:multiLevelType w:val="hybridMultilevel"/>
    <w:tmpl w:val="65D61D6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6"/>
  </w:num>
  <w:num w:numId="5">
    <w:abstractNumId w:val="3"/>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8E5"/>
    <w:rsid w:val="000C2720"/>
    <w:rsid w:val="001A724E"/>
    <w:rsid w:val="00220EAB"/>
    <w:rsid w:val="00285912"/>
    <w:rsid w:val="004A5CE7"/>
    <w:rsid w:val="004F3E78"/>
    <w:rsid w:val="006F387E"/>
    <w:rsid w:val="00716875"/>
    <w:rsid w:val="007D6D3C"/>
    <w:rsid w:val="00856A51"/>
    <w:rsid w:val="008E54CF"/>
    <w:rsid w:val="00902506"/>
    <w:rsid w:val="0095362C"/>
    <w:rsid w:val="00956904"/>
    <w:rsid w:val="00970022"/>
    <w:rsid w:val="00A13A8D"/>
    <w:rsid w:val="00A552E8"/>
    <w:rsid w:val="00B13937"/>
    <w:rsid w:val="00C048E5"/>
    <w:rsid w:val="00E274D3"/>
    <w:rsid w:val="00E310DB"/>
    <w:rsid w:val="00EF51B6"/>
    <w:rsid w:val="00F8312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C141C7-6813-4D20-9923-674F15D5E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875"/>
    <w:pPr>
      <w:jc w:val="both"/>
    </w:pPr>
  </w:style>
  <w:style w:type="paragraph" w:styleId="Titre1">
    <w:name w:val="heading 1"/>
    <w:basedOn w:val="Normal"/>
    <w:next w:val="Normal"/>
    <w:link w:val="Titre1Car"/>
    <w:uiPriority w:val="9"/>
    <w:qFormat/>
    <w:rsid w:val="00C048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552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048E5"/>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C048E5"/>
    <w:pPr>
      <w:ind w:left="720"/>
      <w:contextualSpacing/>
    </w:pPr>
  </w:style>
  <w:style w:type="character" w:customStyle="1" w:styleId="Titre2Car">
    <w:name w:val="Titre 2 Car"/>
    <w:basedOn w:val="Policepardfaut"/>
    <w:link w:val="Titre2"/>
    <w:uiPriority w:val="9"/>
    <w:rsid w:val="00A552E8"/>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A55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figuration">
    <w:name w:val="Configuration"/>
    <w:basedOn w:val="Normal"/>
    <w:qFormat/>
    <w:rsid w:val="00B13937"/>
    <w:pPr>
      <w:pBdr>
        <w:top w:val="single" w:sz="4" w:space="1" w:color="auto" w:shadow="1"/>
        <w:left w:val="single" w:sz="4" w:space="4" w:color="auto" w:shadow="1"/>
        <w:bottom w:val="single" w:sz="4" w:space="1" w:color="auto" w:shadow="1"/>
        <w:right w:val="single" w:sz="4" w:space="4" w:color="auto" w:shadow="1"/>
      </w:pBdr>
      <w:shd w:val="clear" w:color="auto" w:fill="000000" w:themeFill="text1"/>
      <w:spacing w:after="0"/>
      <w:ind w:left="567" w:right="567"/>
    </w:pPr>
    <w:rPr>
      <w:color w:val="FFFFFF" w:themeColor="background1"/>
    </w:rPr>
  </w:style>
  <w:style w:type="character" w:styleId="Lienhypertexte">
    <w:name w:val="Hyperlink"/>
    <w:basedOn w:val="Policepardfaut"/>
    <w:uiPriority w:val="99"/>
    <w:unhideWhenUsed/>
    <w:rsid w:val="000C27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dy.strambini@he-arc.ch" TargetMode="External"/><Relationship Id="rId3" Type="http://schemas.openxmlformats.org/officeDocument/2006/relationships/settings" Target="settings.xml"/><Relationship Id="rId7" Type="http://schemas.openxmlformats.org/officeDocument/2006/relationships/hyperlink" Target="mailto:olivier.husser@he-arc.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calendarc@he-arc.ch" TargetMode="External"/><Relationship Id="rId5" Type="http://schemas.openxmlformats.org/officeDocument/2006/relationships/hyperlink" Target="https://github.com/cisoun/CalendAR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1180</TotalTime>
  <Pages>2</Pages>
  <Words>466</Words>
  <Characters>2568</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Bolinhas</dc:creator>
  <cp:keywords/>
  <dc:description/>
  <cp:lastModifiedBy>Eddy Strambini</cp:lastModifiedBy>
  <cp:revision>13</cp:revision>
  <dcterms:created xsi:type="dcterms:W3CDTF">2015-03-03T14:41:00Z</dcterms:created>
  <dcterms:modified xsi:type="dcterms:W3CDTF">2015-04-21T09:20:00Z</dcterms:modified>
</cp:coreProperties>
</file>