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4DED" w14:textId="77777777" w:rsidR="00F34545" w:rsidRDefault="00F34545" w:rsidP="00F34545">
      <w:pPr>
        <w:pStyle w:val="Titre"/>
        <w:rPr>
          <w:lang w:val="en-US"/>
        </w:rPr>
      </w:pPr>
      <w:r w:rsidRPr="00F34545">
        <w:rPr>
          <w:lang w:val="en-US"/>
        </w:rPr>
        <w:t xml:space="preserve">Infants’ preference for speech is stable across the first year of life: Meta-analytic evidence </w:t>
      </w:r>
    </w:p>
    <w:p w14:paraId="1566FFDE" w14:textId="6FC39B65" w:rsidR="00F34545" w:rsidRPr="00CD1116" w:rsidRDefault="00F34545" w:rsidP="00F34545">
      <w:pPr>
        <w:pStyle w:val="NormalWeb"/>
        <w:rPr>
          <w:rFonts w:asciiTheme="minorHAnsi" w:hAnsiTheme="minorHAnsi" w:cstheme="minorHAnsi"/>
          <w:lang w:val="en-US"/>
        </w:rPr>
      </w:pPr>
      <w:proofErr w:type="spellStart"/>
      <w:r w:rsidRPr="00CD1116">
        <w:rPr>
          <w:rFonts w:asciiTheme="minorHAnsi" w:hAnsiTheme="minorHAnsi" w:cstheme="minorHAnsi"/>
          <w:lang w:val="en-US"/>
        </w:rPr>
        <w:t>Cécile</w:t>
      </w:r>
      <w:proofErr w:type="spellEnd"/>
      <w:r w:rsidRPr="00CD1116">
        <w:rPr>
          <w:rFonts w:asciiTheme="minorHAnsi" w:hAnsiTheme="minorHAnsi" w:cstheme="minorHAnsi"/>
          <w:lang w:val="en-US"/>
        </w:rPr>
        <w:t xml:space="preserve"> Issard</w:t>
      </w:r>
      <w:r w:rsidRPr="00CD1116">
        <w:rPr>
          <w:rFonts w:asciiTheme="minorHAnsi" w:hAnsiTheme="minorHAnsi" w:cstheme="minorHAnsi"/>
          <w:position w:val="8"/>
          <w:sz w:val="16"/>
          <w:szCs w:val="16"/>
          <w:lang w:val="en-US"/>
        </w:rPr>
        <w:t>1</w:t>
      </w:r>
      <w:r w:rsidRPr="00CD1116">
        <w:rPr>
          <w:rFonts w:asciiTheme="minorHAnsi" w:hAnsiTheme="minorHAnsi" w:cstheme="minorHAnsi"/>
          <w:lang w:val="en-US"/>
        </w:rPr>
        <w:t xml:space="preserve">, </w:t>
      </w:r>
      <w:proofErr w:type="spellStart"/>
      <w:r w:rsidRPr="00CD1116">
        <w:rPr>
          <w:rFonts w:asciiTheme="minorHAnsi" w:hAnsiTheme="minorHAnsi" w:cstheme="minorHAnsi"/>
          <w:lang w:val="en-US"/>
        </w:rPr>
        <w:t>Sho</w:t>
      </w:r>
      <w:proofErr w:type="spellEnd"/>
      <w:r w:rsidRPr="00CD1116">
        <w:rPr>
          <w:rFonts w:asciiTheme="minorHAnsi" w:hAnsiTheme="minorHAnsi" w:cstheme="minorHAnsi"/>
          <w:lang w:val="en-US"/>
        </w:rPr>
        <w:t xml:space="preserve"> Tsuji</w:t>
      </w:r>
      <w:r w:rsidRPr="00CD1116">
        <w:rPr>
          <w:rFonts w:asciiTheme="minorHAnsi" w:hAnsiTheme="minorHAnsi" w:cstheme="minorHAnsi"/>
          <w:position w:val="8"/>
          <w:sz w:val="16"/>
          <w:szCs w:val="16"/>
          <w:lang w:val="en-US"/>
        </w:rPr>
        <w:t>2</w:t>
      </w:r>
      <w:r w:rsidRPr="00CD1116">
        <w:rPr>
          <w:rFonts w:asciiTheme="minorHAnsi" w:hAnsiTheme="minorHAnsi" w:cstheme="minorHAnsi"/>
          <w:lang w:val="en-US"/>
        </w:rPr>
        <w:t xml:space="preserve">, &amp; Alejandrina </w:t>
      </w:r>
      <w:proofErr w:type="spellStart"/>
      <w:r w:rsidRPr="00CD1116">
        <w:rPr>
          <w:rFonts w:asciiTheme="minorHAnsi" w:hAnsiTheme="minorHAnsi" w:cstheme="minorHAnsi"/>
          <w:lang w:val="en-US"/>
        </w:rPr>
        <w:t>Cristia</w:t>
      </w:r>
      <w:proofErr w:type="spellEnd"/>
      <w:r w:rsidRPr="00CD1116">
        <w:rPr>
          <w:rFonts w:asciiTheme="minorHAnsi" w:hAnsiTheme="minorHAnsi" w:cstheme="minorHAnsi"/>
          <w:position w:val="8"/>
          <w:sz w:val="16"/>
          <w:szCs w:val="16"/>
          <w:lang w:val="en-US"/>
        </w:rPr>
        <w:t>1</w:t>
      </w:r>
    </w:p>
    <w:p w14:paraId="2B72A158" w14:textId="4F74A773" w:rsidR="00F34545" w:rsidRPr="00CD1116" w:rsidRDefault="00F34545" w:rsidP="00F34545">
      <w:pPr>
        <w:pStyle w:val="NormalWeb"/>
        <w:spacing w:after="0" w:afterAutospacing="0"/>
        <w:rPr>
          <w:rFonts w:asciiTheme="minorHAnsi" w:hAnsiTheme="minorHAnsi" w:cstheme="minorHAnsi"/>
          <w:lang w:val="en-US"/>
        </w:rPr>
      </w:pPr>
      <w:r w:rsidRPr="00CD1116">
        <w:rPr>
          <w:rFonts w:asciiTheme="minorHAnsi" w:hAnsiTheme="minorHAnsi" w:cstheme="minorHAnsi"/>
          <w:position w:val="8"/>
          <w:sz w:val="16"/>
          <w:szCs w:val="16"/>
          <w:lang w:val="en-US"/>
        </w:rPr>
        <w:t xml:space="preserve">1 </w:t>
      </w:r>
      <w:proofErr w:type="spellStart"/>
      <w:r w:rsidRPr="00CD1116">
        <w:rPr>
          <w:rFonts w:asciiTheme="minorHAnsi" w:hAnsiTheme="minorHAnsi" w:cstheme="minorHAnsi"/>
          <w:lang w:val="en-US"/>
        </w:rPr>
        <w:t>Laboratoire</w:t>
      </w:r>
      <w:proofErr w:type="spellEnd"/>
      <w:r w:rsidRPr="00CD1116">
        <w:rPr>
          <w:rFonts w:asciiTheme="minorHAnsi" w:hAnsiTheme="minorHAnsi" w:cstheme="minorHAnsi"/>
          <w:lang w:val="en-US"/>
        </w:rPr>
        <w:t xml:space="preserve"> de Sciences </w:t>
      </w:r>
      <w:proofErr w:type="spellStart"/>
      <w:r w:rsidRPr="00CD1116">
        <w:rPr>
          <w:rFonts w:asciiTheme="minorHAnsi" w:hAnsiTheme="minorHAnsi" w:cstheme="minorHAnsi"/>
          <w:lang w:val="en-US"/>
        </w:rPr>
        <w:t>Cognitives</w:t>
      </w:r>
      <w:proofErr w:type="spellEnd"/>
      <w:r w:rsidRPr="00CD1116">
        <w:rPr>
          <w:rFonts w:asciiTheme="minorHAnsi" w:hAnsiTheme="minorHAnsi" w:cstheme="minorHAnsi"/>
          <w:lang w:val="en-US"/>
        </w:rPr>
        <w:t xml:space="preserve"> et </w:t>
      </w:r>
      <w:proofErr w:type="spellStart"/>
      <w:r w:rsidRPr="00CD1116">
        <w:rPr>
          <w:rFonts w:asciiTheme="minorHAnsi" w:hAnsiTheme="minorHAnsi" w:cstheme="minorHAnsi"/>
          <w:lang w:val="en-US"/>
        </w:rPr>
        <w:t>Psycholinguistique</w:t>
      </w:r>
      <w:proofErr w:type="spellEnd"/>
      <w:r w:rsidRPr="00CD1116">
        <w:rPr>
          <w:rFonts w:asciiTheme="minorHAnsi" w:hAnsiTheme="minorHAnsi" w:cstheme="minorHAnsi"/>
          <w:lang w:val="en-US"/>
        </w:rPr>
        <w:t xml:space="preserve">, Ecole </w:t>
      </w:r>
      <w:proofErr w:type="spellStart"/>
      <w:r w:rsidRPr="00CD1116">
        <w:rPr>
          <w:rFonts w:asciiTheme="minorHAnsi" w:hAnsiTheme="minorHAnsi" w:cstheme="minorHAnsi"/>
          <w:lang w:val="en-US"/>
        </w:rPr>
        <w:t>Normale</w:t>
      </w:r>
      <w:proofErr w:type="spellEnd"/>
      <w:r w:rsidRPr="00CD1116">
        <w:rPr>
          <w:rFonts w:asciiTheme="minorHAnsi" w:hAnsiTheme="minorHAnsi" w:cstheme="minorHAnsi"/>
          <w:lang w:val="en-US"/>
        </w:rPr>
        <w:t xml:space="preserve"> </w:t>
      </w:r>
      <w:proofErr w:type="spellStart"/>
      <w:r w:rsidRPr="00CD1116">
        <w:rPr>
          <w:rFonts w:asciiTheme="minorHAnsi" w:hAnsiTheme="minorHAnsi" w:cstheme="minorHAnsi"/>
          <w:lang w:val="en-US"/>
        </w:rPr>
        <w:t>Supérieure</w:t>
      </w:r>
      <w:proofErr w:type="spellEnd"/>
      <w:r w:rsidRPr="00CD1116">
        <w:rPr>
          <w:rFonts w:asciiTheme="minorHAnsi" w:hAnsiTheme="minorHAnsi" w:cstheme="minorHAnsi"/>
          <w:lang w:val="en-US"/>
        </w:rPr>
        <w:t xml:space="preserve">, </w:t>
      </w:r>
      <w:proofErr w:type="spellStart"/>
      <w:r w:rsidRPr="00CD1116">
        <w:rPr>
          <w:rFonts w:asciiTheme="minorHAnsi" w:hAnsiTheme="minorHAnsi" w:cstheme="minorHAnsi"/>
          <w:lang w:val="en-US"/>
        </w:rPr>
        <w:t>Département</w:t>
      </w:r>
      <w:proofErr w:type="spellEnd"/>
      <w:r w:rsidRPr="00CD1116">
        <w:rPr>
          <w:rFonts w:asciiTheme="minorHAnsi" w:hAnsiTheme="minorHAnsi" w:cstheme="minorHAnsi"/>
          <w:lang w:val="en-US"/>
        </w:rPr>
        <w:t xml:space="preserve"> </w:t>
      </w:r>
      <w:proofErr w:type="spellStart"/>
      <w:r w:rsidRPr="00CD1116">
        <w:rPr>
          <w:rFonts w:asciiTheme="minorHAnsi" w:hAnsiTheme="minorHAnsi" w:cstheme="minorHAnsi"/>
          <w:lang w:val="en-US"/>
        </w:rPr>
        <w:t>d’Études</w:t>
      </w:r>
      <w:proofErr w:type="spellEnd"/>
      <w:r w:rsidRPr="00CD1116">
        <w:rPr>
          <w:rFonts w:asciiTheme="minorHAnsi" w:hAnsiTheme="minorHAnsi" w:cstheme="minorHAnsi"/>
          <w:lang w:val="en-US"/>
        </w:rPr>
        <w:t xml:space="preserve"> </w:t>
      </w:r>
      <w:proofErr w:type="spellStart"/>
      <w:r w:rsidRPr="00CD1116">
        <w:rPr>
          <w:rFonts w:asciiTheme="minorHAnsi" w:hAnsiTheme="minorHAnsi" w:cstheme="minorHAnsi"/>
          <w:lang w:val="en-US"/>
        </w:rPr>
        <w:t>Cognitives</w:t>
      </w:r>
      <w:proofErr w:type="spellEnd"/>
      <w:r w:rsidRPr="00CD1116">
        <w:rPr>
          <w:rFonts w:asciiTheme="minorHAnsi" w:hAnsiTheme="minorHAnsi" w:cstheme="minorHAnsi"/>
          <w:lang w:val="en-US"/>
        </w:rPr>
        <w:br/>
      </w:r>
      <w:r w:rsidRPr="00CD1116">
        <w:rPr>
          <w:rFonts w:asciiTheme="minorHAnsi" w:hAnsiTheme="minorHAnsi" w:cstheme="minorHAnsi"/>
          <w:position w:val="8"/>
          <w:sz w:val="16"/>
          <w:szCs w:val="16"/>
          <w:lang w:val="en-US"/>
        </w:rPr>
        <w:t xml:space="preserve">2 </w:t>
      </w:r>
      <w:r w:rsidRPr="00CD1116">
        <w:rPr>
          <w:rFonts w:asciiTheme="minorHAnsi" w:hAnsiTheme="minorHAnsi" w:cstheme="minorHAnsi"/>
          <w:lang w:val="en-US"/>
        </w:rPr>
        <w:t xml:space="preserve">International Research Center for </w:t>
      </w:r>
      <w:proofErr w:type="spellStart"/>
      <w:r w:rsidRPr="00CD1116">
        <w:rPr>
          <w:rFonts w:asciiTheme="minorHAnsi" w:hAnsiTheme="minorHAnsi" w:cstheme="minorHAnsi"/>
          <w:lang w:val="en-US"/>
        </w:rPr>
        <w:t>Neurointelligence</w:t>
      </w:r>
      <w:proofErr w:type="spellEnd"/>
      <w:r w:rsidRPr="00CD1116">
        <w:rPr>
          <w:rFonts w:asciiTheme="minorHAnsi" w:hAnsiTheme="minorHAnsi" w:cstheme="minorHAnsi"/>
          <w:lang w:val="en-US"/>
        </w:rPr>
        <w:t xml:space="preserve">, The University of Tokyo </w:t>
      </w:r>
    </w:p>
    <w:p w14:paraId="66F733CB" w14:textId="77777777" w:rsidR="00E576AA" w:rsidRPr="00E576AA" w:rsidRDefault="00F34545" w:rsidP="00D139B6">
      <w:pPr>
        <w:spacing w:before="100" w:beforeAutospacing="1" w:after="100" w:afterAutospacing="1"/>
        <w:rPr>
          <w:rFonts w:ascii="LMRoman12" w:hAnsi="LMRoman12"/>
          <w:lang w:val="en-US"/>
        </w:rPr>
      </w:pPr>
      <w:proofErr w:type="spellStart"/>
      <w:r w:rsidRPr="00E576AA">
        <w:rPr>
          <w:rStyle w:val="Titre1Car"/>
          <w:color w:val="auto"/>
        </w:rPr>
        <w:t>Corresponding</w:t>
      </w:r>
      <w:proofErr w:type="spellEnd"/>
      <w:r w:rsidRPr="00E576AA">
        <w:rPr>
          <w:rFonts w:ascii="LMRoman12" w:hAnsi="LMRoman12"/>
          <w:lang w:val="en-US"/>
        </w:rPr>
        <w:t xml:space="preserve"> </w:t>
      </w:r>
      <w:proofErr w:type="spellStart"/>
      <w:r w:rsidRPr="00E576AA">
        <w:rPr>
          <w:rStyle w:val="Titre1Car"/>
          <w:color w:val="auto"/>
        </w:rPr>
        <w:t>author</w:t>
      </w:r>
      <w:proofErr w:type="spellEnd"/>
    </w:p>
    <w:p w14:paraId="4DE290A0" w14:textId="25D7B76B" w:rsidR="00E576AA" w:rsidRPr="00CD1116" w:rsidRDefault="00D139B6" w:rsidP="00E576AA">
      <w:pPr>
        <w:rPr>
          <w:rFonts w:cstheme="minorHAnsi"/>
          <w:lang w:val="en-US"/>
        </w:rPr>
      </w:pPr>
      <w:r w:rsidRPr="00CD1116">
        <w:rPr>
          <w:rFonts w:cstheme="minorHAnsi"/>
          <w:lang w:val="en-US"/>
        </w:rPr>
        <w:t xml:space="preserve"> Alejandrina </w:t>
      </w:r>
      <w:proofErr w:type="spellStart"/>
      <w:r w:rsidRPr="00CD1116">
        <w:rPr>
          <w:rFonts w:cstheme="minorHAnsi"/>
          <w:lang w:val="en-US"/>
        </w:rPr>
        <w:t>Cristia</w:t>
      </w:r>
      <w:proofErr w:type="spellEnd"/>
      <w:r w:rsidRPr="00CD1116">
        <w:rPr>
          <w:rFonts w:cstheme="minorHAnsi"/>
          <w:lang w:val="en-US"/>
        </w:rPr>
        <w:t xml:space="preserve"> </w:t>
      </w:r>
    </w:p>
    <w:p w14:paraId="5FA437B8" w14:textId="538F807F" w:rsidR="00E576AA" w:rsidRPr="00CD1116" w:rsidRDefault="00E576AA" w:rsidP="00E576AA">
      <w:pPr>
        <w:rPr>
          <w:rFonts w:cstheme="minorHAnsi"/>
        </w:rPr>
      </w:pPr>
      <w:r w:rsidRPr="00CD1116">
        <w:rPr>
          <w:rFonts w:cstheme="minorHAnsi"/>
        </w:rPr>
        <w:t>Bâtiment Jaurès</w:t>
      </w:r>
    </w:p>
    <w:p w14:paraId="4C9B6F6F" w14:textId="77777777" w:rsidR="00E576AA" w:rsidRPr="00CD1116" w:rsidRDefault="00D139B6" w:rsidP="00E576AA">
      <w:pPr>
        <w:rPr>
          <w:rFonts w:cstheme="minorHAnsi"/>
        </w:rPr>
      </w:pPr>
      <w:r w:rsidRPr="00CD1116">
        <w:rPr>
          <w:rFonts w:cstheme="minorHAnsi"/>
        </w:rPr>
        <w:t xml:space="preserve">29, Rue d’Ulm 75005 Paris, France. </w:t>
      </w:r>
    </w:p>
    <w:p w14:paraId="054E3F1C" w14:textId="77777777" w:rsidR="00E576AA" w:rsidRPr="00CD1116" w:rsidRDefault="00E576AA" w:rsidP="00E576AA">
      <w:pPr>
        <w:rPr>
          <w:rFonts w:cstheme="minorHAnsi"/>
          <w:lang w:val="en-US"/>
        </w:rPr>
      </w:pPr>
      <w:hyperlink r:id="rId4" w:history="1">
        <w:r w:rsidRPr="00CD1116">
          <w:rPr>
            <w:rStyle w:val="Lienhypertexte"/>
            <w:rFonts w:cstheme="minorHAnsi"/>
            <w:lang w:val="en-US"/>
          </w:rPr>
          <w:t>alecristia@gmail.com</w:t>
        </w:r>
      </w:hyperlink>
      <w:r w:rsidR="00D139B6" w:rsidRPr="00CD1116">
        <w:rPr>
          <w:rFonts w:cstheme="minorHAnsi"/>
          <w:lang w:val="en-US"/>
        </w:rPr>
        <w:t xml:space="preserve"> </w:t>
      </w:r>
    </w:p>
    <w:p w14:paraId="5320FBBC" w14:textId="6FC8CC30" w:rsidR="00D139B6" w:rsidRPr="00CD1116" w:rsidRDefault="00D139B6" w:rsidP="00E576AA">
      <w:pPr>
        <w:rPr>
          <w:rFonts w:eastAsia="Times New Roman" w:cstheme="minorHAnsi"/>
          <w:color w:val="000000"/>
          <w:shd w:val="clear" w:color="auto" w:fill="FFFFFF"/>
          <w:lang w:val="en-US" w:eastAsia="fr-FR"/>
        </w:rPr>
      </w:pPr>
      <w:r w:rsidRPr="00CD1116">
        <w:rPr>
          <w:rFonts w:cstheme="minorHAnsi"/>
          <w:lang w:val="en-US"/>
        </w:rPr>
        <w:t xml:space="preserve">Phone number: </w:t>
      </w:r>
      <w:r w:rsidRPr="00CD1116">
        <w:rPr>
          <w:rFonts w:eastAsia="Times New Roman" w:cstheme="minorHAnsi"/>
          <w:color w:val="000000"/>
          <w:shd w:val="clear" w:color="auto" w:fill="FFFFFF"/>
          <w:lang w:val="en-US" w:eastAsia="fr-FR"/>
        </w:rPr>
        <w:t>+33 (0)1 44 32 26 23</w:t>
      </w:r>
    </w:p>
    <w:p w14:paraId="436AE589" w14:textId="77BF6174" w:rsidR="0087036F" w:rsidRPr="00E576AA" w:rsidRDefault="0087036F" w:rsidP="00E576AA">
      <w:pPr>
        <w:pStyle w:val="Titre1"/>
        <w:rPr>
          <w:color w:val="auto"/>
          <w:lang w:val="en-US"/>
        </w:rPr>
      </w:pPr>
      <w:r w:rsidRPr="00E576AA">
        <w:rPr>
          <w:color w:val="auto"/>
          <w:lang w:val="en-US"/>
        </w:rPr>
        <w:t>Acknowledgements</w:t>
      </w:r>
    </w:p>
    <w:p w14:paraId="202392E4" w14:textId="072B9FDE" w:rsidR="0087036F" w:rsidRPr="00CD1116" w:rsidRDefault="0087036F" w:rsidP="00E576AA">
      <w:pPr>
        <w:pStyle w:val="NormalWeb"/>
        <w:jc w:val="both"/>
        <w:rPr>
          <w:rFonts w:asciiTheme="minorHAnsi" w:hAnsiTheme="minorHAnsi" w:cstheme="minorHAnsi"/>
          <w:lang w:val="en-US"/>
        </w:rPr>
      </w:pPr>
      <w:r w:rsidRPr="00CD1116">
        <w:rPr>
          <w:rFonts w:asciiTheme="minorHAnsi" w:hAnsiTheme="minorHAnsi" w:cstheme="minorHAnsi"/>
          <w:lang w:val="en-US"/>
        </w:rPr>
        <w:t xml:space="preserve">This work was supported by a </w:t>
      </w:r>
      <w:proofErr w:type="spellStart"/>
      <w:r w:rsidRPr="00CD1116">
        <w:rPr>
          <w:rFonts w:asciiTheme="minorHAnsi" w:hAnsiTheme="minorHAnsi" w:cstheme="minorHAnsi"/>
          <w:lang w:val="en-US"/>
        </w:rPr>
        <w:t>Fyssen</w:t>
      </w:r>
      <w:proofErr w:type="spellEnd"/>
      <w:r w:rsidRPr="00CD1116">
        <w:rPr>
          <w:rFonts w:asciiTheme="minorHAnsi" w:hAnsiTheme="minorHAnsi" w:cstheme="minorHAnsi"/>
          <w:lang w:val="en-US"/>
        </w:rPr>
        <w:t xml:space="preserve"> Foundation Post-doctoral Fellowship to CI, </w:t>
      </w:r>
      <w:proofErr w:type="spellStart"/>
      <w:r w:rsidRPr="00CD1116">
        <w:rPr>
          <w:rFonts w:asciiTheme="minorHAnsi" w:hAnsiTheme="minorHAnsi" w:cstheme="minorHAnsi"/>
          <w:lang w:val="en-US"/>
        </w:rPr>
        <w:t>Agence</w:t>
      </w:r>
      <w:proofErr w:type="spellEnd"/>
      <w:r w:rsidRPr="00CD1116">
        <w:rPr>
          <w:rFonts w:asciiTheme="minorHAnsi" w:hAnsiTheme="minorHAnsi" w:cstheme="minorHAnsi"/>
          <w:lang w:val="en-US"/>
        </w:rPr>
        <w:t xml:space="preserve"> </w:t>
      </w:r>
      <w:proofErr w:type="spellStart"/>
      <w:r w:rsidRPr="00CD1116">
        <w:rPr>
          <w:rFonts w:asciiTheme="minorHAnsi" w:hAnsiTheme="minorHAnsi" w:cstheme="minorHAnsi"/>
          <w:lang w:val="en-US"/>
        </w:rPr>
        <w:t>Nationale</w:t>
      </w:r>
      <w:proofErr w:type="spellEnd"/>
      <w:r w:rsidRPr="00CD1116">
        <w:rPr>
          <w:rFonts w:asciiTheme="minorHAnsi" w:hAnsiTheme="minorHAnsi" w:cstheme="minorHAnsi"/>
          <w:lang w:val="en-US"/>
        </w:rPr>
        <w:t xml:space="preserve"> de la Recherche (ANR-17-CE28-0007 </w:t>
      </w:r>
      <w:proofErr w:type="spellStart"/>
      <w:r w:rsidRPr="00CD1116">
        <w:rPr>
          <w:rFonts w:asciiTheme="minorHAnsi" w:hAnsiTheme="minorHAnsi" w:cstheme="minorHAnsi"/>
          <w:lang w:val="en-US"/>
        </w:rPr>
        <w:t>LangAge</w:t>
      </w:r>
      <w:proofErr w:type="spellEnd"/>
      <w:r w:rsidRPr="00CD1116">
        <w:rPr>
          <w:rFonts w:asciiTheme="minorHAnsi" w:hAnsiTheme="minorHAnsi" w:cstheme="minorHAnsi"/>
          <w:lang w:val="en-US"/>
        </w:rPr>
        <w:t xml:space="preserve">, ANR-16-DATA-0004 ACLEW, ANR-14-CE30-0003 </w:t>
      </w:r>
      <w:proofErr w:type="spellStart"/>
      <w:r w:rsidRPr="00CD1116">
        <w:rPr>
          <w:rFonts w:asciiTheme="minorHAnsi" w:hAnsiTheme="minorHAnsi" w:cstheme="minorHAnsi"/>
          <w:lang w:val="en-US"/>
        </w:rPr>
        <w:t>MechELex</w:t>
      </w:r>
      <w:proofErr w:type="spellEnd"/>
      <w:r w:rsidRPr="00CD1116">
        <w:rPr>
          <w:rFonts w:asciiTheme="minorHAnsi" w:hAnsiTheme="minorHAnsi" w:cstheme="minorHAnsi"/>
          <w:lang w:val="en-US"/>
        </w:rPr>
        <w:t xml:space="preserve">, ANR-17-EURE-0017); and the J. S. McDonnell Foundation Understanding Human Cognition Scholar Award to AC. The authors declare no conflict of interest. Funding sources did not take part in study design, data collection or analysis. Our data is fully available in the corresponding OSF repository: </w:t>
      </w:r>
      <w:hyperlink r:id="rId5" w:history="1">
        <w:r w:rsidRPr="00CD1116">
          <w:rPr>
            <w:rStyle w:val="Lienhypertexte"/>
            <w:rFonts w:asciiTheme="minorHAnsi" w:hAnsiTheme="minorHAnsi" w:cstheme="minorHAnsi"/>
            <w:lang w:val="en-US"/>
          </w:rPr>
          <w:t>http://tidy.ws/bqjc4U</w:t>
        </w:r>
      </w:hyperlink>
      <w:r w:rsidRPr="00CD1116">
        <w:rPr>
          <w:rFonts w:asciiTheme="minorHAnsi" w:hAnsiTheme="minorHAnsi" w:cstheme="minorHAnsi"/>
          <w:lang w:val="en-US"/>
        </w:rPr>
        <w:t xml:space="preserve"> </w:t>
      </w:r>
    </w:p>
    <w:p w14:paraId="50D71304" w14:textId="77777777" w:rsidR="0087036F" w:rsidRPr="009A70F5" w:rsidRDefault="0087036F" w:rsidP="00E576AA">
      <w:pPr>
        <w:pStyle w:val="Titre1"/>
        <w:rPr>
          <w:color w:val="auto"/>
          <w:lang w:val="en-US"/>
        </w:rPr>
      </w:pPr>
      <w:r w:rsidRPr="009A70F5">
        <w:rPr>
          <w:color w:val="auto"/>
          <w:lang w:val="en-US"/>
        </w:rPr>
        <w:t>Keywords</w:t>
      </w:r>
    </w:p>
    <w:p w14:paraId="27E8B533" w14:textId="06E31631" w:rsidR="0087036F" w:rsidRPr="00CD1116" w:rsidRDefault="0087036F" w:rsidP="0087036F">
      <w:pPr>
        <w:pStyle w:val="NormalWeb"/>
        <w:rPr>
          <w:rFonts w:asciiTheme="minorHAnsi" w:hAnsiTheme="minorHAnsi" w:cstheme="minorHAnsi"/>
          <w:lang w:val="en-US"/>
        </w:rPr>
      </w:pPr>
      <w:r w:rsidRPr="00CD1116">
        <w:rPr>
          <w:rFonts w:asciiTheme="minorHAnsi" w:hAnsiTheme="minorHAnsi" w:cstheme="minorHAnsi"/>
          <w:i/>
          <w:iCs/>
          <w:lang w:val="en-US"/>
        </w:rPr>
        <w:t xml:space="preserve"> </w:t>
      </w:r>
      <w:r w:rsidRPr="00CD1116">
        <w:rPr>
          <w:rFonts w:asciiTheme="minorHAnsi" w:hAnsiTheme="minorHAnsi" w:cstheme="minorHAnsi"/>
          <w:lang w:val="en-US"/>
        </w:rPr>
        <w:t xml:space="preserve">Meta-analysis, Infants, Speech preference, Conspecific detection, Developmental tuning </w:t>
      </w:r>
    </w:p>
    <w:p w14:paraId="40CEAD52" w14:textId="77777777" w:rsidR="0087036F" w:rsidRPr="0087036F" w:rsidRDefault="0087036F" w:rsidP="00D139B6">
      <w:pPr>
        <w:spacing w:before="100" w:beforeAutospacing="1" w:after="100" w:afterAutospacing="1"/>
        <w:rPr>
          <w:rFonts w:ascii="Times New Roman" w:eastAsia="Times New Roman" w:hAnsi="Times New Roman" w:cs="Times New Roman"/>
          <w:lang w:val="en-US" w:eastAsia="fr-FR"/>
        </w:rPr>
      </w:pPr>
    </w:p>
    <w:p w14:paraId="4948C2DD" w14:textId="33663D4E" w:rsidR="00F34545" w:rsidRPr="00F34545" w:rsidRDefault="00F34545" w:rsidP="00F34545">
      <w:pPr>
        <w:pStyle w:val="NormalWeb"/>
        <w:spacing w:before="0" w:beforeAutospacing="0"/>
        <w:rPr>
          <w:lang w:val="en-US"/>
        </w:rPr>
      </w:pPr>
    </w:p>
    <w:p w14:paraId="65525CFD" w14:textId="77777777" w:rsidR="00813789" w:rsidRPr="00F34545" w:rsidRDefault="00813789">
      <w:pPr>
        <w:rPr>
          <w:lang w:val="en-US"/>
        </w:rPr>
      </w:pPr>
    </w:p>
    <w:sectPr w:rsidR="00813789" w:rsidRPr="00F34545" w:rsidSect="007F306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Roman12">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45"/>
    <w:rsid w:val="001A58F6"/>
    <w:rsid w:val="007F3066"/>
    <w:rsid w:val="00813789"/>
    <w:rsid w:val="0087036F"/>
    <w:rsid w:val="009A70F5"/>
    <w:rsid w:val="00CD1116"/>
    <w:rsid w:val="00D139B6"/>
    <w:rsid w:val="00E576AA"/>
    <w:rsid w:val="00F345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85BA54F"/>
  <w15:chartTrackingRefBased/>
  <w15:docId w15:val="{0AD41125-53EC-3440-9834-49DF0C5E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76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34545"/>
    <w:pPr>
      <w:spacing w:before="100" w:beforeAutospacing="1" w:after="100" w:afterAutospacing="1"/>
    </w:pPr>
    <w:rPr>
      <w:rFonts w:ascii="Times New Roman" w:eastAsia="Times New Roman" w:hAnsi="Times New Roman" w:cs="Times New Roman"/>
      <w:lang w:eastAsia="fr-FR"/>
    </w:rPr>
  </w:style>
  <w:style w:type="paragraph" w:styleId="Sansinterligne">
    <w:name w:val="No Spacing"/>
    <w:uiPriority w:val="1"/>
    <w:qFormat/>
    <w:rsid w:val="00F34545"/>
  </w:style>
  <w:style w:type="paragraph" w:styleId="Titre">
    <w:name w:val="Title"/>
    <w:basedOn w:val="Normal"/>
    <w:next w:val="Normal"/>
    <w:link w:val="TitreCar"/>
    <w:uiPriority w:val="10"/>
    <w:qFormat/>
    <w:rsid w:val="00F3454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4545"/>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D139B6"/>
    <w:rPr>
      <w:color w:val="0563C1" w:themeColor="hyperlink"/>
      <w:u w:val="single"/>
    </w:rPr>
  </w:style>
  <w:style w:type="character" w:styleId="Mentionnonrsolue">
    <w:name w:val="Unresolved Mention"/>
    <w:basedOn w:val="Policepardfaut"/>
    <w:uiPriority w:val="99"/>
    <w:semiHidden/>
    <w:unhideWhenUsed/>
    <w:rsid w:val="00D139B6"/>
    <w:rPr>
      <w:color w:val="605E5C"/>
      <w:shd w:val="clear" w:color="auto" w:fill="E1DFDD"/>
    </w:rPr>
  </w:style>
  <w:style w:type="character" w:customStyle="1" w:styleId="Titre1Car">
    <w:name w:val="Titre 1 Car"/>
    <w:basedOn w:val="Policepardfaut"/>
    <w:link w:val="Titre1"/>
    <w:uiPriority w:val="9"/>
    <w:rsid w:val="00E576AA"/>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E57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952">
      <w:bodyDiv w:val="1"/>
      <w:marLeft w:val="0"/>
      <w:marRight w:val="0"/>
      <w:marTop w:val="0"/>
      <w:marBottom w:val="0"/>
      <w:divBdr>
        <w:top w:val="none" w:sz="0" w:space="0" w:color="auto"/>
        <w:left w:val="none" w:sz="0" w:space="0" w:color="auto"/>
        <w:bottom w:val="none" w:sz="0" w:space="0" w:color="auto"/>
        <w:right w:val="none" w:sz="0" w:space="0" w:color="auto"/>
      </w:divBdr>
      <w:divsChild>
        <w:div w:id="870532875">
          <w:marLeft w:val="0"/>
          <w:marRight w:val="0"/>
          <w:marTop w:val="0"/>
          <w:marBottom w:val="0"/>
          <w:divBdr>
            <w:top w:val="none" w:sz="0" w:space="0" w:color="auto"/>
            <w:left w:val="none" w:sz="0" w:space="0" w:color="auto"/>
            <w:bottom w:val="none" w:sz="0" w:space="0" w:color="auto"/>
            <w:right w:val="none" w:sz="0" w:space="0" w:color="auto"/>
          </w:divBdr>
          <w:divsChild>
            <w:div w:id="1450586157">
              <w:marLeft w:val="0"/>
              <w:marRight w:val="0"/>
              <w:marTop w:val="0"/>
              <w:marBottom w:val="0"/>
              <w:divBdr>
                <w:top w:val="none" w:sz="0" w:space="0" w:color="auto"/>
                <w:left w:val="none" w:sz="0" w:space="0" w:color="auto"/>
                <w:bottom w:val="none" w:sz="0" w:space="0" w:color="auto"/>
                <w:right w:val="none" w:sz="0" w:space="0" w:color="auto"/>
              </w:divBdr>
              <w:divsChild>
                <w:div w:id="20804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3521">
      <w:bodyDiv w:val="1"/>
      <w:marLeft w:val="0"/>
      <w:marRight w:val="0"/>
      <w:marTop w:val="0"/>
      <w:marBottom w:val="0"/>
      <w:divBdr>
        <w:top w:val="none" w:sz="0" w:space="0" w:color="auto"/>
        <w:left w:val="none" w:sz="0" w:space="0" w:color="auto"/>
        <w:bottom w:val="none" w:sz="0" w:space="0" w:color="auto"/>
        <w:right w:val="none" w:sz="0" w:space="0" w:color="auto"/>
      </w:divBdr>
    </w:div>
    <w:div w:id="1284531976">
      <w:bodyDiv w:val="1"/>
      <w:marLeft w:val="0"/>
      <w:marRight w:val="0"/>
      <w:marTop w:val="0"/>
      <w:marBottom w:val="0"/>
      <w:divBdr>
        <w:top w:val="none" w:sz="0" w:space="0" w:color="auto"/>
        <w:left w:val="none" w:sz="0" w:space="0" w:color="auto"/>
        <w:bottom w:val="none" w:sz="0" w:space="0" w:color="auto"/>
        <w:right w:val="none" w:sz="0" w:space="0" w:color="auto"/>
      </w:divBdr>
      <w:divsChild>
        <w:div w:id="1411349094">
          <w:marLeft w:val="0"/>
          <w:marRight w:val="0"/>
          <w:marTop w:val="0"/>
          <w:marBottom w:val="0"/>
          <w:divBdr>
            <w:top w:val="none" w:sz="0" w:space="0" w:color="auto"/>
            <w:left w:val="none" w:sz="0" w:space="0" w:color="auto"/>
            <w:bottom w:val="none" w:sz="0" w:space="0" w:color="auto"/>
            <w:right w:val="none" w:sz="0" w:space="0" w:color="auto"/>
          </w:divBdr>
          <w:divsChild>
            <w:div w:id="367489801">
              <w:marLeft w:val="0"/>
              <w:marRight w:val="0"/>
              <w:marTop w:val="0"/>
              <w:marBottom w:val="0"/>
              <w:divBdr>
                <w:top w:val="none" w:sz="0" w:space="0" w:color="auto"/>
                <w:left w:val="none" w:sz="0" w:space="0" w:color="auto"/>
                <w:bottom w:val="none" w:sz="0" w:space="0" w:color="auto"/>
                <w:right w:val="none" w:sz="0" w:space="0" w:color="auto"/>
              </w:divBdr>
              <w:divsChild>
                <w:div w:id="9623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3662">
      <w:bodyDiv w:val="1"/>
      <w:marLeft w:val="0"/>
      <w:marRight w:val="0"/>
      <w:marTop w:val="0"/>
      <w:marBottom w:val="0"/>
      <w:divBdr>
        <w:top w:val="none" w:sz="0" w:space="0" w:color="auto"/>
        <w:left w:val="none" w:sz="0" w:space="0" w:color="auto"/>
        <w:bottom w:val="none" w:sz="0" w:space="0" w:color="auto"/>
        <w:right w:val="none" w:sz="0" w:space="0" w:color="auto"/>
      </w:divBdr>
      <w:divsChild>
        <w:div w:id="1438939533">
          <w:marLeft w:val="0"/>
          <w:marRight w:val="0"/>
          <w:marTop w:val="0"/>
          <w:marBottom w:val="0"/>
          <w:divBdr>
            <w:top w:val="none" w:sz="0" w:space="0" w:color="auto"/>
            <w:left w:val="none" w:sz="0" w:space="0" w:color="auto"/>
            <w:bottom w:val="none" w:sz="0" w:space="0" w:color="auto"/>
            <w:right w:val="none" w:sz="0" w:space="0" w:color="auto"/>
          </w:divBdr>
          <w:divsChild>
            <w:div w:id="1239822762">
              <w:marLeft w:val="0"/>
              <w:marRight w:val="0"/>
              <w:marTop w:val="0"/>
              <w:marBottom w:val="0"/>
              <w:divBdr>
                <w:top w:val="none" w:sz="0" w:space="0" w:color="auto"/>
                <w:left w:val="none" w:sz="0" w:space="0" w:color="auto"/>
                <w:bottom w:val="none" w:sz="0" w:space="0" w:color="auto"/>
                <w:right w:val="none" w:sz="0" w:space="0" w:color="auto"/>
              </w:divBdr>
              <w:divsChild>
                <w:div w:id="914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dy.ws/bqjc4U" TargetMode="External"/><Relationship Id="rId4" Type="http://schemas.openxmlformats.org/officeDocument/2006/relationships/hyperlink" Target="mailto:alecristia@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1023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i</dc:creator>
  <cp:keywords/>
  <dc:description/>
  <cp:lastModifiedBy>c i</cp:lastModifiedBy>
  <cp:revision>6</cp:revision>
  <dcterms:created xsi:type="dcterms:W3CDTF">2022-04-05T14:34:00Z</dcterms:created>
  <dcterms:modified xsi:type="dcterms:W3CDTF">2022-04-05T14:43:00Z</dcterms:modified>
</cp:coreProperties>
</file>