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164" w:rsidRDefault="00C25486" w:rsidP="00C25486">
      <w:pPr>
        <w:pStyle w:val="a3"/>
      </w:pPr>
      <w:proofErr w:type="spellStart"/>
      <w:r>
        <w:t>S</w:t>
      </w:r>
      <w:r>
        <w:rPr>
          <w:rFonts w:hint="eastAsia"/>
        </w:rPr>
        <w:t>ync_fifo</w:t>
      </w:r>
      <w:proofErr w:type="spellEnd"/>
      <w:r>
        <w:rPr>
          <w:rFonts w:hint="eastAsia"/>
        </w:rPr>
        <w:t>模块</w:t>
      </w:r>
    </w:p>
    <w:p w:rsidR="00C25486" w:rsidRDefault="00C25486" w:rsidP="00C25486">
      <w:pPr>
        <w:pStyle w:val="1"/>
      </w:pPr>
      <w:r>
        <w:rPr>
          <w:rFonts w:hint="eastAsia"/>
        </w:rPr>
        <w:t>作用</w:t>
      </w:r>
    </w:p>
    <w:p w:rsidR="00C25486" w:rsidRDefault="00C25486" w:rsidP="00C25486">
      <w:r>
        <w:rPr>
          <w:rFonts w:hint="eastAsia"/>
        </w:rPr>
        <w:t>实现在同一个时钟下，同步得往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中存取数据的操作</w:t>
      </w:r>
    </w:p>
    <w:p w:rsidR="00C25486" w:rsidRDefault="00C25486" w:rsidP="00C25486">
      <w:pPr>
        <w:pStyle w:val="1"/>
      </w:pPr>
      <w:r>
        <w:rPr>
          <w:rFonts w:hint="eastAsia"/>
        </w:rPr>
        <w:t>参数说明</w:t>
      </w:r>
    </w:p>
    <w:p w:rsidR="00C25486" w:rsidRDefault="00C25486" w:rsidP="00C25486">
      <w:proofErr w:type="gramStart"/>
      <w:r>
        <w:t>module</w:t>
      </w:r>
      <w:proofErr w:type="gramEnd"/>
      <w:r>
        <w:t xml:space="preserve"> </w:t>
      </w:r>
      <w:proofErr w:type="spellStart"/>
      <w:r>
        <w:t>top_sync_fifo</w:t>
      </w:r>
      <w:proofErr w:type="spellEnd"/>
      <w:r>
        <w:t>(</w:t>
      </w:r>
      <w:bookmarkStart w:id="0" w:name="_GoBack"/>
      <w:bookmarkEnd w:id="0"/>
    </w:p>
    <w:p w:rsidR="00C25486" w:rsidRDefault="00C25486" w:rsidP="00C25486">
      <w:r>
        <w:rPr>
          <w:rFonts w:hint="eastAsia"/>
        </w:rPr>
        <w:tab/>
      </w:r>
      <w:r>
        <w:rPr>
          <w:rFonts w:hint="eastAsia"/>
        </w:rPr>
        <w:tab/>
        <w:t xml:space="preserve">input 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, //</w:t>
      </w:r>
      <w:r>
        <w:rPr>
          <w:rFonts w:hint="eastAsia"/>
        </w:rPr>
        <w:t>读写使用同一个时钟</w:t>
      </w:r>
    </w:p>
    <w:p w:rsidR="00C25486" w:rsidRDefault="00C25486" w:rsidP="00C25486">
      <w:r>
        <w:rPr>
          <w:rFonts w:hint="eastAsia"/>
        </w:rPr>
        <w:tab/>
      </w:r>
      <w:r>
        <w:rPr>
          <w:rFonts w:hint="eastAsia"/>
        </w:rPr>
        <w:tab/>
        <w:t xml:space="preserve">input </w:t>
      </w:r>
      <w:proofErr w:type="spellStart"/>
      <w:r>
        <w:rPr>
          <w:rFonts w:hint="eastAsia"/>
        </w:rPr>
        <w:t>rst</w:t>
      </w:r>
      <w:proofErr w:type="spellEnd"/>
      <w:r>
        <w:rPr>
          <w:rFonts w:hint="eastAsia"/>
        </w:rPr>
        <w:t>, //</w:t>
      </w:r>
      <w:r>
        <w:rPr>
          <w:rFonts w:hint="eastAsia"/>
        </w:rPr>
        <w:t>复位信号，</w:t>
      </w:r>
      <w:r>
        <w:rPr>
          <w:rFonts w:hint="eastAsia"/>
        </w:rPr>
        <w:t>empty</w:t>
      </w:r>
      <w:r>
        <w:rPr>
          <w:rFonts w:hint="eastAsia"/>
        </w:rPr>
        <w:t>和</w:t>
      </w:r>
      <w:r>
        <w:rPr>
          <w:rFonts w:hint="eastAsia"/>
        </w:rPr>
        <w:t>full</w:t>
      </w:r>
      <w:r>
        <w:rPr>
          <w:rFonts w:hint="eastAsia"/>
        </w:rPr>
        <w:t>在复位信号使能的情况下分别为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0</w:t>
      </w:r>
    </w:p>
    <w:p w:rsidR="00C25486" w:rsidRDefault="00C25486" w:rsidP="00C25486">
      <w:r>
        <w:rPr>
          <w:rFonts w:hint="eastAsia"/>
        </w:rPr>
        <w:tab/>
      </w:r>
      <w:r>
        <w:rPr>
          <w:rFonts w:hint="eastAsia"/>
        </w:rPr>
        <w:tab/>
        <w:t xml:space="preserve">input </w:t>
      </w:r>
      <w:proofErr w:type="spellStart"/>
      <w:r>
        <w:rPr>
          <w:rFonts w:hint="eastAsia"/>
        </w:rPr>
        <w:t>wena</w:t>
      </w:r>
      <w:proofErr w:type="spellEnd"/>
      <w:r>
        <w:rPr>
          <w:rFonts w:hint="eastAsia"/>
        </w:rPr>
        <w:t>, //</w:t>
      </w:r>
      <w:r>
        <w:rPr>
          <w:rFonts w:hint="eastAsia"/>
        </w:rPr>
        <w:t>写请求信号</w:t>
      </w:r>
    </w:p>
    <w:p w:rsidR="00C25486" w:rsidRDefault="00C25486" w:rsidP="00C25486">
      <w:r>
        <w:rPr>
          <w:rFonts w:hint="eastAsia"/>
        </w:rPr>
        <w:tab/>
      </w:r>
      <w:r>
        <w:rPr>
          <w:rFonts w:hint="eastAsia"/>
        </w:rPr>
        <w:tab/>
        <w:t xml:space="preserve">input </w:t>
      </w:r>
      <w:proofErr w:type="spellStart"/>
      <w:r>
        <w:rPr>
          <w:rFonts w:hint="eastAsia"/>
        </w:rPr>
        <w:t>rena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  <w:t>//</w:t>
      </w:r>
      <w:r>
        <w:rPr>
          <w:rFonts w:hint="eastAsia"/>
        </w:rPr>
        <w:t>读请求信号</w:t>
      </w:r>
    </w:p>
    <w:p w:rsidR="00C25486" w:rsidRDefault="00C25486" w:rsidP="00C25486">
      <w:r>
        <w:rPr>
          <w:rFonts w:hint="eastAsia"/>
        </w:rPr>
        <w:tab/>
      </w:r>
      <w:r>
        <w:rPr>
          <w:rFonts w:hint="eastAsia"/>
        </w:rPr>
        <w:tab/>
        <w:t xml:space="preserve">input [`DATA_BIT - 1: 0] </w:t>
      </w:r>
      <w:proofErr w:type="spellStart"/>
      <w:r>
        <w:rPr>
          <w:rFonts w:hint="eastAsia"/>
        </w:rPr>
        <w:t>wdata</w:t>
      </w:r>
      <w:proofErr w:type="spellEnd"/>
      <w:r>
        <w:rPr>
          <w:rFonts w:hint="eastAsia"/>
        </w:rPr>
        <w:t>, //</w:t>
      </w:r>
      <w:r>
        <w:rPr>
          <w:rFonts w:hint="eastAsia"/>
        </w:rPr>
        <w:t>写的数据</w:t>
      </w:r>
    </w:p>
    <w:p w:rsidR="00C25486" w:rsidRDefault="00C25486" w:rsidP="00C25486">
      <w:r>
        <w:rPr>
          <w:rFonts w:hint="eastAsia"/>
        </w:rPr>
        <w:tab/>
      </w:r>
      <w:r>
        <w:rPr>
          <w:rFonts w:hint="eastAsia"/>
        </w:rPr>
        <w:tab/>
        <w:t xml:space="preserve">output [`DATA_BIT - 1: 0] </w:t>
      </w:r>
      <w:proofErr w:type="spellStart"/>
      <w:r>
        <w:rPr>
          <w:rFonts w:hint="eastAsia"/>
        </w:rPr>
        <w:t>rdata</w:t>
      </w:r>
      <w:proofErr w:type="spellEnd"/>
      <w:r>
        <w:rPr>
          <w:rFonts w:hint="eastAsia"/>
        </w:rPr>
        <w:t>, //</w:t>
      </w:r>
      <w:r>
        <w:rPr>
          <w:rFonts w:hint="eastAsia"/>
        </w:rPr>
        <w:t>读的数据</w:t>
      </w:r>
    </w:p>
    <w:p w:rsidR="00C25486" w:rsidRDefault="00C25486" w:rsidP="00C25486">
      <w:r>
        <w:rPr>
          <w:rFonts w:hint="eastAsia"/>
        </w:rPr>
        <w:tab/>
      </w:r>
      <w:r>
        <w:rPr>
          <w:rFonts w:hint="eastAsia"/>
        </w:rPr>
        <w:tab/>
        <w:t>output empty, //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为空标志，高电平有效</w:t>
      </w:r>
    </w:p>
    <w:p w:rsidR="00C25486" w:rsidRDefault="00C25486" w:rsidP="00C25486">
      <w:r>
        <w:rPr>
          <w:rFonts w:hint="eastAsia"/>
        </w:rPr>
        <w:tab/>
      </w:r>
      <w:r>
        <w:rPr>
          <w:rFonts w:hint="eastAsia"/>
        </w:rPr>
        <w:tab/>
        <w:t>output full //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为满标志，高电平有效</w:t>
      </w:r>
    </w:p>
    <w:p w:rsidR="00C25486" w:rsidRDefault="00C25486" w:rsidP="00C25486">
      <w:pPr>
        <w:ind w:firstLine="435"/>
      </w:pPr>
      <w:r>
        <w:t>);</w:t>
      </w:r>
    </w:p>
    <w:p w:rsidR="00C25486" w:rsidRDefault="00C25486" w:rsidP="00C25486">
      <w:pPr>
        <w:pStyle w:val="1"/>
      </w:pPr>
      <w:r>
        <w:rPr>
          <w:rFonts w:hint="eastAsia"/>
        </w:rPr>
        <w:t>设计流程</w:t>
      </w:r>
    </w:p>
    <w:p w:rsidR="00C25486" w:rsidRDefault="00C25486" w:rsidP="00C25486">
      <w:r>
        <w:rPr>
          <w:rFonts w:hint="eastAsia"/>
        </w:rPr>
        <w:t>单时钟</w:t>
      </w:r>
      <w:r>
        <w:rPr>
          <w:rFonts w:hint="eastAsia"/>
        </w:rPr>
        <w:t>FIFO</w:t>
      </w:r>
      <w:r>
        <w:rPr>
          <w:rFonts w:hint="eastAsia"/>
        </w:rPr>
        <w:t>的</w:t>
      </w:r>
      <w:r>
        <w:rPr>
          <w:rFonts w:hint="eastAsia"/>
        </w:rPr>
        <w:t>RTL</w:t>
      </w:r>
      <w:r>
        <w:rPr>
          <w:rFonts w:hint="eastAsia"/>
        </w:rPr>
        <w:t>级视图如图</w:t>
      </w:r>
      <w:r>
        <w:rPr>
          <w:rFonts w:hint="eastAsia"/>
        </w:rPr>
        <w:t>1</w:t>
      </w:r>
      <w:r>
        <w:rPr>
          <w:rFonts w:hint="eastAsia"/>
        </w:rPr>
        <w:t>所示，采用在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</w:t>
      </w:r>
      <w:proofErr w:type="gramStart"/>
      <w:r>
        <w:rPr>
          <w:rFonts w:hint="eastAsia"/>
        </w:rPr>
        <w:t>沿处理</w:t>
      </w:r>
      <w:proofErr w:type="gramEnd"/>
      <w:r>
        <w:rPr>
          <w:rFonts w:hint="eastAsia"/>
        </w:rPr>
        <w:t>empty</w:t>
      </w:r>
      <w:r>
        <w:rPr>
          <w:rFonts w:hint="eastAsia"/>
        </w:rPr>
        <w:t>和</w:t>
      </w:r>
      <w:r>
        <w:rPr>
          <w:rFonts w:hint="eastAsia"/>
        </w:rPr>
        <w:t>full</w:t>
      </w:r>
      <w:r>
        <w:rPr>
          <w:rFonts w:hint="eastAsia"/>
        </w:rPr>
        <w:t>标志给出</w:t>
      </w:r>
      <w:proofErr w:type="spellStart"/>
      <w:r>
        <w:rPr>
          <w:rFonts w:hint="eastAsia"/>
        </w:rPr>
        <w:t>valid_w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valid_r</w:t>
      </w:r>
      <w:proofErr w:type="spellEnd"/>
      <w:proofErr w:type="gramStart"/>
      <w:r>
        <w:rPr>
          <w:rFonts w:hint="eastAsia"/>
        </w:rPr>
        <w:t>信号读</w:t>
      </w:r>
      <w:proofErr w:type="gramEnd"/>
      <w:r>
        <w:rPr>
          <w:rFonts w:hint="eastAsia"/>
        </w:rPr>
        <w:t>或者写</w:t>
      </w:r>
      <w:proofErr w:type="spellStart"/>
      <w:r>
        <w:rPr>
          <w:rFonts w:hint="eastAsia"/>
        </w:rPr>
        <w:t>dpram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的下降</w:t>
      </w:r>
      <w:proofErr w:type="gramStart"/>
      <w:r>
        <w:rPr>
          <w:rFonts w:hint="eastAsia"/>
        </w:rPr>
        <w:t>沿根据</w:t>
      </w:r>
      <w:proofErr w:type="spellStart"/>
      <w:proofErr w:type="gramEnd"/>
      <w:r>
        <w:rPr>
          <w:rFonts w:hint="eastAsia"/>
        </w:rPr>
        <w:t>valid_w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valid_r</w:t>
      </w:r>
      <w:proofErr w:type="spellEnd"/>
      <w:r>
        <w:rPr>
          <w:rFonts w:hint="eastAsia"/>
        </w:rPr>
        <w:t>修改</w:t>
      </w:r>
      <w:proofErr w:type="spellStart"/>
      <w:r>
        <w:rPr>
          <w:rFonts w:hint="eastAsia"/>
        </w:rPr>
        <w:t>wptr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rptr</w:t>
      </w:r>
      <w:proofErr w:type="spellEnd"/>
      <w:r>
        <w:rPr>
          <w:rFonts w:hint="eastAsia"/>
        </w:rPr>
        <w:t>。</w:t>
      </w:r>
    </w:p>
    <w:p w:rsidR="00C25486" w:rsidRPr="00C25486" w:rsidRDefault="00C25486" w:rsidP="00C25486">
      <w:r>
        <w:rPr>
          <w:rFonts w:hint="eastAsia"/>
        </w:rPr>
        <w:t>在</w:t>
      </w:r>
      <w:r>
        <w:rPr>
          <w:rFonts w:hint="eastAsia"/>
        </w:rPr>
        <w:t>status</w:t>
      </w:r>
      <w:r>
        <w:rPr>
          <w:rFonts w:hint="eastAsia"/>
        </w:rPr>
        <w:t>中包含两个</w:t>
      </w:r>
      <w:proofErr w:type="spellStart"/>
      <w:r>
        <w:rPr>
          <w:rFonts w:hint="eastAsia"/>
        </w:rPr>
        <w:t>inc</w:t>
      </w:r>
      <w:proofErr w:type="spellEnd"/>
      <w:r>
        <w:rPr>
          <w:rFonts w:hint="eastAsia"/>
        </w:rPr>
        <w:t>累加器，单时钟</w:t>
      </w:r>
      <w:r>
        <w:rPr>
          <w:rFonts w:hint="eastAsia"/>
        </w:rPr>
        <w:t>FIFO</w:t>
      </w:r>
      <w:r w:rsidR="0090780C">
        <w:fldChar w:fldCharType="begin"/>
      </w:r>
      <w:r w:rsidR="0090780C">
        <w:instrText xml:space="preserve"> ADDIN NE.Ref.{EAE15392-4360-40ED-9041-5DD7BB7A6AF8}</w:instrText>
      </w:r>
      <w:r w:rsidR="0090780C">
        <w:fldChar w:fldCharType="separate"/>
      </w:r>
      <w:r w:rsidR="0090780C">
        <w:rPr>
          <w:rFonts w:ascii="Calibri" w:hAnsi="Calibri" w:cs="Calibri"/>
          <w:color w:val="080000"/>
        </w:rPr>
        <w:t>[1]</w:t>
      </w:r>
      <w:r w:rsidR="0090780C">
        <w:fldChar w:fldCharType="end"/>
      </w:r>
      <w:r>
        <w:rPr>
          <w:rFonts w:hint="eastAsia"/>
        </w:rPr>
        <w:t>的整体视图如图</w:t>
      </w:r>
      <w:r>
        <w:rPr>
          <w:rFonts w:hint="eastAsia"/>
        </w:rPr>
        <w:t>2</w:t>
      </w:r>
      <w:r>
        <w:rPr>
          <w:rFonts w:hint="eastAsia"/>
        </w:rPr>
        <w:t>所示，在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下降</w:t>
      </w:r>
      <w:proofErr w:type="gramStart"/>
      <w:r>
        <w:rPr>
          <w:rFonts w:hint="eastAsia"/>
        </w:rPr>
        <w:t>沿检查</w:t>
      </w:r>
      <w:proofErr w:type="gramEnd"/>
      <w:r>
        <w:rPr>
          <w:rFonts w:hint="eastAsia"/>
        </w:rPr>
        <w:t>是否有使能信号，如果有使能信号输出加一，用这两个累加器来计算读写指针</w:t>
      </w:r>
    </w:p>
    <w:p w:rsidR="00C25486" w:rsidRDefault="00C25486" w:rsidP="00C25486">
      <w:r>
        <w:rPr>
          <w:noProof/>
        </w:rPr>
        <w:lastRenderedPageBreak/>
        <w:drawing>
          <wp:inline distT="0" distB="0" distL="0" distR="0" wp14:anchorId="06BBCA66" wp14:editId="7E4EA7F4">
            <wp:extent cx="5274310" cy="60569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5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86" w:rsidRDefault="00C25486" w:rsidP="00C25486">
      <w:pPr>
        <w:jc w:val="center"/>
      </w:pPr>
      <w:r>
        <w:rPr>
          <w:rFonts w:hint="eastAsia"/>
        </w:rPr>
        <w:lastRenderedPageBreak/>
        <w:t>图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sync_fifo</w:t>
      </w:r>
      <w:proofErr w:type="spellEnd"/>
      <w:r>
        <w:rPr>
          <w:rFonts w:hint="eastAsia"/>
        </w:rPr>
        <w:t xml:space="preserve"> RTL</w:t>
      </w:r>
      <w:r>
        <w:rPr>
          <w:rFonts w:hint="eastAsia"/>
        </w:rPr>
        <w:t>视图</w:t>
      </w:r>
      <w:r>
        <w:rPr>
          <w:noProof/>
        </w:rPr>
        <w:drawing>
          <wp:inline distT="0" distB="0" distL="0" distR="0" wp14:anchorId="4FB9E1E2" wp14:editId="44AF97E1">
            <wp:extent cx="5274310" cy="4137647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486" w:rsidRDefault="00C25486" w:rsidP="00C2548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结构图</w:t>
      </w:r>
    </w:p>
    <w:p w:rsidR="00C25486" w:rsidRDefault="00C25486" w:rsidP="00C25486">
      <w:pPr>
        <w:pStyle w:val="1"/>
      </w:pPr>
      <w:r>
        <w:rPr>
          <w:rFonts w:hint="eastAsia"/>
        </w:rPr>
        <w:t>设计要点</w:t>
      </w:r>
    </w:p>
    <w:p w:rsidR="00C25486" w:rsidRDefault="00C25486" w:rsidP="00C25486">
      <w:pPr>
        <w:pStyle w:val="a9"/>
        <w:numPr>
          <w:ilvl w:val="0"/>
          <w:numId w:val="1"/>
        </w:numPr>
      </w:pPr>
      <w:r>
        <w:rPr>
          <w:rFonts w:hint="eastAsia"/>
        </w:rPr>
        <w:t>处理满和空标志，在一些特殊的读写节点要特殊处理</w:t>
      </w:r>
    </w:p>
    <w:p w:rsidR="00C25486" w:rsidRPr="00C25486" w:rsidRDefault="00C25486" w:rsidP="00C25486">
      <w:pPr>
        <w:pStyle w:val="a9"/>
        <w:ind w:left="360"/>
      </w:pPr>
      <w:r>
        <w:rPr>
          <w:rFonts w:hint="eastAsia"/>
        </w:rPr>
        <w:t>满标志（高电平有效）：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2036"/>
        <w:gridCol w:w="2919"/>
      </w:tblGrid>
      <w:tr w:rsidR="00C25486" w:rsidTr="00C2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C25486" w:rsidRDefault="00C25486" w:rsidP="00C25486">
            <w:pPr>
              <w:pStyle w:val="a9"/>
              <w:ind w:left="0"/>
            </w:pPr>
            <w:proofErr w:type="spellStart"/>
            <w:r>
              <w:t>R</w:t>
            </w:r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 xml:space="preserve"> ==1</w:t>
            </w:r>
          </w:p>
        </w:tc>
        <w:tc>
          <w:tcPr>
            <w:tcW w:w="2036" w:type="dxa"/>
          </w:tcPr>
          <w:p w:rsidR="00C25486" w:rsidRDefault="00C25486" w:rsidP="00C25486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</w:t>
            </w:r>
            <w:r>
              <w:rPr>
                <w:rFonts w:hint="eastAsia"/>
              </w:rPr>
              <w:t>ena</w:t>
            </w:r>
          </w:p>
        </w:tc>
        <w:tc>
          <w:tcPr>
            <w:tcW w:w="2919" w:type="dxa"/>
          </w:tcPr>
          <w:p w:rsidR="00C25486" w:rsidRDefault="00C25486" w:rsidP="00C25486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wena</w:t>
            </w:r>
            <w:proofErr w:type="spellEnd"/>
            <w:r>
              <w:rPr>
                <w:rFonts w:hint="eastAsia"/>
              </w:rPr>
              <w:t>且</w:t>
            </w:r>
            <w:proofErr w:type="spellStart"/>
            <w:r>
              <w:rPr>
                <w:rFonts w:hint="eastAsia"/>
              </w:rPr>
              <w:t>rptr</w:t>
            </w:r>
            <w:proofErr w:type="spellEnd"/>
            <w:r>
              <w:rPr>
                <w:rFonts w:hint="eastAsia"/>
              </w:rPr>
              <w:t xml:space="preserve"> ==</w:t>
            </w:r>
            <w:proofErr w:type="spellStart"/>
            <w:r>
              <w:rPr>
                <w:rFonts w:hint="eastAsia"/>
              </w:rPr>
              <w:t>wptr</w:t>
            </w:r>
            <w:proofErr w:type="spellEnd"/>
            <w:r>
              <w:rPr>
                <w:rFonts w:hint="eastAsia"/>
              </w:rPr>
              <w:t xml:space="preserve"> + 1</w:t>
            </w:r>
          </w:p>
        </w:tc>
      </w:tr>
      <w:tr w:rsidR="00C25486" w:rsidTr="00C2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C25486" w:rsidRDefault="00C25486" w:rsidP="00C25486">
            <w:pPr>
              <w:pStyle w:val="a9"/>
              <w:ind w:left="0"/>
            </w:pPr>
            <w:r>
              <w:rPr>
                <w:rFonts w:hint="eastAsia"/>
              </w:rPr>
              <w:t>0</w:t>
            </w:r>
          </w:p>
        </w:tc>
        <w:tc>
          <w:tcPr>
            <w:tcW w:w="2036" w:type="dxa"/>
          </w:tcPr>
          <w:p w:rsidR="00C25486" w:rsidRDefault="00C25486" w:rsidP="00C25486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919" w:type="dxa"/>
          </w:tcPr>
          <w:p w:rsidR="00C25486" w:rsidRDefault="00C25486" w:rsidP="00C25486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C25486" w:rsidRDefault="00C25486" w:rsidP="00C25486">
      <w:pPr>
        <w:pStyle w:val="a9"/>
        <w:ind w:left="360"/>
      </w:pPr>
      <w:r>
        <w:rPr>
          <w:rFonts w:hint="eastAsia"/>
        </w:rPr>
        <w:t>空标志（高电平有效）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2036"/>
        <w:gridCol w:w="2919"/>
      </w:tblGrid>
      <w:tr w:rsidR="00C25486" w:rsidTr="00C2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C25486" w:rsidRDefault="00C25486" w:rsidP="00554A88">
            <w:pPr>
              <w:pStyle w:val="a9"/>
              <w:ind w:left="0"/>
            </w:pPr>
            <w:proofErr w:type="spellStart"/>
            <w:r>
              <w:t>R</w:t>
            </w:r>
            <w:r>
              <w:rPr>
                <w:rFonts w:hint="eastAsia"/>
              </w:rPr>
              <w:t>st</w:t>
            </w:r>
            <w:proofErr w:type="spellEnd"/>
            <w:r>
              <w:rPr>
                <w:rFonts w:hint="eastAsia"/>
              </w:rPr>
              <w:t xml:space="preserve"> ==1</w:t>
            </w:r>
          </w:p>
        </w:tc>
        <w:tc>
          <w:tcPr>
            <w:tcW w:w="2036" w:type="dxa"/>
          </w:tcPr>
          <w:p w:rsidR="00C25486" w:rsidRDefault="00C25486" w:rsidP="00554A88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wena</w:t>
            </w:r>
            <w:proofErr w:type="spellEnd"/>
          </w:p>
        </w:tc>
        <w:tc>
          <w:tcPr>
            <w:tcW w:w="2919" w:type="dxa"/>
          </w:tcPr>
          <w:p w:rsidR="00C25486" w:rsidRDefault="00C25486" w:rsidP="00C25486">
            <w:pPr>
              <w:pStyle w:val="a9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rena</w:t>
            </w:r>
            <w:proofErr w:type="spellEnd"/>
            <w:r>
              <w:rPr>
                <w:rFonts w:hint="eastAsia"/>
              </w:rPr>
              <w:t>且</w:t>
            </w:r>
            <w:proofErr w:type="spellStart"/>
            <w:r>
              <w:rPr>
                <w:rFonts w:hint="eastAsia"/>
              </w:rPr>
              <w:t>wptr</w:t>
            </w:r>
            <w:proofErr w:type="spellEnd"/>
            <w:r>
              <w:rPr>
                <w:rFonts w:hint="eastAsia"/>
              </w:rPr>
              <w:t xml:space="preserve"> ==</w:t>
            </w:r>
            <w:proofErr w:type="spellStart"/>
            <w:r>
              <w:rPr>
                <w:rFonts w:hint="eastAsia"/>
              </w:rPr>
              <w:t>rptr</w:t>
            </w:r>
            <w:proofErr w:type="spellEnd"/>
            <w:r>
              <w:rPr>
                <w:rFonts w:hint="eastAsia"/>
              </w:rPr>
              <w:t xml:space="preserve"> + 1</w:t>
            </w:r>
          </w:p>
        </w:tc>
      </w:tr>
      <w:tr w:rsidR="00C25486" w:rsidTr="00C2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:rsidR="00C25486" w:rsidRDefault="00C25486" w:rsidP="00554A88">
            <w:pPr>
              <w:pStyle w:val="a9"/>
              <w:ind w:left="0"/>
            </w:pPr>
            <w:r>
              <w:rPr>
                <w:rFonts w:hint="eastAsia"/>
              </w:rPr>
              <w:t>1</w:t>
            </w:r>
          </w:p>
        </w:tc>
        <w:tc>
          <w:tcPr>
            <w:tcW w:w="2036" w:type="dxa"/>
          </w:tcPr>
          <w:p w:rsidR="00C25486" w:rsidRDefault="00C25486" w:rsidP="00554A88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</w:t>
            </w:r>
          </w:p>
        </w:tc>
        <w:tc>
          <w:tcPr>
            <w:tcW w:w="2919" w:type="dxa"/>
          </w:tcPr>
          <w:p w:rsidR="00C25486" w:rsidRDefault="00C25486" w:rsidP="00554A88">
            <w:pPr>
              <w:pStyle w:val="a9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</w:tr>
    </w:tbl>
    <w:p w:rsidR="00C25486" w:rsidRDefault="00C25486" w:rsidP="00C25486">
      <w:pPr>
        <w:pStyle w:val="a9"/>
        <w:numPr>
          <w:ilvl w:val="0"/>
          <w:numId w:val="1"/>
        </w:numPr>
      </w:pPr>
      <w:r>
        <w:rPr>
          <w:rFonts w:hint="eastAsia"/>
        </w:rPr>
        <w:t>初始状态，读写指针置</w:t>
      </w:r>
      <w:r>
        <w:rPr>
          <w:rFonts w:hint="eastAsia"/>
        </w:rPr>
        <w:t>0</w:t>
      </w:r>
      <w:r>
        <w:rPr>
          <w:rFonts w:hint="eastAsia"/>
        </w:rPr>
        <w:t>，当要往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中写入数据时，在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上升沿先写入</w:t>
      </w:r>
      <w:proofErr w:type="spellStart"/>
      <w:r>
        <w:rPr>
          <w:rFonts w:hint="eastAsia"/>
        </w:rPr>
        <w:t>dpram</w:t>
      </w:r>
      <w:proofErr w:type="spellEnd"/>
      <w:r>
        <w:rPr>
          <w:rFonts w:hint="eastAsia"/>
        </w:rPr>
        <w:t>，在</w:t>
      </w:r>
      <w:proofErr w:type="spellStart"/>
      <w:r>
        <w:rPr>
          <w:rFonts w:hint="eastAsia"/>
        </w:rPr>
        <w:t>clk</w:t>
      </w:r>
      <w:proofErr w:type="spellEnd"/>
      <w:r>
        <w:rPr>
          <w:rFonts w:hint="eastAsia"/>
        </w:rPr>
        <w:t>下降沿</w:t>
      </w:r>
      <w:r>
        <w:rPr>
          <w:rFonts w:hint="eastAsia"/>
        </w:rPr>
        <w:t>wptr+1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wptr</w:t>
      </w:r>
      <w:proofErr w:type="spellEnd"/>
      <w:r>
        <w:rPr>
          <w:rFonts w:hint="eastAsia"/>
        </w:rPr>
        <w:t>：即下一次要写入数据的位置），当要读</w:t>
      </w:r>
      <w:proofErr w:type="spellStart"/>
      <w:r>
        <w:rPr>
          <w:rFonts w:hint="eastAsia"/>
        </w:rPr>
        <w:t>fifo</w:t>
      </w:r>
      <w:proofErr w:type="spellEnd"/>
      <w:r>
        <w:rPr>
          <w:rFonts w:hint="eastAsia"/>
        </w:rPr>
        <w:t>中的数据时，数据一直在送在数据总线上，读好数据，</w:t>
      </w:r>
      <w:r>
        <w:rPr>
          <w:rFonts w:hint="eastAsia"/>
        </w:rPr>
        <w:t>rptr+1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rptr</w:t>
      </w:r>
      <w:proofErr w:type="spellEnd"/>
      <w:r>
        <w:rPr>
          <w:rFonts w:hint="eastAsia"/>
        </w:rPr>
        <w:t>：即下一次要读取数据的位置）。所以判断</w:t>
      </w:r>
      <w:proofErr w:type="spellStart"/>
      <w:r>
        <w:rPr>
          <w:rFonts w:hint="eastAsia"/>
        </w:rPr>
        <w:t>dpram</w:t>
      </w:r>
      <w:proofErr w:type="spellEnd"/>
      <w:r>
        <w:rPr>
          <w:rFonts w:hint="eastAsia"/>
        </w:rPr>
        <w:t>的满和空的情况如图</w:t>
      </w:r>
      <w:r>
        <w:rPr>
          <w:rFonts w:hint="eastAsia"/>
        </w:rPr>
        <w:t>4</w:t>
      </w:r>
      <w:r>
        <w:rPr>
          <w:rFonts w:hint="eastAsia"/>
        </w:rPr>
        <w:t>所示</w:t>
      </w:r>
      <w:r>
        <w:t xml:space="preserve"> </w:t>
      </w:r>
      <w:r>
        <w:rPr>
          <w:rFonts w:hint="eastAsia"/>
        </w:rPr>
        <w:t>，当</w:t>
      </w:r>
      <w:r>
        <w:rPr>
          <w:rFonts w:hint="eastAsia"/>
        </w:rPr>
        <w:t xml:space="preserve">wptr+1 == </w:t>
      </w:r>
      <w:proofErr w:type="spellStart"/>
      <w:r>
        <w:rPr>
          <w:rFonts w:hint="eastAsia"/>
        </w:rPr>
        <w:t>rptr</w:t>
      </w:r>
      <w:proofErr w:type="spellEnd"/>
      <w:r>
        <w:rPr>
          <w:rFonts w:hint="eastAsia"/>
        </w:rPr>
        <w:t>时，</w:t>
      </w:r>
      <w:proofErr w:type="spellStart"/>
      <w:r>
        <w:rPr>
          <w:rFonts w:hint="eastAsia"/>
        </w:rPr>
        <w:t>dpram</w:t>
      </w:r>
      <w:proofErr w:type="spellEnd"/>
      <w:r>
        <w:rPr>
          <w:rFonts w:hint="eastAsia"/>
        </w:rPr>
        <w:t>为满，当</w:t>
      </w:r>
      <w:r>
        <w:rPr>
          <w:rFonts w:hint="eastAsia"/>
        </w:rPr>
        <w:t xml:space="preserve">rptr+1 == </w:t>
      </w:r>
      <w:proofErr w:type="spellStart"/>
      <w:r>
        <w:rPr>
          <w:rFonts w:hint="eastAsia"/>
        </w:rPr>
        <w:t>wptr</w:t>
      </w:r>
      <w:proofErr w:type="spellEnd"/>
      <w:r>
        <w:rPr>
          <w:rFonts w:hint="eastAsia"/>
        </w:rPr>
        <w:t>时，</w:t>
      </w:r>
      <w:proofErr w:type="spellStart"/>
      <w:r>
        <w:rPr>
          <w:rFonts w:hint="eastAsia"/>
        </w:rPr>
        <w:t>dpram</w:t>
      </w:r>
      <w:proofErr w:type="spellEnd"/>
      <w:r>
        <w:rPr>
          <w:rFonts w:hint="eastAsia"/>
        </w:rPr>
        <w:t>为空</w:t>
      </w:r>
    </w:p>
    <w:p w:rsidR="00C25486" w:rsidRDefault="00C25486" w:rsidP="00C25486">
      <w:pPr>
        <w:jc w:val="center"/>
      </w:pPr>
      <w:r>
        <w:object w:dxaOrig="13322" w:dyaOrig="59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6.75pt;height:204pt" o:ole="">
            <v:imagedata r:id="rId11" o:title=""/>
          </v:shape>
          <o:OLEObject Type="Embed" ProgID="Visio.Drawing.11" ShapeID="_x0000_i1025" DrawAspect="Content" ObjectID="_1424781623" r:id="rId12"/>
        </w:object>
      </w: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读写指针修改方式</w:t>
      </w:r>
    </w:p>
    <w:p w:rsidR="00C25486" w:rsidRDefault="00C25486" w:rsidP="00C25486">
      <w:pPr>
        <w:jc w:val="center"/>
      </w:pPr>
      <w:r>
        <w:object w:dxaOrig="8900" w:dyaOrig="5073">
          <v:shape id="_x0000_i1026" type="#_x0000_t75" style="width:415.5pt;height:237pt" o:ole="">
            <v:imagedata r:id="rId13" o:title=""/>
          </v:shape>
          <o:OLEObject Type="Embed" ProgID="Visio.Drawing.11" ShapeID="_x0000_i1026" DrawAspect="Content" ObjectID="_1424781624" r:id="rId14"/>
        </w:object>
      </w:r>
    </w:p>
    <w:p w:rsidR="0090780C" w:rsidRDefault="00C25486" w:rsidP="00C2548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4 </w:t>
      </w:r>
      <w:proofErr w:type="spellStart"/>
      <w:r>
        <w:rPr>
          <w:rFonts w:hint="eastAsia"/>
        </w:rPr>
        <w:t>dpram</w:t>
      </w:r>
      <w:proofErr w:type="spellEnd"/>
      <w:proofErr w:type="gramStart"/>
      <w:r>
        <w:rPr>
          <w:rFonts w:hint="eastAsia"/>
        </w:rPr>
        <w:t>空满标志</w:t>
      </w:r>
      <w:proofErr w:type="gramEnd"/>
      <w:r>
        <w:rPr>
          <w:rFonts w:hint="eastAsia"/>
        </w:rPr>
        <w:t>判断</w:t>
      </w:r>
    </w:p>
    <w:p w:rsidR="0090780C" w:rsidRDefault="0090780C" w:rsidP="0090780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ADDIN NE.Bib</w:instrText>
      </w:r>
      <w:r>
        <w:fldChar w:fldCharType="separate"/>
      </w:r>
    </w:p>
    <w:p w:rsidR="0090780C" w:rsidRDefault="0090780C" w:rsidP="0090780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40"/>
          <w:szCs w:val="40"/>
        </w:rPr>
        <w:t>References:</w:t>
      </w:r>
    </w:p>
    <w:p w:rsidR="0090780C" w:rsidRDefault="0090780C" w:rsidP="0090780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[1].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bookmarkStart w:id="1" w:name="_nebE6D6E9FB_0D38_4EEE_87EF_E106732FF4B0"/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Nebhrajani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V.A., </w:t>
      </w:r>
      <w:r>
        <w:rPr>
          <w:rFonts w:ascii="宋体" w:eastAsia="宋体" w:hAnsi="Times New Roman" w:cs="宋体" w:hint="eastAsia"/>
          <w:color w:val="000000"/>
          <w:sz w:val="20"/>
          <w:szCs w:val="20"/>
        </w:rPr>
        <w:t>异步</w:t>
      </w:r>
      <w:r>
        <w:rPr>
          <w:rFonts w:ascii="Times New Roman" w:hAnsi="Times New Roman" w:cs="Times New Roman"/>
          <w:color w:val="000000"/>
          <w:sz w:val="20"/>
          <w:szCs w:val="20"/>
        </w:rPr>
        <w:t>FIFO</w:t>
      </w:r>
      <w:r>
        <w:rPr>
          <w:rFonts w:ascii="宋体" w:eastAsia="宋体" w:hAnsi="Times New Roman" w:cs="宋体" w:hint="eastAsia"/>
          <w:color w:val="000000"/>
          <w:sz w:val="20"/>
          <w:szCs w:val="20"/>
        </w:rPr>
        <w:t>结构</w:t>
      </w:r>
      <w:r>
        <w:rPr>
          <w:rFonts w:ascii="Times New Roman" w:hAnsi="Times New Roman" w:cs="Times New Roman"/>
          <w:color w:val="000000"/>
          <w:sz w:val="20"/>
          <w:szCs w:val="20"/>
        </w:rPr>
        <w:t>, 2006.</w:t>
      </w:r>
      <w:bookmarkEnd w:id="1"/>
    </w:p>
    <w:p w:rsidR="00C25486" w:rsidRPr="00C25486" w:rsidRDefault="0090780C" w:rsidP="00C25486">
      <w:pPr>
        <w:jc w:val="center"/>
      </w:pPr>
      <w:r>
        <w:fldChar w:fldCharType="end"/>
      </w:r>
    </w:p>
    <w:sectPr w:rsidR="00C25486" w:rsidRPr="00C254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34AA7"/>
    <w:multiLevelType w:val="hybridMultilevel"/>
    <w:tmpl w:val="2AA8E310"/>
    <w:lvl w:ilvl="0" w:tplc="A8180C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NE.Ref{EAE15392-4360-40ED-9041-5DD7BB7A6AF8}" w:val=" ADDIN NE.Ref.{EAE15392-4360-40ED-9041-5DD7BB7A6AF8}&lt;Citation&gt;&lt;Group&gt;&lt;References&gt;&lt;Item&gt;&lt;ID&gt;10&lt;/ID&gt;&lt;UID&gt;{E6D6E9FB-0D38-4EEE-87EF-E106732FF4B0}&lt;/UID&gt;&lt;Title&gt;异步FIFO结构&lt;/Title&gt;&lt;Template&gt;Generic&lt;/Template&gt;&lt;Star&gt;0&lt;/Star&gt;&lt;Tag&gt;0&lt;/Tag&gt;&lt;Author&gt;Nebhrajani, Vijay A&lt;/Author&gt;&lt;Year&gt;2006&lt;/Year&gt;&lt;Details&gt;&lt;_modified&gt;59537741&lt;/_modified&gt;&lt;_created&gt;59537741&lt;/_created&gt;&lt;_accessed&gt;59537741&lt;/_accessed&gt;&lt;/Details&gt;&lt;Extra&gt;&lt;DBUID&gt;{2FD2FB25-44B2-4098-BD47-55B795CB048A}&lt;/DBUID&gt;&lt;/Extra&gt;&lt;/Item&gt;&lt;/References&gt;&lt;/Group&gt;&lt;/Citation&gt;_x000a_"/>
    <w:docVar w:name="ne_docsoft" w:val="MSWord"/>
    <w:docVar w:name="ne_docversion" w:val="NoteExpress 2.0"/>
    <w:docVar w:name="ne_stylename" w:val="Numbered(Multilingual)"/>
  </w:docVars>
  <w:rsids>
    <w:rsidRoot w:val="00C25486"/>
    <w:rsid w:val="00217164"/>
    <w:rsid w:val="00842310"/>
    <w:rsid w:val="0090780C"/>
    <w:rsid w:val="00C25486"/>
    <w:rsid w:val="00ED2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486"/>
  </w:style>
  <w:style w:type="paragraph" w:styleId="1">
    <w:name w:val="heading 1"/>
    <w:basedOn w:val="a"/>
    <w:next w:val="a"/>
    <w:link w:val="1Char"/>
    <w:uiPriority w:val="9"/>
    <w:qFormat/>
    <w:rsid w:val="00C25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54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5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54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54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54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54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54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54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54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C25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C25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254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C254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254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254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254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254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2548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254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C2548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C254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C254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C25486"/>
    <w:rPr>
      <w:b/>
      <w:bCs/>
    </w:rPr>
  </w:style>
  <w:style w:type="character" w:styleId="a7">
    <w:name w:val="Emphasis"/>
    <w:basedOn w:val="a0"/>
    <w:uiPriority w:val="20"/>
    <w:qFormat/>
    <w:rsid w:val="00C25486"/>
    <w:rPr>
      <w:i/>
      <w:iCs/>
    </w:rPr>
  </w:style>
  <w:style w:type="paragraph" w:styleId="a8">
    <w:name w:val="No Spacing"/>
    <w:uiPriority w:val="1"/>
    <w:qFormat/>
    <w:rsid w:val="00C2548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C25486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C25486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2548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254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C2548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2548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2548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2548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2548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2548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25486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C25486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C25486"/>
    <w:rPr>
      <w:sz w:val="18"/>
      <w:szCs w:val="18"/>
    </w:rPr>
  </w:style>
  <w:style w:type="table" w:styleId="af2">
    <w:name w:val="Table Grid"/>
    <w:basedOn w:val="a1"/>
    <w:uiPriority w:val="59"/>
    <w:rsid w:val="00C25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254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5486"/>
  </w:style>
  <w:style w:type="paragraph" w:styleId="1">
    <w:name w:val="heading 1"/>
    <w:basedOn w:val="a"/>
    <w:next w:val="a"/>
    <w:link w:val="1Char"/>
    <w:uiPriority w:val="9"/>
    <w:qFormat/>
    <w:rsid w:val="00C254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C254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54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2548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254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2548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2548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2548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2548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C2548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C2548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C254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C254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C254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C2548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C2548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C2548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C254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C2548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C254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C2548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C2548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C2548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C25486"/>
    <w:rPr>
      <w:b/>
      <w:bCs/>
    </w:rPr>
  </w:style>
  <w:style w:type="character" w:styleId="a7">
    <w:name w:val="Emphasis"/>
    <w:basedOn w:val="a0"/>
    <w:uiPriority w:val="20"/>
    <w:qFormat/>
    <w:rsid w:val="00C25486"/>
    <w:rPr>
      <w:i/>
      <w:iCs/>
    </w:rPr>
  </w:style>
  <w:style w:type="paragraph" w:styleId="a8">
    <w:name w:val="No Spacing"/>
    <w:uiPriority w:val="1"/>
    <w:qFormat/>
    <w:rsid w:val="00C25486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C25486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C25486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C25486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C2548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C25486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C25486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C25486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C25486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C25486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C25486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C25486"/>
    <w:pPr>
      <w:outlineLvl w:val="9"/>
    </w:pPr>
  </w:style>
  <w:style w:type="paragraph" w:styleId="af1">
    <w:name w:val="Balloon Text"/>
    <w:basedOn w:val="a"/>
    <w:link w:val="Char3"/>
    <w:uiPriority w:val="99"/>
    <w:semiHidden/>
    <w:unhideWhenUsed/>
    <w:rsid w:val="00C25486"/>
    <w:pPr>
      <w:spacing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C25486"/>
    <w:rPr>
      <w:sz w:val="18"/>
      <w:szCs w:val="18"/>
    </w:rPr>
  </w:style>
  <w:style w:type="table" w:styleId="af2">
    <w:name w:val="Table Grid"/>
    <w:basedOn w:val="a1"/>
    <w:uiPriority w:val="59"/>
    <w:rsid w:val="00C25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Shading Accent 1"/>
    <w:basedOn w:val="a1"/>
    <w:uiPriority w:val="60"/>
    <w:rsid w:val="00C2548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E2261-75F0-4DCC-95E5-419E59B7E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166</Words>
  <Characters>951</Characters>
  <Application>Microsoft Office Word</Application>
  <DocSecurity>0</DocSecurity>
  <Lines>7</Lines>
  <Paragraphs>2</Paragraphs>
  <ScaleCrop>false</ScaleCrop>
  <Company>Microsoft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Cissy</dc:creator>
  <dc:description>NE.Bib</dc:description>
  <cp:lastModifiedBy>Cissy</cp:lastModifiedBy>
  <cp:revision>2</cp:revision>
  <dcterms:created xsi:type="dcterms:W3CDTF">2013-03-14T04:58:00Z</dcterms:created>
  <dcterms:modified xsi:type="dcterms:W3CDTF">2013-03-14T07:54:00Z</dcterms:modified>
</cp:coreProperties>
</file>