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7164" w:rsidRDefault="004317B7" w:rsidP="004317B7">
      <w:pPr>
        <w:pStyle w:val="a3"/>
      </w:pPr>
      <w:proofErr w:type="spellStart"/>
      <w:r>
        <w:t>T</w:t>
      </w:r>
      <w:r>
        <w:rPr>
          <w:rFonts w:hint="eastAsia"/>
        </w:rPr>
        <w:t>op_uart</w:t>
      </w:r>
      <w:proofErr w:type="spellEnd"/>
      <w:r>
        <w:rPr>
          <w:rFonts w:hint="eastAsia"/>
        </w:rPr>
        <w:t>模块</w:t>
      </w:r>
    </w:p>
    <w:p w:rsidR="004317B7" w:rsidRDefault="004317B7" w:rsidP="004317B7">
      <w:pPr>
        <w:pStyle w:val="1"/>
      </w:pPr>
      <w:r>
        <w:rPr>
          <w:rFonts w:hint="eastAsia"/>
        </w:rPr>
        <w:t>作用：</w:t>
      </w:r>
      <w:bookmarkStart w:id="0" w:name="_GoBack"/>
      <w:bookmarkEnd w:id="0"/>
    </w:p>
    <w:p w:rsidR="004317B7" w:rsidRDefault="00A83D03" w:rsidP="004317B7">
      <w:proofErr w:type="spellStart"/>
      <w:r w:rsidRPr="00A83D03">
        <w:rPr>
          <w:rStyle w:val="2Char"/>
        </w:rPr>
        <w:t>U</w:t>
      </w:r>
      <w:r w:rsidRPr="00A83D03">
        <w:rPr>
          <w:rStyle w:val="2Char"/>
          <w:rFonts w:hint="eastAsia"/>
        </w:rPr>
        <w:t>art</w:t>
      </w:r>
      <w:proofErr w:type="spellEnd"/>
      <w:r w:rsidRPr="00A83D03">
        <w:rPr>
          <w:rStyle w:val="2Char"/>
          <w:rFonts w:hint="eastAsia"/>
        </w:rPr>
        <w:t>：</w:t>
      </w:r>
      <w:r w:rsidR="004317B7">
        <w:rPr>
          <w:rFonts w:hint="eastAsia"/>
        </w:rPr>
        <w:t>串行数据进行异步传输</w:t>
      </w:r>
    </w:p>
    <w:p w:rsidR="00A83D03" w:rsidRDefault="004317B7" w:rsidP="00A83D03">
      <w:pPr>
        <w:pStyle w:val="2"/>
      </w:pPr>
      <w:r>
        <w:rPr>
          <w:rFonts w:hint="eastAsia"/>
        </w:rPr>
        <w:t>异步：</w:t>
      </w:r>
    </w:p>
    <w:p w:rsidR="004317B7" w:rsidRDefault="004317B7" w:rsidP="004317B7">
      <w:r>
        <w:rPr>
          <w:rFonts w:hint="eastAsia"/>
        </w:rPr>
        <w:t>即通信双方之前没有同步的时钟信号线，为了实现异步通信，通信双方必须事前约定好波特率（即每秒传输的二进制位数</w:t>
      </w:r>
      <w:r w:rsidR="007B1AC1">
        <w:rPr>
          <w:rFonts w:hint="eastAsia"/>
        </w:rPr>
        <w:t>，常用的波特率有</w:t>
      </w:r>
      <w:r w:rsidR="007B1AC1">
        <w:rPr>
          <w:rFonts w:hint="eastAsia"/>
        </w:rPr>
        <w:t>4800</w:t>
      </w:r>
      <w:r w:rsidR="007B1AC1">
        <w:rPr>
          <w:rFonts w:hint="eastAsia"/>
        </w:rPr>
        <w:t>、</w:t>
      </w:r>
      <w:r w:rsidR="007B1AC1">
        <w:rPr>
          <w:rFonts w:hint="eastAsia"/>
        </w:rPr>
        <w:t>9600</w:t>
      </w:r>
      <w:r w:rsidR="007B1AC1">
        <w:rPr>
          <w:rFonts w:hint="eastAsia"/>
        </w:rPr>
        <w:t>和</w:t>
      </w:r>
      <w:r w:rsidR="007B1AC1">
        <w:rPr>
          <w:rFonts w:hint="eastAsia"/>
        </w:rPr>
        <w:t>19200</w:t>
      </w:r>
      <w:r>
        <w:rPr>
          <w:rFonts w:hint="eastAsia"/>
        </w:rPr>
        <w:t>），包含起始位、校验位和停止位，发送方按照这个波特率来发送数据，接收方也按照这个波特率去采集数据，为了防止抖动造成数据采集错误，一般在数据的中间时刻进行采集，如图</w:t>
      </w:r>
      <w:r>
        <w:rPr>
          <w:rFonts w:hint="eastAsia"/>
        </w:rPr>
        <w:t>1</w:t>
      </w:r>
      <w:r>
        <w:rPr>
          <w:rFonts w:hint="eastAsia"/>
        </w:rPr>
        <w:t>所示</w:t>
      </w:r>
      <w:r w:rsidR="00A83D03">
        <w:rPr>
          <w:rFonts w:hint="eastAsia"/>
        </w:rPr>
        <w:t>。由于没有时钟信号，所以接收方必须要检测起始位，来确定这个串行数据的开始。发送方在没有发送数据之前，电平拉高，直到要发送数据，给出一个单位的拉低点评作为数据的起始位。</w:t>
      </w:r>
    </w:p>
    <w:p w:rsidR="007F7518" w:rsidRDefault="007F7518" w:rsidP="004317B7">
      <w:r>
        <w:object w:dxaOrig="17942" w:dyaOrig="232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54pt" o:ole="">
            <v:imagedata r:id="rId6" o:title=""/>
          </v:shape>
          <o:OLEObject Type="Embed" ProgID="Visio.Drawing.11" ShapeID="_x0000_i1025" DrawAspect="Content" ObjectID="_1424430737" r:id="rId7"/>
        </w:object>
      </w:r>
    </w:p>
    <w:p w:rsidR="007F7518" w:rsidRDefault="007F7518" w:rsidP="007F7518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1 </w:t>
      </w:r>
      <w:r>
        <w:rPr>
          <w:rFonts w:hint="eastAsia"/>
        </w:rPr>
        <w:t>帧格式和采样点</w:t>
      </w:r>
    </w:p>
    <w:p w:rsidR="007F7518" w:rsidRDefault="007F7518" w:rsidP="007B1AC1">
      <w:pPr>
        <w:pStyle w:val="1"/>
      </w:pPr>
      <w:r>
        <w:rPr>
          <w:rFonts w:hint="eastAsia"/>
        </w:rPr>
        <w:t>参数说明：</w:t>
      </w:r>
    </w:p>
    <w:p w:rsidR="007F7518" w:rsidRDefault="007F7518" w:rsidP="007F7518">
      <w:proofErr w:type="gramStart"/>
      <w:r>
        <w:t>module</w:t>
      </w:r>
      <w:proofErr w:type="gramEnd"/>
      <w:r>
        <w:t xml:space="preserve"> </w:t>
      </w:r>
      <w:proofErr w:type="spellStart"/>
      <w:r>
        <w:t>top_uart</w:t>
      </w:r>
      <w:proofErr w:type="spellEnd"/>
      <w:r>
        <w:t>(</w:t>
      </w:r>
    </w:p>
    <w:p w:rsidR="007F7518" w:rsidRDefault="007F7518" w:rsidP="007F7518">
      <w:r>
        <w:rPr>
          <w:rFonts w:hint="eastAsia"/>
        </w:rPr>
        <w:tab/>
      </w:r>
      <w:r>
        <w:rPr>
          <w:rFonts w:hint="eastAsia"/>
        </w:rPr>
        <w:tab/>
        <w:t xml:space="preserve">input </w:t>
      </w:r>
      <w:proofErr w:type="spellStart"/>
      <w:r>
        <w:rPr>
          <w:rFonts w:hint="eastAsia"/>
        </w:rPr>
        <w:t>clk</w:t>
      </w:r>
      <w:proofErr w:type="spellEnd"/>
      <w:r>
        <w:rPr>
          <w:rFonts w:hint="eastAsia"/>
        </w:rPr>
        <w:t xml:space="preserve">, //100MHZ </w:t>
      </w:r>
      <w:r>
        <w:rPr>
          <w:rFonts w:hint="eastAsia"/>
        </w:rPr>
        <w:t>系统时钟</w:t>
      </w:r>
    </w:p>
    <w:p w:rsidR="007F7518" w:rsidRDefault="007F7518" w:rsidP="007F7518">
      <w:r>
        <w:rPr>
          <w:rFonts w:hint="eastAsia"/>
        </w:rPr>
        <w:tab/>
      </w:r>
      <w:r>
        <w:rPr>
          <w:rFonts w:hint="eastAsia"/>
        </w:rPr>
        <w:tab/>
        <w:t xml:space="preserve">input </w:t>
      </w:r>
      <w:proofErr w:type="spellStart"/>
      <w:r>
        <w:rPr>
          <w:rFonts w:hint="eastAsia"/>
        </w:rPr>
        <w:t>rst</w:t>
      </w:r>
      <w:proofErr w:type="spellEnd"/>
      <w:r>
        <w:rPr>
          <w:rFonts w:hint="eastAsia"/>
        </w:rPr>
        <w:t>, //</w:t>
      </w:r>
      <w:r>
        <w:rPr>
          <w:rFonts w:hint="eastAsia"/>
        </w:rPr>
        <w:t>重置按键</w:t>
      </w:r>
    </w:p>
    <w:p w:rsidR="007F7518" w:rsidRDefault="007F7518" w:rsidP="007F7518">
      <w:r>
        <w:rPr>
          <w:rFonts w:hint="eastAsia"/>
        </w:rPr>
        <w:tab/>
      </w:r>
      <w:r>
        <w:rPr>
          <w:rFonts w:hint="eastAsia"/>
        </w:rPr>
        <w:tab/>
        <w:t xml:space="preserve">input </w:t>
      </w:r>
      <w:proofErr w:type="spellStart"/>
      <w:r>
        <w:rPr>
          <w:rFonts w:hint="eastAsia"/>
        </w:rPr>
        <w:t>rxd</w:t>
      </w:r>
      <w:proofErr w:type="spellEnd"/>
      <w:r>
        <w:rPr>
          <w:rFonts w:hint="eastAsia"/>
        </w:rPr>
        <w:t>, //</w:t>
      </w:r>
      <w:proofErr w:type="spellStart"/>
      <w:r>
        <w:rPr>
          <w:rFonts w:hint="eastAsia"/>
        </w:rPr>
        <w:t>uart</w:t>
      </w:r>
      <w:proofErr w:type="spellEnd"/>
      <w:r>
        <w:rPr>
          <w:rFonts w:hint="eastAsia"/>
        </w:rPr>
        <w:t>接受串行数据</w:t>
      </w:r>
    </w:p>
    <w:p w:rsidR="007F7518" w:rsidRDefault="007F7518" w:rsidP="007F7518">
      <w:r>
        <w:rPr>
          <w:rFonts w:hint="eastAsia"/>
        </w:rPr>
        <w:tab/>
      </w:r>
      <w:r>
        <w:rPr>
          <w:rFonts w:hint="eastAsia"/>
        </w:rPr>
        <w:tab/>
        <w:t xml:space="preserve">output </w:t>
      </w:r>
      <w:proofErr w:type="spellStart"/>
      <w:r>
        <w:rPr>
          <w:rFonts w:hint="eastAsia"/>
        </w:rPr>
        <w:t>txd</w:t>
      </w:r>
      <w:proofErr w:type="spellEnd"/>
      <w:r>
        <w:rPr>
          <w:rFonts w:hint="eastAsia"/>
        </w:rPr>
        <w:t xml:space="preserve"> //</w:t>
      </w:r>
      <w:proofErr w:type="spellStart"/>
      <w:r>
        <w:rPr>
          <w:rFonts w:hint="eastAsia"/>
        </w:rPr>
        <w:t>uart</w:t>
      </w:r>
      <w:proofErr w:type="spellEnd"/>
      <w:r>
        <w:rPr>
          <w:rFonts w:hint="eastAsia"/>
        </w:rPr>
        <w:t>发送串行数据</w:t>
      </w:r>
    </w:p>
    <w:p w:rsidR="007F7518" w:rsidRDefault="007F7518" w:rsidP="007F7518">
      <w:pPr>
        <w:ind w:firstLine="435"/>
      </w:pPr>
      <w:r>
        <w:t>);</w:t>
      </w:r>
    </w:p>
    <w:p w:rsidR="007F7518" w:rsidRDefault="007B1AC1" w:rsidP="007B1AC1">
      <w:pPr>
        <w:pStyle w:val="1"/>
      </w:pPr>
      <w:r>
        <w:rPr>
          <w:rFonts w:hint="eastAsia"/>
        </w:rPr>
        <w:lastRenderedPageBreak/>
        <w:t>设计流程</w:t>
      </w:r>
    </w:p>
    <w:p w:rsidR="007B1AC1" w:rsidRDefault="007B1AC1" w:rsidP="007B1AC1">
      <w:r>
        <w:rPr>
          <w:noProof/>
        </w:rPr>
        <w:drawing>
          <wp:inline distT="0" distB="0" distL="0" distR="0" wp14:anchorId="69983CCC" wp14:editId="7D500F93">
            <wp:extent cx="5274310" cy="3046158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6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AC1" w:rsidRDefault="007B1AC1" w:rsidP="007B1AC1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 RTL</w:t>
      </w:r>
      <w:r>
        <w:rPr>
          <w:rFonts w:hint="eastAsia"/>
        </w:rPr>
        <w:t>级电路</w:t>
      </w:r>
    </w:p>
    <w:p w:rsidR="00E54561" w:rsidRDefault="00E54561" w:rsidP="00E54561">
      <w:r>
        <w:rPr>
          <w:rFonts w:hint="eastAsia"/>
        </w:rPr>
        <w:t>该实验要实现的功能是</w:t>
      </w:r>
      <w:r>
        <w:rPr>
          <w:rFonts w:hint="eastAsia"/>
        </w:rPr>
        <w:t>FPGA</w:t>
      </w:r>
      <w:r>
        <w:rPr>
          <w:rFonts w:hint="eastAsia"/>
        </w:rPr>
        <w:t>实时检测</w:t>
      </w:r>
      <w:proofErr w:type="spellStart"/>
      <w:r>
        <w:rPr>
          <w:rFonts w:hint="eastAsia"/>
        </w:rPr>
        <w:t>uart</w:t>
      </w:r>
      <w:proofErr w:type="spellEnd"/>
      <w:r>
        <w:rPr>
          <w:rFonts w:hint="eastAsia"/>
        </w:rPr>
        <w:t>接收端的</w:t>
      </w:r>
      <w:proofErr w:type="spellStart"/>
      <w:r>
        <w:rPr>
          <w:rFonts w:hint="eastAsia"/>
        </w:rPr>
        <w:t>rxd</w:t>
      </w:r>
      <w:proofErr w:type="spellEnd"/>
      <w:r>
        <w:rPr>
          <w:rFonts w:hint="eastAsia"/>
        </w:rPr>
        <w:t>信号是否有数据，</w:t>
      </w:r>
      <w:proofErr w:type="gramStart"/>
      <w:r>
        <w:rPr>
          <w:rFonts w:hint="eastAsia"/>
        </w:rPr>
        <w:t>若接受</w:t>
      </w:r>
      <w:proofErr w:type="gramEnd"/>
      <w:r>
        <w:rPr>
          <w:rFonts w:hint="eastAsia"/>
        </w:rPr>
        <w:t>到数据，则把接收到的数据通过</w:t>
      </w:r>
      <w:proofErr w:type="spellStart"/>
      <w:r>
        <w:rPr>
          <w:rFonts w:hint="eastAsia"/>
        </w:rPr>
        <w:t>uart</w:t>
      </w:r>
      <w:proofErr w:type="spellEnd"/>
      <w:r>
        <w:rPr>
          <w:rFonts w:hint="eastAsia"/>
        </w:rPr>
        <w:t>发送端的</w:t>
      </w:r>
      <w:proofErr w:type="spellStart"/>
      <w:r>
        <w:rPr>
          <w:rFonts w:hint="eastAsia"/>
        </w:rPr>
        <w:t>txd</w:t>
      </w:r>
      <w:proofErr w:type="spellEnd"/>
      <w:r>
        <w:rPr>
          <w:rFonts w:hint="eastAsia"/>
        </w:rPr>
        <w:t>发回给对方，如图</w:t>
      </w:r>
      <w:r>
        <w:rPr>
          <w:rFonts w:hint="eastAsia"/>
        </w:rPr>
        <w:t>3</w:t>
      </w:r>
      <w:r>
        <w:rPr>
          <w:rFonts w:hint="eastAsia"/>
        </w:rPr>
        <w:t>所示。上位机使用的是串口调试助手，发送和接受数据。发送的数据帧的格式为：</w:t>
      </w:r>
      <w:r>
        <w:rPr>
          <w:rFonts w:hint="eastAsia"/>
        </w:rPr>
        <w:t>1bit</w:t>
      </w:r>
      <w:r>
        <w:rPr>
          <w:rFonts w:hint="eastAsia"/>
        </w:rPr>
        <w:t>起始位（保持一个</w:t>
      </w:r>
      <w:proofErr w:type="gramStart"/>
      <w:r>
        <w:rPr>
          <w:rFonts w:hint="eastAsia"/>
        </w:rPr>
        <w:t>传输位</w:t>
      </w:r>
      <w:proofErr w:type="gramEnd"/>
      <w:r>
        <w:rPr>
          <w:rFonts w:hint="eastAsia"/>
        </w:rPr>
        <w:t>周期的低电平），</w:t>
      </w:r>
      <w:r>
        <w:rPr>
          <w:rFonts w:hint="eastAsia"/>
        </w:rPr>
        <w:t>8bit</w:t>
      </w:r>
      <w:r>
        <w:rPr>
          <w:rFonts w:hint="eastAsia"/>
        </w:rPr>
        <w:t>数据，</w:t>
      </w:r>
      <w:r>
        <w:rPr>
          <w:rFonts w:hint="eastAsia"/>
        </w:rPr>
        <w:t>1</w:t>
      </w:r>
      <w:r>
        <w:rPr>
          <w:rFonts w:hint="eastAsia"/>
        </w:rPr>
        <w:t>位校验位（采用奇校验），</w:t>
      </w:r>
      <w:r>
        <w:rPr>
          <w:rFonts w:hint="eastAsia"/>
        </w:rPr>
        <w:t>1bit</w:t>
      </w:r>
      <w:r>
        <w:rPr>
          <w:rFonts w:hint="eastAsia"/>
        </w:rPr>
        <w:t>停止位，</w:t>
      </w:r>
      <w:r>
        <w:rPr>
          <w:rFonts w:hint="eastAsia"/>
        </w:rPr>
        <w:t xml:space="preserve"> </w:t>
      </w:r>
      <w:r>
        <w:rPr>
          <w:rFonts w:hint="eastAsia"/>
        </w:rPr>
        <w:t>如图</w:t>
      </w:r>
      <w:r>
        <w:rPr>
          <w:rFonts w:hint="eastAsia"/>
        </w:rPr>
        <w:t>1</w:t>
      </w:r>
      <w:r>
        <w:rPr>
          <w:rFonts w:hint="eastAsia"/>
        </w:rPr>
        <w:t>所示。</w:t>
      </w:r>
    </w:p>
    <w:p w:rsidR="007B1AC1" w:rsidRDefault="00E54561" w:rsidP="007B1AC1">
      <w:pPr>
        <w:jc w:val="center"/>
      </w:pPr>
      <w:r>
        <w:object w:dxaOrig="8097" w:dyaOrig="2268">
          <v:shape id="_x0000_i1026" type="#_x0000_t75" style="width:405pt;height:113.25pt" o:ole="">
            <v:imagedata r:id="rId10" o:title=""/>
          </v:shape>
          <o:OLEObject Type="Embed" ProgID="Visio.Drawing.11" ShapeID="_x0000_i1026" DrawAspect="Content" ObjectID="_1424430738" r:id="rId11"/>
        </w:object>
      </w:r>
    </w:p>
    <w:p w:rsidR="00E54561" w:rsidRDefault="00E54561" w:rsidP="00E54561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3 </w:t>
      </w:r>
      <w:r>
        <w:rPr>
          <w:rFonts w:hint="eastAsia"/>
        </w:rPr>
        <w:t>验证流程</w:t>
      </w:r>
    </w:p>
    <w:p w:rsidR="00E54561" w:rsidRDefault="00E54561" w:rsidP="00E54561">
      <w:pPr>
        <w:pStyle w:val="1"/>
        <w:rPr>
          <w:rFonts w:hint="eastAsia"/>
        </w:rPr>
      </w:pPr>
      <w:r>
        <w:rPr>
          <w:rFonts w:hint="eastAsia"/>
        </w:rPr>
        <w:t>设计要点</w:t>
      </w:r>
    </w:p>
    <w:p w:rsidR="009C3634" w:rsidRDefault="009C3634" w:rsidP="009C3634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上位机的配置</w:t>
      </w:r>
    </w:p>
    <w:p w:rsidR="009C3634" w:rsidRDefault="009C3634" w:rsidP="009C3634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下载安装</w:t>
      </w:r>
      <w:r>
        <w:rPr>
          <w:rFonts w:hint="eastAsia"/>
        </w:rPr>
        <w:t>VCP</w:t>
      </w:r>
      <w:r>
        <w:rPr>
          <w:rFonts w:hint="eastAsia"/>
        </w:rPr>
        <w:t>（虚拟串口）</w:t>
      </w:r>
    </w:p>
    <w:p w:rsidR="009C3634" w:rsidRDefault="009C3634" w:rsidP="009C3634">
      <w:pPr>
        <w:pStyle w:val="a9"/>
        <w:rPr>
          <w:rFonts w:hint="eastAsia"/>
        </w:rPr>
      </w:pPr>
      <w:r>
        <w:rPr>
          <w:rFonts w:hint="eastAsia"/>
        </w:rPr>
        <w:t>方式：下载地址：</w:t>
      </w:r>
      <w:hyperlink r:id="rId12" w:history="1">
        <w:r w:rsidRPr="00844DB3">
          <w:rPr>
            <w:rStyle w:val="af2"/>
          </w:rPr>
          <w:t>www.ftdichip.com</w:t>
        </w:r>
      </w:hyperlink>
    </w:p>
    <w:p w:rsidR="009C3634" w:rsidRDefault="009C3634" w:rsidP="009C3634">
      <w:pPr>
        <w:pStyle w:val="a9"/>
        <w:rPr>
          <w:rFonts w:hint="eastAsia"/>
        </w:rPr>
      </w:pPr>
      <w:r>
        <w:rPr>
          <w:rFonts w:hint="eastAsia"/>
        </w:rPr>
        <w:lastRenderedPageBreak/>
        <w:t>目标：使上位机能将</w:t>
      </w:r>
      <w:proofErr w:type="spellStart"/>
      <w:r>
        <w:rPr>
          <w:rFonts w:hint="eastAsia"/>
        </w:rPr>
        <w:t>usb</w:t>
      </w:r>
      <w:proofErr w:type="spellEnd"/>
      <w:r>
        <w:rPr>
          <w:rFonts w:hint="eastAsia"/>
        </w:rPr>
        <w:t>识别成为一个虚拟的</w:t>
      </w:r>
      <w:proofErr w:type="spellStart"/>
      <w:r>
        <w:rPr>
          <w:rFonts w:hint="eastAsia"/>
        </w:rPr>
        <w:t>uart</w:t>
      </w:r>
      <w:proofErr w:type="spellEnd"/>
      <w:r>
        <w:rPr>
          <w:rFonts w:hint="eastAsia"/>
        </w:rPr>
        <w:t>，以便可以用</w:t>
      </w:r>
      <w:r>
        <w:rPr>
          <w:rFonts w:hint="eastAsia"/>
        </w:rPr>
        <w:t>micro-</w:t>
      </w:r>
      <w:proofErr w:type="spellStart"/>
      <w:r>
        <w:rPr>
          <w:rFonts w:hint="eastAsia"/>
        </w:rPr>
        <w:t>usb</w:t>
      </w:r>
      <w:proofErr w:type="spellEnd"/>
      <w:r>
        <w:rPr>
          <w:rFonts w:hint="eastAsia"/>
        </w:rPr>
        <w:t>转接线链接</w:t>
      </w:r>
      <w:proofErr w:type="spellStart"/>
      <w:r>
        <w:rPr>
          <w:rFonts w:hint="eastAsia"/>
        </w:rPr>
        <w:t>fpga</w:t>
      </w:r>
      <w:proofErr w:type="spellEnd"/>
      <w:r>
        <w:rPr>
          <w:rFonts w:hint="eastAsia"/>
        </w:rPr>
        <w:t>和上位机，完成上位机和</w:t>
      </w:r>
      <w:proofErr w:type="spellStart"/>
      <w:r>
        <w:rPr>
          <w:rFonts w:hint="eastAsia"/>
        </w:rPr>
        <w:t>fpga</w:t>
      </w:r>
      <w:proofErr w:type="spellEnd"/>
      <w:r>
        <w:rPr>
          <w:rFonts w:hint="eastAsia"/>
        </w:rPr>
        <w:t>的串口通信。在</w:t>
      </w:r>
      <w:proofErr w:type="spellStart"/>
      <w:r>
        <w:rPr>
          <w:rFonts w:hint="eastAsia"/>
        </w:rPr>
        <w:t>fpga</w:t>
      </w:r>
      <w:proofErr w:type="spellEnd"/>
      <w:r>
        <w:rPr>
          <w:rFonts w:hint="eastAsia"/>
        </w:rPr>
        <w:t>上，通过</w:t>
      </w:r>
      <w:r>
        <w:rPr>
          <w:rFonts w:hint="eastAsia"/>
        </w:rPr>
        <w:t>Nexys3</w:t>
      </w:r>
      <w:r>
        <w:rPr>
          <w:rFonts w:hint="eastAsia"/>
        </w:rPr>
        <w:t>上的</w:t>
      </w:r>
      <w:r>
        <w:rPr>
          <w:rFonts w:hint="eastAsia"/>
        </w:rPr>
        <w:t xml:space="preserve">FTDI FT232R USB-UART </w:t>
      </w:r>
      <w:r>
        <w:rPr>
          <w:rFonts w:hint="eastAsia"/>
        </w:rPr>
        <w:t>来实现上位机应用程序和</w:t>
      </w:r>
      <w:proofErr w:type="spellStart"/>
      <w:r>
        <w:rPr>
          <w:rFonts w:hint="eastAsia"/>
        </w:rPr>
        <w:t>fpga</w:t>
      </w:r>
      <w:proofErr w:type="spellEnd"/>
      <w:r>
        <w:rPr>
          <w:rFonts w:hint="eastAsia"/>
        </w:rPr>
        <w:t>实现标准</w:t>
      </w:r>
      <w:r>
        <w:rPr>
          <w:rFonts w:hint="eastAsia"/>
        </w:rPr>
        <w:t xml:space="preserve">Windows COM </w:t>
      </w:r>
      <w:r>
        <w:rPr>
          <w:rFonts w:hint="eastAsia"/>
        </w:rPr>
        <w:t>口通信。在上位机上通过安装</w:t>
      </w:r>
      <w:r>
        <w:rPr>
          <w:rFonts w:hint="eastAsia"/>
        </w:rPr>
        <w:t>VCP</w:t>
      </w:r>
      <w:r>
        <w:rPr>
          <w:rFonts w:hint="eastAsia"/>
        </w:rPr>
        <w:t>，将</w:t>
      </w:r>
      <w:proofErr w:type="spellStart"/>
      <w:r>
        <w:rPr>
          <w:rFonts w:hint="eastAsia"/>
        </w:rPr>
        <w:t>usb</w:t>
      </w:r>
      <w:proofErr w:type="spellEnd"/>
      <w:r>
        <w:rPr>
          <w:rFonts w:hint="eastAsia"/>
        </w:rPr>
        <w:t>识别为串口，以完成串口通信。</w:t>
      </w:r>
    </w:p>
    <w:p w:rsidR="009C3634" w:rsidRDefault="009C3634" w:rsidP="009C3634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安装串口调试助手</w:t>
      </w:r>
      <w:r>
        <w:rPr>
          <w:rFonts w:hint="eastAsia"/>
        </w:rPr>
        <w:t>V2.1.exe</w:t>
      </w:r>
    </w:p>
    <w:p w:rsidR="009C3634" w:rsidRDefault="009C3634" w:rsidP="009C3634">
      <w:pPr>
        <w:pStyle w:val="a9"/>
        <w:rPr>
          <w:rFonts w:hint="eastAsia"/>
        </w:rPr>
      </w:pPr>
      <w:r>
        <w:rPr>
          <w:rFonts w:hint="eastAsia"/>
        </w:rPr>
        <w:t>方式：辅助工具中提供</w:t>
      </w:r>
      <w:r>
        <w:rPr>
          <w:rFonts w:hint="eastAsia"/>
        </w:rPr>
        <w:t>exe</w:t>
      </w:r>
      <w:r>
        <w:rPr>
          <w:rFonts w:hint="eastAsia"/>
        </w:rPr>
        <w:t>程序</w:t>
      </w:r>
    </w:p>
    <w:p w:rsidR="009C3634" w:rsidRDefault="009C3634" w:rsidP="009C3634">
      <w:pPr>
        <w:pStyle w:val="a9"/>
        <w:rPr>
          <w:rFonts w:hint="eastAsia"/>
        </w:rPr>
      </w:pPr>
      <w:r>
        <w:rPr>
          <w:rFonts w:hint="eastAsia"/>
        </w:rPr>
        <w:t>目标：验证串口通信，通过上位机像串口发送串行数据，经过板上串口接受，再发送给上位机，在串口调试助手中显示，以验证串口模块的正确性。</w:t>
      </w:r>
    </w:p>
    <w:p w:rsidR="009C3634" w:rsidRDefault="009C3634" w:rsidP="009C3634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配置串口</w:t>
      </w:r>
    </w:p>
    <w:p w:rsidR="009C3634" w:rsidRDefault="009C3634" w:rsidP="009C3634">
      <w:pPr>
        <w:pStyle w:val="a9"/>
        <w:rPr>
          <w:rFonts w:hint="eastAsia"/>
        </w:rPr>
      </w:pPr>
      <w:r>
        <w:rPr>
          <w:rFonts w:hint="eastAsia"/>
        </w:rPr>
        <w:t>方式：</w:t>
      </w:r>
    </w:p>
    <w:p w:rsidR="009C3634" w:rsidRDefault="009C3634" w:rsidP="009C3634">
      <w:pPr>
        <w:pStyle w:val="a9"/>
        <w:numPr>
          <w:ilvl w:val="0"/>
          <w:numId w:val="3"/>
        </w:numPr>
      </w:pPr>
      <w:r>
        <w:rPr>
          <w:rFonts w:hint="eastAsia"/>
        </w:rPr>
        <w:t>在计算机</w:t>
      </w:r>
      <w:r>
        <w:rPr>
          <w:rFonts w:hint="eastAsia"/>
        </w:rPr>
        <w:t>-&gt;</w:t>
      </w:r>
      <w:r>
        <w:rPr>
          <w:rFonts w:hint="eastAsia"/>
        </w:rPr>
        <w:t>属性</w:t>
      </w:r>
      <w:r>
        <w:rPr>
          <w:rFonts w:hint="eastAsia"/>
        </w:rPr>
        <w:t>-&gt;</w:t>
      </w:r>
      <w:r>
        <w:rPr>
          <w:rFonts w:hint="eastAsia"/>
        </w:rPr>
        <w:t>设备管理器中，如果正确完成上述两点，可以发现有端口（</w:t>
      </w:r>
      <w:r>
        <w:rPr>
          <w:rFonts w:hint="eastAsia"/>
        </w:rPr>
        <w:t>COM</w:t>
      </w:r>
      <w:r>
        <w:rPr>
          <w:rFonts w:hint="eastAsia"/>
        </w:rPr>
        <w:t>和</w:t>
      </w:r>
      <w:r>
        <w:rPr>
          <w:rFonts w:hint="eastAsia"/>
        </w:rPr>
        <w:t>LPT</w:t>
      </w:r>
      <w:r>
        <w:rPr>
          <w:rFonts w:hint="eastAsia"/>
        </w:rPr>
        <w:t>）这样一个硬件，点开端口，可以发现下接一个</w:t>
      </w:r>
      <w:r>
        <w:rPr>
          <w:rFonts w:hint="eastAsia"/>
        </w:rPr>
        <w:t>USB Serial Port(COM 7)</w:t>
      </w:r>
      <w:r>
        <w:rPr>
          <w:rFonts w:hint="eastAsia"/>
        </w:rPr>
        <w:t>后括号中为串口端口，如图</w:t>
      </w:r>
      <w:r>
        <w:rPr>
          <w:rFonts w:hint="eastAsia"/>
        </w:rPr>
        <w:t>4</w:t>
      </w:r>
      <w:r>
        <w:rPr>
          <w:rFonts w:hint="eastAsia"/>
        </w:rPr>
        <w:t>所示。如果显示问号，则表示驱动没有自动正确安装，需要手动安装</w:t>
      </w:r>
      <w:r>
        <w:rPr>
          <w:rFonts w:hint="eastAsia"/>
        </w:rPr>
        <w:t>A</w:t>
      </w:r>
      <w:r>
        <w:rPr>
          <w:rFonts w:hint="eastAsia"/>
        </w:rPr>
        <w:t>中下载的驱动</w:t>
      </w:r>
    </w:p>
    <w:p w:rsidR="009C3634" w:rsidRDefault="009C3634" w:rsidP="009C3634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4117E43" wp14:editId="55FE2812">
            <wp:extent cx="5274310" cy="3841578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1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634" w:rsidRDefault="009C3634" w:rsidP="009C3634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4 </w:t>
      </w:r>
      <w:r>
        <w:rPr>
          <w:rFonts w:hint="eastAsia"/>
        </w:rPr>
        <w:t>设备管理器中查看端口</w:t>
      </w:r>
    </w:p>
    <w:p w:rsidR="009C3634" w:rsidRDefault="009C3634" w:rsidP="009C3634">
      <w:pPr>
        <w:pStyle w:val="a9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端口设置</w:t>
      </w:r>
      <w:r>
        <w:rPr>
          <w:rFonts w:hint="eastAsia"/>
        </w:rPr>
        <w:t>-&gt;</w:t>
      </w:r>
      <w:r>
        <w:rPr>
          <w:rFonts w:hint="eastAsia"/>
        </w:rPr>
        <w:t>高级</w:t>
      </w:r>
      <w:r>
        <w:rPr>
          <w:rFonts w:hint="eastAsia"/>
        </w:rPr>
        <w:t>-&gt;COM</w:t>
      </w:r>
      <w:r>
        <w:rPr>
          <w:rFonts w:hint="eastAsia"/>
        </w:rPr>
        <w:t>端口号，如图</w:t>
      </w:r>
      <w:r>
        <w:rPr>
          <w:rFonts w:hint="eastAsia"/>
        </w:rPr>
        <w:t>5</w:t>
      </w:r>
      <w:r>
        <w:rPr>
          <w:rFonts w:hint="eastAsia"/>
        </w:rPr>
        <w:t>所示，配置的端口号要和串口调试助手选择的端口号一致，才能在软件中正确识别这个端口</w:t>
      </w:r>
    </w:p>
    <w:p w:rsidR="009C3634" w:rsidRDefault="009C3634" w:rsidP="009C3634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BD96978" wp14:editId="5EB02A63">
            <wp:extent cx="5274310" cy="3734749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4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634" w:rsidRDefault="009C3634" w:rsidP="009C3634">
      <w:pPr>
        <w:pStyle w:val="a9"/>
        <w:ind w:left="108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5 </w:t>
      </w:r>
      <w:r>
        <w:rPr>
          <w:rFonts w:hint="eastAsia"/>
        </w:rPr>
        <w:t>配置</w:t>
      </w:r>
      <w:r>
        <w:rPr>
          <w:rFonts w:hint="eastAsia"/>
        </w:rPr>
        <w:t>COM</w:t>
      </w:r>
      <w:r>
        <w:rPr>
          <w:rFonts w:hint="eastAsia"/>
        </w:rPr>
        <w:t>端口号</w:t>
      </w:r>
    </w:p>
    <w:p w:rsidR="009C3634" w:rsidRDefault="009C3634" w:rsidP="009C3634">
      <w:pPr>
        <w:pStyle w:val="a9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（可选）端口设置，配置串口协议，如图</w:t>
      </w:r>
      <w:r>
        <w:rPr>
          <w:rFonts w:hint="eastAsia"/>
        </w:rPr>
        <w:t>6</w:t>
      </w:r>
      <w:r>
        <w:rPr>
          <w:rFonts w:hint="eastAsia"/>
        </w:rPr>
        <w:t>所示，接收端和发送端在通信之前要统一数据位数目，校验信息，停止位数目和比特率，只有配置好这些才能正确接受数据。</w:t>
      </w:r>
      <w:r>
        <w:t>P</w:t>
      </w:r>
      <w:r>
        <w:rPr>
          <w:rFonts w:hint="eastAsia"/>
        </w:rPr>
        <w:t>s.</w:t>
      </w:r>
      <w:r>
        <w:rPr>
          <w:rFonts w:hint="eastAsia"/>
        </w:rPr>
        <w:t>需要重启上位机才能保存设置</w:t>
      </w:r>
    </w:p>
    <w:p w:rsidR="009C3634" w:rsidRDefault="009C3634" w:rsidP="009C3634">
      <w:pPr>
        <w:pStyle w:val="a9"/>
        <w:ind w:left="1080"/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3E8F3D7" wp14:editId="3ADF32A8">
            <wp:extent cx="4019550" cy="43053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634" w:rsidRDefault="009C3634" w:rsidP="009C3634">
      <w:pPr>
        <w:pStyle w:val="a9"/>
        <w:ind w:left="108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6 </w:t>
      </w:r>
      <w:r>
        <w:rPr>
          <w:rFonts w:hint="eastAsia"/>
        </w:rPr>
        <w:t>串口信息</w:t>
      </w:r>
    </w:p>
    <w:p w:rsidR="009C3634" w:rsidRDefault="009C3634" w:rsidP="009C3634">
      <w:pPr>
        <w:pStyle w:val="a9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配置串口调试助手，选择和协议一致的波特率、校验位、数据位、停止位信息，和串口端口一直的端口号，点击“打开串口”，串口打开，等待数据，如图</w:t>
      </w:r>
      <w:r>
        <w:rPr>
          <w:rFonts w:hint="eastAsia"/>
        </w:rPr>
        <w:t>7</w:t>
      </w:r>
      <w:r>
        <w:rPr>
          <w:rFonts w:hint="eastAsia"/>
        </w:rPr>
        <w:t>所示。</w:t>
      </w:r>
    </w:p>
    <w:p w:rsidR="009C3634" w:rsidRDefault="009C3634" w:rsidP="009C363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7275167" wp14:editId="5A6A9D14">
            <wp:extent cx="5274310" cy="3724371"/>
            <wp:effectExtent l="0" t="0" r="254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634" w:rsidRDefault="009C3634" w:rsidP="009C3634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7 </w:t>
      </w:r>
      <w:r>
        <w:rPr>
          <w:rFonts w:hint="eastAsia"/>
        </w:rPr>
        <w:t>串口调试助手配置</w:t>
      </w:r>
    </w:p>
    <w:p w:rsidR="009C3634" w:rsidRDefault="009C3634" w:rsidP="009C3634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．当</w:t>
      </w:r>
      <w:proofErr w:type="spellStart"/>
      <w:r>
        <w:t>F</w:t>
      </w:r>
      <w:r>
        <w:rPr>
          <w:rFonts w:hint="eastAsia"/>
        </w:rPr>
        <w:t>pga</w:t>
      </w:r>
      <w:proofErr w:type="spellEnd"/>
      <w:proofErr w:type="gramStart"/>
      <w:r>
        <w:rPr>
          <w:rFonts w:hint="eastAsia"/>
        </w:rPr>
        <w:t>板正确</w:t>
      </w:r>
      <w:proofErr w:type="gramEnd"/>
      <w:r>
        <w:rPr>
          <w:rFonts w:hint="eastAsia"/>
        </w:rPr>
        <w:t>接受和发送数据时，板上的</w:t>
      </w:r>
      <w:r>
        <w:rPr>
          <w:rFonts w:hint="eastAsia"/>
        </w:rPr>
        <w:t>LD1I</w:t>
      </w:r>
      <w:r>
        <w:rPr>
          <w:rFonts w:hint="eastAsia"/>
        </w:rPr>
        <w:t>和</w:t>
      </w:r>
      <w:r>
        <w:rPr>
          <w:rFonts w:hint="eastAsia"/>
        </w:rPr>
        <w:t>LD1O</w:t>
      </w:r>
      <w:r>
        <w:rPr>
          <w:rFonts w:hint="eastAsia"/>
        </w:rPr>
        <w:t>灯会快速闪烁一下。</w:t>
      </w:r>
    </w:p>
    <w:p w:rsidR="009C3634" w:rsidRDefault="009C3634" w:rsidP="009C3634">
      <w:pPr>
        <w:pStyle w:val="1"/>
        <w:rPr>
          <w:rFonts w:hint="eastAsia"/>
        </w:rPr>
      </w:pPr>
      <w:r>
        <w:rPr>
          <w:rFonts w:hint="eastAsia"/>
        </w:rPr>
        <w:t>验证方式</w:t>
      </w:r>
    </w:p>
    <w:p w:rsidR="009C3634" w:rsidRDefault="009C3634" w:rsidP="009C3634">
      <w:pPr>
        <w:rPr>
          <w:rFonts w:hint="eastAsia"/>
        </w:rPr>
      </w:pPr>
      <w:r>
        <w:rPr>
          <w:rFonts w:hint="eastAsia"/>
        </w:rPr>
        <w:t>串口调试助手发送处和接受处显示相同的内容，如图</w:t>
      </w:r>
      <w:r>
        <w:rPr>
          <w:rFonts w:hint="eastAsia"/>
        </w:rPr>
        <w:t>8</w:t>
      </w:r>
      <w:r>
        <w:rPr>
          <w:rFonts w:hint="eastAsia"/>
        </w:rPr>
        <w:t>所示，则标志串口驱动正确。</w:t>
      </w:r>
    </w:p>
    <w:p w:rsidR="009C3634" w:rsidRDefault="009C3634" w:rsidP="009C3634">
      <w:pPr>
        <w:rPr>
          <w:rFonts w:hint="eastAsia"/>
        </w:rPr>
      </w:pPr>
      <w:r>
        <w:rPr>
          <w:noProof/>
        </w:rPr>
        <w:drawing>
          <wp:inline distT="0" distB="0" distL="0" distR="0" wp14:anchorId="048E416E" wp14:editId="65265809">
            <wp:extent cx="5274310" cy="3294002"/>
            <wp:effectExtent l="0" t="0" r="254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4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634" w:rsidRPr="009C3634" w:rsidRDefault="009C3634" w:rsidP="009C3634">
      <w:pPr>
        <w:jc w:val="center"/>
        <w:rPr>
          <w:rFonts w:hint="eastAsia"/>
        </w:rPr>
      </w:pPr>
      <w:r>
        <w:rPr>
          <w:rFonts w:hint="eastAsia"/>
        </w:rPr>
        <w:lastRenderedPageBreak/>
        <w:t>图</w:t>
      </w:r>
      <w:r>
        <w:rPr>
          <w:rFonts w:hint="eastAsia"/>
        </w:rPr>
        <w:t xml:space="preserve">8 </w:t>
      </w:r>
      <w:r>
        <w:rPr>
          <w:rFonts w:hint="eastAsia"/>
        </w:rPr>
        <w:t>串口调试助手验证成功</w:t>
      </w:r>
    </w:p>
    <w:sectPr w:rsidR="009C3634" w:rsidRPr="009C36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470B1D"/>
    <w:multiLevelType w:val="hybridMultilevel"/>
    <w:tmpl w:val="3A1A5270"/>
    <w:lvl w:ilvl="0" w:tplc="001A5500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248653BD"/>
    <w:multiLevelType w:val="hybridMultilevel"/>
    <w:tmpl w:val="2B5836E8"/>
    <w:lvl w:ilvl="0" w:tplc="B98A74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2F353D7A"/>
    <w:multiLevelType w:val="hybridMultilevel"/>
    <w:tmpl w:val="AB6008B8"/>
    <w:lvl w:ilvl="0" w:tplc="F7308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7B7"/>
    <w:rsid w:val="00217164"/>
    <w:rsid w:val="004317B7"/>
    <w:rsid w:val="006B6EF6"/>
    <w:rsid w:val="007B1AC1"/>
    <w:rsid w:val="007F7518"/>
    <w:rsid w:val="00842310"/>
    <w:rsid w:val="009C3634"/>
    <w:rsid w:val="00A83D03"/>
    <w:rsid w:val="00E54561"/>
    <w:rsid w:val="00ED2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17B7"/>
  </w:style>
  <w:style w:type="paragraph" w:styleId="1">
    <w:name w:val="heading 1"/>
    <w:basedOn w:val="a"/>
    <w:next w:val="a"/>
    <w:link w:val="1Char"/>
    <w:uiPriority w:val="9"/>
    <w:qFormat/>
    <w:rsid w:val="004317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317B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317B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317B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317B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317B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317B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317B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317B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317B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3"/>
    <w:uiPriority w:val="10"/>
    <w:rsid w:val="004317B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Char">
    <w:name w:val="标题 1 Char"/>
    <w:basedOn w:val="a0"/>
    <w:link w:val="1"/>
    <w:uiPriority w:val="9"/>
    <w:rsid w:val="004317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4317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semiHidden/>
    <w:rsid w:val="004317B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semiHidden/>
    <w:rsid w:val="004317B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semiHidden/>
    <w:rsid w:val="004317B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4317B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4317B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4317B7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4317B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qFormat/>
    <w:rsid w:val="004317B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5">
    <w:name w:val="Subtitle"/>
    <w:basedOn w:val="a"/>
    <w:next w:val="a"/>
    <w:link w:val="Char0"/>
    <w:uiPriority w:val="11"/>
    <w:qFormat/>
    <w:rsid w:val="004317B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0">
    <w:name w:val="副标题 Char"/>
    <w:basedOn w:val="a0"/>
    <w:link w:val="a5"/>
    <w:uiPriority w:val="11"/>
    <w:rsid w:val="004317B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6">
    <w:name w:val="Strong"/>
    <w:basedOn w:val="a0"/>
    <w:uiPriority w:val="22"/>
    <w:qFormat/>
    <w:rsid w:val="004317B7"/>
    <w:rPr>
      <w:b/>
      <w:bCs/>
    </w:rPr>
  </w:style>
  <w:style w:type="character" w:styleId="a7">
    <w:name w:val="Emphasis"/>
    <w:basedOn w:val="a0"/>
    <w:uiPriority w:val="20"/>
    <w:qFormat/>
    <w:rsid w:val="004317B7"/>
    <w:rPr>
      <w:i/>
      <w:iCs/>
    </w:rPr>
  </w:style>
  <w:style w:type="paragraph" w:styleId="a8">
    <w:name w:val="No Spacing"/>
    <w:uiPriority w:val="1"/>
    <w:qFormat/>
    <w:rsid w:val="004317B7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4317B7"/>
    <w:pPr>
      <w:ind w:left="720"/>
      <w:contextualSpacing/>
    </w:pPr>
  </w:style>
  <w:style w:type="paragraph" w:styleId="aa">
    <w:name w:val="Quote"/>
    <w:basedOn w:val="a"/>
    <w:next w:val="a"/>
    <w:link w:val="Char1"/>
    <w:uiPriority w:val="29"/>
    <w:qFormat/>
    <w:rsid w:val="004317B7"/>
    <w:rPr>
      <w:i/>
      <w:iCs/>
      <w:color w:val="000000" w:themeColor="text1"/>
    </w:rPr>
  </w:style>
  <w:style w:type="character" w:customStyle="1" w:styleId="Char1">
    <w:name w:val="引用 Char"/>
    <w:basedOn w:val="a0"/>
    <w:link w:val="aa"/>
    <w:uiPriority w:val="29"/>
    <w:rsid w:val="004317B7"/>
    <w:rPr>
      <w:i/>
      <w:iCs/>
      <w:color w:val="000000" w:themeColor="text1"/>
    </w:rPr>
  </w:style>
  <w:style w:type="paragraph" w:styleId="ab">
    <w:name w:val="Intense Quote"/>
    <w:basedOn w:val="a"/>
    <w:next w:val="a"/>
    <w:link w:val="Char2"/>
    <w:uiPriority w:val="30"/>
    <w:qFormat/>
    <w:rsid w:val="004317B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2">
    <w:name w:val="明显引用 Char"/>
    <w:basedOn w:val="a0"/>
    <w:link w:val="ab"/>
    <w:uiPriority w:val="30"/>
    <w:rsid w:val="004317B7"/>
    <w:rPr>
      <w:b/>
      <w:bCs/>
      <w:i/>
      <w:iCs/>
      <w:color w:val="4F81BD" w:themeColor="accent1"/>
    </w:rPr>
  </w:style>
  <w:style w:type="character" w:styleId="ac">
    <w:name w:val="Subtle Emphasis"/>
    <w:basedOn w:val="a0"/>
    <w:uiPriority w:val="19"/>
    <w:qFormat/>
    <w:rsid w:val="004317B7"/>
    <w:rPr>
      <w:i/>
      <w:iCs/>
      <w:color w:val="808080" w:themeColor="text1" w:themeTint="7F"/>
    </w:rPr>
  </w:style>
  <w:style w:type="character" w:styleId="ad">
    <w:name w:val="Intense Emphasis"/>
    <w:basedOn w:val="a0"/>
    <w:uiPriority w:val="21"/>
    <w:qFormat/>
    <w:rsid w:val="004317B7"/>
    <w:rPr>
      <w:b/>
      <w:bCs/>
      <w:i/>
      <w:iCs/>
      <w:color w:val="4F81BD" w:themeColor="accent1"/>
    </w:rPr>
  </w:style>
  <w:style w:type="character" w:styleId="ae">
    <w:name w:val="Subtle Reference"/>
    <w:basedOn w:val="a0"/>
    <w:uiPriority w:val="31"/>
    <w:qFormat/>
    <w:rsid w:val="004317B7"/>
    <w:rPr>
      <w:smallCaps/>
      <w:color w:val="C0504D" w:themeColor="accent2"/>
      <w:u w:val="single"/>
    </w:rPr>
  </w:style>
  <w:style w:type="character" w:styleId="af">
    <w:name w:val="Intense Reference"/>
    <w:basedOn w:val="a0"/>
    <w:uiPriority w:val="32"/>
    <w:qFormat/>
    <w:rsid w:val="004317B7"/>
    <w:rPr>
      <w:b/>
      <w:bCs/>
      <w:smallCaps/>
      <w:color w:val="C0504D" w:themeColor="accent2"/>
      <w:spacing w:val="5"/>
      <w:u w:val="single"/>
    </w:rPr>
  </w:style>
  <w:style w:type="character" w:styleId="af0">
    <w:name w:val="Book Title"/>
    <w:basedOn w:val="a0"/>
    <w:uiPriority w:val="33"/>
    <w:qFormat/>
    <w:rsid w:val="004317B7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4317B7"/>
    <w:pPr>
      <w:outlineLvl w:val="9"/>
    </w:pPr>
  </w:style>
  <w:style w:type="paragraph" w:styleId="af1">
    <w:name w:val="Balloon Text"/>
    <w:basedOn w:val="a"/>
    <w:link w:val="Char3"/>
    <w:uiPriority w:val="99"/>
    <w:semiHidden/>
    <w:unhideWhenUsed/>
    <w:rsid w:val="007B1AC1"/>
    <w:pPr>
      <w:spacing w:after="0"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f1"/>
    <w:uiPriority w:val="99"/>
    <w:semiHidden/>
    <w:rsid w:val="007B1AC1"/>
    <w:rPr>
      <w:sz w:val="18"/>
      <w:szCs w:val="18"/>
    </w:rPr>
  </w:style>
  <w:style w:type="character" w:styleId="af2">
    <w:name w:val="Hyperlink"/>
    <w:basedOn w:val="a0"/>
    <w:uiPriority w:val="99"/>
    <w:unhideWhenUsed/>
    <w:rsid w:val="009C363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17B7"/>
  </w:style>
  <w:style w:type="paragraph" w:styleId="1">
    <w:name w:val="heading 1"/>
    <w:basedOn w:val="a"/>
    <w:next w:val="a"/>
    <w:link w:val="1Char"/>
    <w:uiPriority w:val="9"/>
    <w:qFormat/>
    <w:rsid w:val="004317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317B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317B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317B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317B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317B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317B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317B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317B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317B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3"/>
    <w:uiPriority w:val="10"/>
    <w:rsid w:val="004317B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Char">
    <w:name w:val="标题 1 Char"/>
    <w:basedOn w:val="a0"/>
    <w:link w:val="1"/>
    <w:uiPriority w:val="9"/>
    <w:rsid w:val="004317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4317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semiHidden/>
    <w:rsid w:val="004317B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semiHidden/>
    <w:rsid w:val="004317B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semiHidden/>
    <w:rsid w:val="004317B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4317B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4317B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4317B7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4317B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qFormat/>
    <w:rsid w:val="004317B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5">
    <w:name w:val="Subtitle"/>
    <w:basedOn w:val="a"/>
    <w:next w:val="a"/>
    <w:link w:val="Char0"/>
    <w:uiPriority w:val="11"/>
    <w:qFormat/>
    <w:rsid w:val="004317B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0">
    <w:name w:val="副标题 Char"/>
    <w:basedOn w:val="a0"/>
    <w:link w:val="a5"/>
    <w:uiPriority w:val="11"/>
    <w:rsid w:val="004317B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6">
    <w:name w:val="Strong"/>
    <w:basedOn w:val="a0"/>
    <w:uiPriority w:val="22"/>
    <w:qFormat/>
    <w:rsid w:val="004317B7"/>
    <w:rPr>
      <w:b/>
      <w:bCs/>
    </w:rPr>
  </w:style>
  <w:style w:type="character" w:styleId="a7">
    <w:name w:val="Emphasis"/>
    <w:basedOn w:val="a0"/>
    <w:uiPriority w:val="20"/>
    <w:qFormat/>
    <w:rsid w:val="004317B7"/>
    <w:rPr>
      <w:i/>
      <w:iCs/>
    </w:rPr>
  </w:style>
  <w:style w:type="paragraph" w:styleId="a8">
    <w:name w:val="No Spacing"/>
    <w:uiPriority w:val="1"/>
    <w:qFormat/>
    <w:rsid w:val="004317B7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4317B7"/>
    <w:pPr>
      <w:ind w:left="720"/>
      <w:contextualSpacing/>
    </w:pPr>
  </w:style>
  <w:style w:type="paragraph" w:styleId="aa">
    <w:name w:val="Quote"/>
    <w:basedOn w:val="a"/>
    <w:next w:val="a"/>
    <w:link w:val="Char1"/>
    <w:uiPriority w:val="29"/>
    <w:qFormat/>
    <w:rsid w:val="004317B7"/>
    <w:rPr>
      <w:i/>
      <w:iCs/>
      <w:color w:val="000000" w:themeColor="text1"/>
    </w:rPr>
  </w:style>
  <w:style w:type="character" w:customStyle="1" w:styleId="Char1">
    <w:name w:val="引用 Char"/>
    <w:basedOn w:val="a0"/>
    <w:link w:val="aa"/>
    <w:uiPriority w:val="29"/>
    <w:rsid w:val="004317B7"/>
    <w:rPr>
      <w:i/>
      <w:iCs/>
      <w:color w:val="000000" w:themeColor="text1"/>
    </w:rPr>
  </w:style>
  <w:style w:type="paragraph" w:styleId="ab">
    <w:name w:val="Intense Quote"/>
    <w:basedOn w:val="a"/>
    <w:next w:val="a"/>
    <w:link w:val="Char2"/>
    <w:uiPriority w:val="30"/>
    <w:qFormat/>
    <w:rsid w:val="004317B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2">
    <w:name w:val="明显引用 Char"/>
    <w:basedOn w:val="a0"/>
    <w:link w:val="ab"/>
    <w:uiPriority w:val="30"/>
    <w:rsid w:val="004317B7"/>
    <w:rPr>
      <w:b/>
      <w:bCs/>
      <w:i/>
      <w:iCs/>
      <w:color w:val="4F81BD" w:themeColor="accent1"/>
    </w:rPr>
  </w:style>
  <w:style w:type="character" w:styleId="ac">
    <w:name w:val="Subtle Emphasis"/>
    <w:basedOn w:val="a0"/>
    <w:uiPriority w:val="19"/>
    <w:qFormat/>
    <w:rsid w:val="004317B7"/>
    <w:rPr>
      <w:i/>
      <w:iCs/>
      <w:color w:val="808080" w:themeColor="text1" w:themeTint="7F"/>
    </w:rPr>
  </w:style>
  <w:style w:type="character" w:styleId="ad">
    <w:name w:val="Intense Emphasis"/>
    <w:basedOn w:val="a0"/>
    <w:uiPriority w:val="21"/>
    <w:qFormat/>
    <w:rsid w:val="004317B7"/>
    <w:rPr>
      <w:b/>
      <w:bCs/>
      <w:i/>
      <w:iCs/>
      <w:color w:val="4F81BD" w:themeColor="accent1"/>
    </w:rPr>
  </w:style>
  <w:style w:type="character" w:styleId="ae">
    <w:name w:val="Subtle Reference"/>
    <w:basedOn w:val="a0"/>
    <w:uiPriority w:val="31"/>
    <w:qFormat/>
    <w:rsid w:val="004317B7"/>
    <w:rPr>
      <w:smallCaps/>
      <w:color w:val="C0504D" w:themeColor="accent2"/>
      <w:u w:val="single"/>
    </w:rPr>
  </w:style>
  <w:style w:type="character" w:styleId="af">
    <w:name w:val="Intense Reference"/>
    <w:basedOn w:val="a0"/>
    <w:uiPriority w:val="32"/>
    <w:qFormat/>
    <w:rsid w:val="004317B7"/>
    <w:rPr>
      <w:b/>
      <w:bCs/>
      <w:smallCaps/>
      <w:color w:val="C0504D" w:themeColor="accent2"/>
      <w:spacing w:val="5"/>
      <w:u w:val="single"/>
    </w:rPr>
  </w:style>
  <w:style w:type="character" w:styleId="af0">
    <w:name w:val="Book Title"/>
    <w:basedOn w:val="a0"/>
    <w:uiPriority w:val="33"/>
    <w:qFormat/>
    <w:rsid w:val="004317B7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4317B7"/>
    <w:pPr>
      <w:outlineLvl w:val="9"/>
    </w:pPr>
  </w:style>
  <w:style w:type="paragraph" w:styleId="af1">
    <w:name w:val="Balloon Text"/>
    <w:basedOn w:val="a"/>
    <w:link w:val="Char3"/>
    <w:uiPriority w:val="99"/>
    <w:semiHidden/>
    <w:unhideWhenUsed/>
    <w:rsid w:val="007B1AC1"/>
    <w:pPr>
      <w:spacing w:after="0"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f1"/>
    <w:uiPriority w:val="99"/>
    <w:semiHidden/>
    <w:rsid w:val="007B1AC1"/>
    <w:rPr>
      <w:sz w:val="18"/>
      <w:szCs w:val="18"/>
    </w:rPr>
  </w:style>
  <w:style w:type="character" w:styleId="af2">
    <w:name w:val="Hyperlink"/>
    <w:basedOn w:val="a0"/>
    <w:uiPriority w:val="99"/>
    <w:unhideWhenUsed/>
    <w:rsid w:val="009C363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hyperlink" Target="http://www.ftdichip.com" TargetMode="Externa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7</Pages>
  <Words>232</Words>
  <Characters>1325</Characters>
  <Application>Microsoft Office Word</Application>
  <DocSecurity>0</DocSecurity>
  <Lines>11</Lines>
  <Paragraphs>3</Paragraphs>
  <ScaleCrop>false</ScaleCrop>
  <Company>Microsoft</Company>
  <LinksUpToDate>false</LinksUpToDate>
  <CharactersWithSpaces>1554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Cissy</dc:creator>
  <cp:lastModifiedBy>Cissy</cp:lastModifiedBy>
  <cp:revision>2</cp:revision>
  <dcterms:created xsi:type="dcterms:W3CDTF">2013-03-08T01:47:00Z</dcterms:created>
  <dcterms:modified xsi:type="dcterms:W3CDTF">2013-03-10T06:26:00Z</dcterms:modified>
</cp:coreProperties>
</file>