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-917233</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BD590B" w:rsidRPr="0008429D" w:rsidRDefault="00BD590B"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BD590B" w:rsidRPr="0008429D" w:rsidRDefault="00BD590B"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D590B" w:rsidRPr="006D3770" w:rsidRDefault="00BD590B" w:rsidP="006D3770">
                                <w:pPr>
                                  <w:jc w:val="center"/>
                                  <w:rPr>
                                    <w:rFonts w:cs="Calibri"/>
                                    <w:b/>
                                    <w:sz w:val="40"/>
                                    <w:szCs w:val="40"/>
                                  </w:rPr>
                                </w:pPr>
                                <w:r>
                                  <w:rPr>
                                    <w:rFonts w:cs="Calibri"/>
                                    <w:b/>
                                    <w:sz w:val="40"/>
                                    <w:szCs w:val="40"/>
                                  </w:rPr>
                                  <w:t>Controladores Facts</w:t>
                                </w:r>
                                <w:r>
                                  <w:rPr>
                                    <w:rFonts w:cs="Calibri"/>
                                    <w:b/>
                                    <w:sz w:val="40"/>
                                    <w:szCs w:val="40"/>
                                  </w:rPr>
                                  <w:br/>
                                  <w:t>Trabajo N°2</w:t>
                                </w:r>
                              </w:p>
                              <w:p w:rsidR="00BD590B" w:rsidRPr="00D41669" w:rsidRDefault="00BD590B"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BD590B" w:rsidRPr="006D3770" w:rsidRDefault="00BD590B" w:rsidP="006D3770">
                          <w:pPr>
                            <w:jc w:val="center"/>
                            <w:rPr>
                              <w:rFonts w:cs="Calibri"/>
                              <w:b/>
                              <w:sz w:val="40"/>
                              <w:szCs w:val="40"/>
                            </w:rPr>
                          </w:pPr>
                          <w:r>
                            <w:rPr>
                              <w:rFonts w:cs="Calibri"/>
                              <w:b/>
                              <w:sz w:val="40"/>
                              <w:szCs w:val="40"/>
                            </w:rPr>
                            <w:t>Controladores Facts</w:t>
                          </w:r>
                          <w:r>
                            <w:rPr>
                              <w:rFonts w:cs="Calibri"/>
                              <w:b/>
                              <w:sz w:val="40"/>
                              <w:szCs w:val="40"/>
                            </w:rPr>
                            <w:br/>
                            <w:t>Trabajo N°2</w:t>
                          </w:r>
                        </w:p>
                        <w:p w:rsidR="00BD590B" w:rsidRPr="00D41669" w:rsidRDefault="00BD590B"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B95489">
      <w:pPr>
        <w:pStyle w:val="Otroformato"/>
        <w:rPr>
          <w:b/>
          <w:color w:val="000000" w:themeColor="text1"/>
          <w:sz w:val="28"/>
          <w:szCs w:val="28"/>
        </w:rPr>
      </w:pPr>
      <w:r>
        <w:rPr>
          <w:b/>
          <w:color w:val="000000" w:themeColor="text1"/>
          <w:sz w:val="28"/>
          <w:szCs w:val="28"/>
        </w:rPr>
        <w:br/>
      </w:r>
      <w:r>
        <w:rPr>
          <w:b/>
          <w:color w:val="000000" w:themeColor="text1"/>
          <w:sz w:val="28"/>
          <w:szCs w:val="28"/>
        </w:rPr>
        <w:br/>
      </w:r>
      <w:r w:rsidR="00B95489">
        <w:rPr>
          <w:b/>
          <w:color w:val="000000" w:themeColor="text1"/>
          <w:sz w:val="28"/>
          <w:szCs w:val="28"/>
        </w:rPr>
        <w:t>Profesor Sr. Domingo Ruiz Caballero</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D590B" w:rsidRPr="00302833" w:rsidRDefault="00BD590B"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BD590B" w:rsidRPr="00302833" w:rsidRDefault="00BD590B"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E744CD">
      <w:pPr>
        <w:pStyle w:val="Otroformato"/>
        <w:jc w:val="both"/>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94455A" w:rsidRPr="00413B04" w:rsidRDefault="0094455A" w:rsidP="00D26D52">
      <w:pPr>
        <w:sectPr w:rsidR="0094455A" w:rsidRPr="00413B04" w:rsidSect="00B226CF">
          <w:headerReference w:type="even" r:id="rId10"/>
          <w:headerReference w:type="default" r:id="rId11"/>
          <w:headerReference w:type="first" r:id="rId12"/>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22655" w:rsidRDefault="00B95489" w:rsidP="00D26D52">
      <w:pPr>
        <w:rPr>
          <w:szCs w:val="24"/>
        </w:rPr>
      </w:pPr>
      <w:r w:rsidRPr="00764713">
        <w:rPr>
          <w:szCs w:val="24"/>
        </w:rPr>
        <w:t>En este trabajo se presenta un sistema</w:t>
      </w:r>
      <w:r w:rsidR="004D3C31" w:rsidRPr="00764713">
        <w:rPr>
          <w:szCs w:val="24"/>
        </w:rPr>
        <w:t xml:space="preserve"> de potencia</w:t>
      </w:r>
      <w:r w:rsidRPr="00764713">
        <w:rPr>
          <w:szCs w:val="24"/>
        </w:rPr>
        <w:t xml:space="preserve"> tipo dos máquinas</w:t>
      </w:r>
      <w:r w:rsidR="004D3C31" w:rsidRPr="00764713">
        <w:rPr>
          <w:szCs w:val="24"/>
        </w:rPr>
        <w:t xml:space="preserve"> conectado mediante una línea corta,</w:t>
      </w:r>
      <w:r w:rsidRPr="00764713">
        <w:rPr>
          <w:szCs w:val="24"/>
        </w:rPr>
        <w:t xml:space="preserve"> en el cual se estudia su estado sin compensar, para luego compensar reactivos</w:t>
      </w:r>
      <w:r w:rsidR="00F22655">
        <w:rPr>
          <w:szCs w:val="24"/>
        </w:rPr>
        <w:t xml:space="preserve"> a tres</w:t>
      </w:r>
      <w:r w:rsidR="005F43F3" w:rsidRPr="00764713">
        <w:rPr>
          <w:szCs w:val="24"/>
        </w:rPr>
        <w:t xml:space="preserve"> cuarto</w:t>
      </w:r>
      <w:r w:rsidR="00F22655">
        <w:rPr>
          <w:szCs w:val="24"/>
        </w:rPr>
        <w:t>s</w:t>
      </w:r>
      <w:r w:rsidR="005F43F3" w:rsidRPr="00764713">
        <w:rPr>
          <w:szCs w:val="24"/>
        </w:rPr>
        <w:t xml:space="preserve"> de la línea de transmisión,</w:t>
      </w:r>
      <w:r w:rsidRPr="00764713">
        <w:rPr>
          <w:szCs w:val="24"/>
        </w:rPr>
        <w:t xml:space="preserve"> de dos formas</w:t>
      </w:r>
      <w:r w:rsidR="00F22655">
        <w:rPr>
          <w:szCs w:val="24"/>
        </w:rPr>
        <w:t>…</w:t>
      </w:r>
      <w:r w:rsidRPr="00764713">
        <w:rPr>
          <w:szCs w:val="24"/>
        </w:rPr>
        <w:t xml:space="preserve"> </w:t>
      </w:r>
    </w:p>
    <w:p w:rsidR="00D80930" w:rsidRPr="00764713" w:rsidRDefault="005F43F3" w:rsidP="00D26D52">
      <w:pPr>
        <w:rPr>
          <w:szCs w:val="24"/>
        </w:rPr>
      </w:pPr>
      <w:r w:rsidRPr="00764713">
        <w:rPr>
          <w:szCs w:val="24"/>
        </w:rPr>
        <w:t xml:space="preserve">Se </w:t>
      </w:r>
      <w:r w:rsidR="004D3C31" w:rsidRPr="00764713">
        <w:rPr>
          <w:szCs w:val="24"/>
        </w:rPr>
        <w:t>trabaja</w:t>
      </w:r>
      <w:r w:rsidRPr="00764713">
        <w:rPr>
          <w:szCs w:val="24"/>
        </w:rPr>
        <w:t xml:space="preserve"> de forma teórica y</w:t>
      </w:r>
      <w:r w:rsidR="004D3C31" w:rsidRPr="00764713">
        <w:rPr>
          <w:szCs w:val="24"/>
        </w:rPr>
        <w:t xml:space="preserve"> luego se comprueba con lo</w:t>
      </w:r>
      <w:r w:rsidRPr="00764713">
        <w:rPr>
          <w:szCs w:val="24"/>
        </w:rPr>
        <w:t xml:space="preserve"> simulado en el software PSIM.</w:t>
      </w:r>
    </w:p>
    <w:p w:rsidR="00F80CF4" w:rsidRDefault="00F80CF4" w:rsidP="00D26D52"/>
    <w:p w:rsidR="00F80CF4" w:rsidRPr="00413B04" w:rsidRDefault="00F80CF4" w:rsidP="00D26D52">
      <w:pPr>
        <w:sectPr w:rsidR="00F80CF4"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0F17C9"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12348988" w:history="1">
        <w:r w:rsidR="000F17C9" w:rsidRPr="00DC1F5F">
          <w:rPr>
            <w:rStyle w:val="Hipervnculo"/>
            <w:noProof/>
          </w:rPr>
          <w:t>Introducción</w:t>
        </w:r>
        <w:r w:rsidR="000F17C9">
          <w:rPr>
            <w:noProof/>
            <w:webHidden/>
          </w:rPr>
          <w:tab/>
        </w:r>
        <w:r w:rsidR="000F17C9">
          <w:rPr>
            <w:noProof/>
            <w:webHidden/>
          </w:rPr>
          <w:fldChar w:fldCharType="begin"/>
        </w:r>
        <w:r w:rsidR="000F17C9">
          <w:rPr>
            <w:noProof/>
            <w:webHidden/>
          </w:rPr>
          <w:instrText xml:space="preserve"> PAGEREF _Toc512348988 \h </w:instrText>
        </w:r>
        <w:r w:rsidR="000F17C9">
          <w:rPr>
            <w:noProof/>
            <w:webHidden/>
          </w:rPr>
        </w:r>
        <w:r w:rsidR="000F17C9">
          <w:rPr>
            <w:noProof/>
            <w:webHidden/>
          </w:rPr>
          <w:fldChar w:fldCharType="separate"/>
        </w:r>
        <w:r w:rsidR="005715B2">
          <w:rPr>
            <w:noProof/>
            <w:webHidden/>
          </w:rPr>
          <w:t>1</w:t>
        </w:r>
        <w:r w:rsidR="000F17C9">
          <w:rPr>
            <w:noProof/>
            <w:webHidden/>
          </w:rPr>
          <w:fldChar w:fldCharType="end"/>
        </w:r>
      </w:hyperlink>
    </w:p>
    <w:p w:rsidR="000F17C9" w:rsidRDefault="00CC5D91">
      <w:pPr>
        <w:pStyle w:val="TDC2"/>
        <w:tabs>
          <w:tab w:val="right" w:leader="dot" w:pos="8669"/>
        </w:tabs>
        <w:rPr>
          <w:rFonts w:asciiTheme="minorHAnsi" w:eastAsiaTheme="minorEastAsia" w:hAnsiTheme="minorHAnsi"/>
          <w:noProof/>
          <w:sz w:val="22"/>
          <w:lang w:eastAsia="es-CL"/>
        </w:rPr>
      </w:pPr>
      <w:hyperlink w:anchor="_Toc512348989" w:history="1">
        <w:r w:rsidR="000F17C9" w:rsidRPr="00DC1F5F">
          <w:rPr>
            <w:rStyle w:val="Hipervnculo"/>
            <w:noProof/>
          </w:rPr>
          <w:t>Objetivo general</w:t>
        </w:r>
        <w:r w:rsidR="000F17C9">
          <w:rPr>
            <w:noProof/>
            <w:webHidden/>
          </w:rPr>
          <w:tab/>
        </w:r>
        <w:r w:rsidR="000F17C9">
          <w:rPr>
            <w:noProof/>
            <w:webHidden/>
          </w:rPr>
          <w:fldChar w:fldCharType="begin"/>
        </w:r>
        <w:r w:rsidR="000F17C9">
          <w:rPr>
            <w:noProof/>
            <w:webHidden/>
          </w:rPr>
          <w:instrText xml:space="preserve"> PAGEREF _Toc512348989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CC5D91">
      <w:pPr>
        <w:pStyle w:val="TDC2"/>
        <w:tabs>
          <w:tab w:val="right" w:leader="dot" w:pos="8669"/>
        </w:tabs>
        <w:rPr>
          <w:rFonts w:asciiTheme="minorHAnsi" w:eastAsiaTheme="minorEastAsia" w:hAnsiTheme="minorHAnsi"/>
          <w:noProof/>
          <w:sz w:val="22"/>
          <w:lang w:eastAsia="es-CL"/>
        </w:rPr>
      </w:pPr>
      <w:hyperlink w:anchor="_Toc512348990" w:history="1">
        <w:r w:rsidR="000F17C9" w:rsidRPr="00DC1F5F">
          <w:rPr>
            <w:rStyle w:val="Hipervnculo"/>
            <w:noProof/>
          </w:rPr>
          <w:t>Objetivos específicos</w:t>
        </w:r>
        <w:r w:rsidR="000F17C9">
          <w:rPr>
            <w:noProof/>
            <w:webHidden/>
          </w:rPr>
          <w:tab/>
        </w:r>
        <w:r w:rsidR="000F17C9">
          <w:rPr>
            <w:noProof/>
            <w:webHidden/>
          </w:rPr>
          <w:fldChar w:fldCharType="begin"/>
        </w:r>
        <w:r w:rsidR="000F17C9">
          <w:rPr>
            <w:noProof/>
            <w:webHidden/>
          </w:rPr>
          <w:instrText xml:space="preserve"> PAGEREF _Toc512348990 \h </w:instrText>
        </w:r>
        <w:r w:rsidR="000F17C9">
          <w:rPr>
            <w:noProof/>
            <w:webHidden/>
          </w:rPr>
        </w:r>
        <w:r w:rsidR="000F17C9">
          <w:rPr>
            <w:noProof/>
            <w:webHidden/>
          </w:rPr>
          <w:fldChar w:fldCharType="separate"/>
        </w:r>
        <w:r w:rsidR="005715B2">
          <w:rPr>
            <w:noProof/>
            <w:webHidden/>
          </w:rPr>
          <w:t>2</w:t>
        </w:r>
        <w:r w:rsidR="000F17C9">
          <w:rPr>
            <w:noProof/>
            <w:webHidden/>
          </w:rPr>
          <w:fldChar w:fldCharType="end"/>
        </w:r>
      </w:hyperlink>
    </w:p>
    <w:p w:rsidR="000F17C9" w:rsidRDefault="00CC5D91">
      <w:pPr>
        <w:pStyle w:val="TDC1"/>
        <w:rPr>
          <w:rFonts w:asciiTheme="minorHAnsi" w:eastAsiaTheme="minorEastAsia" w:hAnsiTheme="minorHAnsi"/>
          <w:noProof/>
          <w:sz w:val="22"/>
          <w:lang w:eastAsia="es-CL"/>
        </w:rPr>
      </w:pPr>
      <w:hyperlink w:anchor="_Toc512348991" w:history="1">
        <w:r w:rsidR="000F17C9" w:rsidRPr="00DC1F5F">
          <w:rPr>
            <w:rStyle w:val="Hipervnculo"/>
            <w:noProof/>
          </w:rPr>
          <w:t>1 Antecedente generales y propuestas</w:t>
        </w:r>
        <w:r w:rsidR="000F17C9">
          <w:rPr>
            <w:noProof/>
            <w:webHidden/>
          </w:rPr>
          <w:tab/>
        </w:r>
        <w:r w:rsidR="000F17C9">
          <w:rPr>
            <w:noProof/>
            <w:webHidden/>
          </w:rPr>
          <w:fldChar w:fldCharType="begin"/>
        </w:r>
        <w:r w:rsidR="000F17C9">
          <w:rPr>
            <w:noProof/>
            <w:webHidden/>
          </w:rPr>
          <w:instrText xml:space="preserve"> PAGEREF _Toc512348991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CC5D91">
      <w:pPr>
        <w:pStyle w:val="TDC2"/>
        <w:tabs>
          <w:tab w:val="right" w:leader="dot" w:pos="8669"/>
        </w:tabs>
        <w:rPr>
          <w:rFonts w:asciiTheme="minorHAnsi" w:eastAsiaTheme="minorEastAsia" w:hAnsiTheme="minorHAnsi"/>
          <w:noProof/>
          <w:sz w:val="22"/>
          <w:lang w:eastAsia="es-CL"/>
        </w:rPr>
      </w:pPr>
      <w:hyperlink w:anchor="_Toc512348992" w:history="1">
        <w:r w:rsidR="000F17C9" w:rsidRPr="00DC1F5F">
          <w:rPr>
            <w:rStyle w:val="Hipervnculo"/>
            <w:noProof/>
          </w:rPr>
          <w:t>1.1 Descripción detallada del estudio</w:t>
        </w:r>
        <w:r w:rsidR="000F17C9">
          <w:rPr>
            <w:noProof/>
            <w:webHidden/>
          </w:rPr>
          <w:tab/>
        </w:r>
        <w:r w:rsidR="000F17C9">
          <w:rPr>
            <w:noProof/>
            <w:webHidden/>
          </w:rPr>
          <w:fldChar w:fldCharType="begin"/>
        </w:r>
        <w:r w:rsidR="000F17C9">
          <w:rPr>
            <w:noProof/>
            <w:webHidden/>
          </w:rPr>
          <w:instrText xml:space="preserve"> PAGEREF _Toc512348992 \h </w:instrText>
        </w:r>
        <w:r w:rsidR="000F17C9">
          <w:rPr>
            <w:noProof/>
            <w:webHidden/>
          </w:rPr>
        </w:r>
        <w:r w:rsidR="000F17C9">
          <w:rPr>
            <w:noProof/>
            <w:webHidden/>
          </w:rPr>
          <w:fldChar w:fldCharType="separate"/>
        </w:r>
        <w:r w:rsidR="005715B2">
          <w:rPr>
            <w:noProof/>
            <w:webHidden/>
          </w:rPr>
          <w:t>3</w:t>
        </w:r>
        <w:r w:rsidR="000F17C9">
          <w:rPr>
            <w:noProof/>
            <w:webHidden/>
          </w:rPr>
          <w:fldChar w:fldCharType="end"/>
        </w:r>
      </w:hyperlink>
    </w:p>
    <w:p w:rsidR="000F17C9" w:rsidRDefault="00CC5D91">
      <w:pPr>
        <w:pStyle w:val="TDC1"/>
        <w:rPr>
          <w:rFonts w:asciiTheme="minorHAnsi" w:eastAsiaTheme="minorEastAsia" w:hAnsiTheme="minorHAnsi"/>
          <w:noProof/>
          <w:sz w:val="22"/>
          <w:lang w:eastAsia="es-CL"/>
        </w:rPr>
      </w:pPr>
      <w:hyperlink w:anchor="_Toc512348993" w:history="1">
        <w:r w:rsidR="000F17C9" w:rsidRPr="00DC1F5F">
          <w:rPr>
            <w:rStyle w:val="Hipervnculo"/>
            <w:noProof/>
          </w:rPr>
          <w:t>2 Marco Teórico</w:t>
        </w:r>
        <w:r w:rsidR="000F17C9">
          <w:rPr>
            <w:noProof/>
            <w:webHidden/>
          </w:rPr>
          <w:tab/>
        </w:r>
        <w:r w:rsidR="000F17C9">
          <w:rPr>
            <w:noProof/>
            <w:webHidden/>
          </w:rPr>
          <w:fldChar w:fldCharType="begin"/>
        </w:r>
        <w:r w:rsidR="000F17C9">
          <w:rPr>
            <w:noProof/>
            <w:webHidden/>
          </w:rPr>
          <w:instrText xml:space="preserve"> PAGEREF _Toc512348993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CC5D91">
      <w:pPr>
        <w:pStyle w:val="TDC2"/>
        <w:tabs>
          <w:tab w:val="right" w:leader="dot" w:pos="8669"/>
        </w:tabs>
        <w:rPr>
          <w:rFonts w:asciiTheme="minorHAnsi" w:eastAsiaTheme="minorEastAsia" w:hAnsiTheme="minorHAnsi"/>
          <w:noProof/>
          <w:sz w:val="22"/>
          <w:lang w:eastAsia="es-CL"/>
        </w:rPr>
      </w:pPr>
      <w:hyperlink w:anchor="_Toc512348994" w:history="1">
        <w:r w:rsidR="000F17C9" w:rsidRPr="00DC1F5F">
          <w:rPr>
            <w:rStyle w:val="Hipervnculo"/>
            <w:noProof/>
          </w:rPr>
          <w:t>2.1 Variables eléctricas de estudio</w:t>
        </w:r>
        <w:r w:rsidR="000F17C9">
          <w:rPr>
            <w:noProof/>
            <w:webHidden/>
          </w:rPr>
          <w:tab/>
        </w:r>
        <w:r w:rsidR="000F17C9">
          <w:rPr>
            <w:noProof/>
            <w:webHidden/>
          </w:rPr>
          <w:fldChar w:fldCharType="begin"/>
        </w:r>
        <w:r w:rsidR="000F17C9">
          <w:rPr>
            <w:noProof/>
            <w:webHidden/>
          </w:rPr>
          <w:instrText xml:space="preserve"> PAGEREF _Toc512348994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CC5D91">
      <w:pPr>
        <w:pStyle w:val="TDC3"/>
        <w:tabs>
          <w:tab w:val="right" w:leader="dot" w:pos="8669"/>
        </w:tabs>
        <w:rPr>
          <w:rFonts w:asciiTheme="minorHAnsi" w:eastAsiaTheme="minorEastAsia" w:hAnsiTheme="minorHAnsi"/>
          <w:noProof/>
          <w:sz w:val="22"/>
          <w:lang w:eastAsia="es-CL"/>
        </w:rPr>
      </w:pPr>
      <w:hyperlink w:anchor="_Toc512348995" w:history="1">
        <w:r w:rsidR="000F17C9" w:rsidRPr="00DC1F5F">
          <w:rPr>
            <w:rStyle w:val="Hipervnculo"/>
            <w:noProof/>
          </w:rPr>
          <w:t>2.1.1 Armónicos</w:t>
        </w:r>
        <w:r w:rsidR="000F17C9">
          <w:rPr>
            <w:noProof/>
            <w:webHidden/>
          </w:rPr>
          <w:tab/>
        </w:r>
        <w:r w:rsidR="000F17C9">
          <w:rPr>
            <w:noProof/>
            <w:webHidden/>
          </w:rPr>
          <w:fldChar w:fldCharType="begin"/>
        </w:r>
        <w:r w:rsidR="000F17C9">
          <w:rPr>
            <w:noProof/>
            <w:webHidden/>
          </w:rPr>
          <w:instrText xml:space="preserve"> PAGEREF _Toc512348995 \h </w:instrText>
        </w:r>
        <w:r w:rsidR="000F17C9">
          <w:rPr>
            <w:noProof/>
            <w:webHidden/>
          </w:rPr>
        </w:r>
        <w:r w:rsidR="000F17C9">
          <w:rPr>
            <w:noProof/>
            <w:webHidden/>
          </w:rPr>
          <w:fldChar w:fldCharType="separate"/>
        </w:r>
        <w:r w:rsidR="005715B2">
          <w:rPr>
            <w:noProof/>
            <w:webHidden/>
          </w:rPr>
          <w:t>4</w:t>
        </w:r>
        <w:r w:rsidR="000F17C9">
          <w:rPr>
            <w:noProof/>
            <w:webHidden/>
          </w:rPr>
          <w:fldChar w:fldCharType="end"/>
        </w:r>
      </w:hyperlink>
    </w:p>
    <w:p w:rsidR="000F17C9" w:rsidRDefault="00CC5D91">
      <w:pPr>
        <w:pStyle w:val="TDC3"/>
        <w:tabs>
          <w:tab w:val="right" w:leader="dot" w:pos="8669"/>
        </w:tabs>
        <w:rPr>
          <w:rFonts w:asciiTheme="minorHAnsi" w:eastAsiaTheme="minorEastAsia" w:hAnsiTheme="minorHAnsi"/>
          <w:noProof/>
          <w:sz w:val="22"/>
          <w:lang w:eastAsia="es-CL"/>
        </w:rPr>
      </w:pPr>
      <w:hyperlink w:anchor="_Toc512348996" w:history="1">
        <w:r w:rsidR="000F17C9" w:rsidRPr="00DC1F5F">
          <w:rPr>
            <w:rStyle w:val="Hipervnculo"/>
            <w:noProof/>
          </w:rPr>
          <w:t>2.1.2 Transitorios</w:t>
        </w:r>
        <w:r w:rsidR="000F17C9">
          <w:rPr>
            <w:noProof/>
            <w:webHidden/>
          </w:rPr>
          <w:tab/>
        </w:r>
        <w:r w:rsidR="000F17C9">
          <w:rPr>
            <w:noProof/>
            <w:webHidden/>
          </w:rPr>
          <w:fldChar w:fldCharType="begin"/>
        </w:r>
        <w:r w:rsidR="000F17C9">
          <w:rPr>
            <w:noProof/>
            <w:webHidden/>
          </w:rPr>
          <w:instrText xml:space="preserve"> PAGEREF _Toc512348996 \h </w:instrText>
        </w:r>
        <w:r w:rsidR="000F17C9">
          <w:rPr>
            <w:noProof/>
            <w:webHidden/>
          </w:rPr>
        </w:r>
        <w:r w:rsidR="000F17C9">
          <w:rPr>
            <w:noProof/>
            <w:webHidden/>
          </w:rPr>
          <w:fldChar w:fldCharType="separate"/>
        </w:r>
        <w:r w:rsidR="005715B2">
          <w:rPr>
            <w:noProof/>
            <w:webHidden/>
          </w:rPr>
          <w:t>5</w:t>
        </w:r>
        <w:r w:rsidR="000F17C9">
          <w:rPr>
            <w:noProof/>
            <w:webHidden/>
          </w:rPr>
          <w:fldChar w:fldCharType="end"/>
        </w:r>
      </w:hyperlink>
    </w:p>
    <w:p w:rsidR="000F17C9" w:rsidRDefault="00CC5D91">
      <w:pPr>
        <w:pStyle w:val="TDC3"/>
        <w:tabs>
          <w:tab w:val="right" w:leader="dot" w:pos="8669"/>
        </w:tabs>
        <w:rPr>
          <w:rFonts w:asciiTheme="minorHAnsi" w:eastAsiaTheme="minorEastAsia" w:hAnsiTheme="minorHAnsi"/>
          <w:noProof/>
          <w:sz w:val="22"/>
          <w:lang w:eastAsia="es-CL"/>
        </w:rPr>
      </w:pPr>
      <w:hyperlink w:anchor="_Toc512348997" w:history="1">
        <w:r w:rsidR="000F17C9" w:rsidRPr="00DC1F5F">
          <w:rPr>
            <w:rStyle w:val="Hipervnculo"/>
            <w:noProof/>
          </w:rPr>
          <w:t>2.1.3 Componentes simétricas</w:t>
        </w:r>
        <w:r w:rsidR="000F17C9">
          <w:rPr>
            <w:noProof/>
            <w:webHidden/>
          </w:rPr>
          <w:tab/>
        </w:r>
        <w:r w:rsidR="000F17C9">
          <w:rPr>
            <w:noProof/>
            <w:webHidden/>
          </w:rPr>
          <w:fldChar w:fldCharType="begin"/>
        </w:r>
        <w:r w:rsidR="000F17C9">
          <w:rPr>
            <w:noProof/>
            <w:webHidden/>
          </w:rPr>
          <w:instrText xml:space="preserve"> PAGEREF _Toc512348997 \h </w:instrText>
        </w:r>
        <w:r w:rsidR="000F17C9">
          <w:rPr>
            <w:noProof/>
            <w:webHidden/>
          </w:rPr>
        </w:r>
        <w:r w:rsidR="000F17C9">
          <w:rPr>
            <w:noProof/>
            <w:webHidden/>
          </w:rPr>
          <w:fldChar w:fldCharType="separate"/>
        </w:r>
        <w:r w:rsidR="005715B2">
          <w:rPr>
            <w:noProof/>
            <w:webHidden/>
          </w:rPr>
          <w:t>6</w:t>
        </w:r>
        <w:r w:rsidR="000F17C9">
          <w:rPr>
            <w:noProof/>
            <w:webHidden/>
          </w:rPr>
          <w:fldChar w:fldCharType="end"/>
        </w:r>
      </w:hyperlink>
    </w:p>
    <w:p w:rsidR="000F17C9" w:rsidRDefault="00CC5D91">
      <w:pPr>
        <w:pStyle w:val="TDC2"/>
        <w:tabs>
          <w:tab w:val="right" w:leader="dot" w:pos="8669"/>
        </w:tabs>
        <w:rPr>
          <w:rFonts w:asciiTheme="minorHAnsi" w:eastAsiaTheme="minorEastAsia" w:hAnsiTheme="minorHAnsi"/>
          <w:noProof/>
          <w:sz w:val="22"/>
          <w:lang w:eastAsia="es-CL"/>
        </w:rPr>
      </w:pPr>
      <w:hyperlink w:anchor="_Toc512348998" w:history="1">
        <w:r w:rsidR="000F17C9" w:rsidRPr="00DC1F5F">
          <w:rPr>
            <w:rStyle w:val="Hipervnculo"/>
            <w:noProof/>
          </w:rPr>
          <w:t>2.2 Conceptos relevantes del motor de inducción trifásico</w:t>
        </w:r>
        <w:r w:rsidR="000F17C9">
          <w:rPr>
            <w:noProof/>
            <w:webHidden/>
          </w:rPr>
          <w:tab/>
        </w:r>
        <w:r w:rsidR="000F17C9">
          <w:rPr>
            <w:noProof/>
            <w:webHidden/>
          </w:rPr>
          <w:fldChar w:fldCharType="begin"/>
        </w:r>
        <w:r w:rsidR="000F17C9">
          <w:rPr>
            <w:noProof/>
            <w:webHidden/>
          </w:rPr>
          <w:instrText xml:space="preserve"> PAGEREF _Toc512348998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CC5D91">
      <w:pPr>
        <w:pStyle w:val="TDC3"/>
        <w:tabs>
          <w:tab w:val="right" w:leader="dot" w:pos="8669"/>
        </w:tabs>
        <w:rPr>
          <w:rFonts w:asciiTheme="minorHAnsi" w:eastAsiaTheme="minorEastAsia" w:hAnsiTheme="minorHAnsi"/>
          <w:noProof/>
          <w:sz w:val="22"/>
          <w:lang w:eastAsia="es-CL"/>
        </w:rPr>
      </w:pPr>
      <w:hyperlink w:anchor="_Toc512348999" w:history="1">
        <w:r w:rsidR="000F17C9" w:rsidRPr="00DC1F5F">
          <w:rPr>
            <w:rStyle w:val="Hipervnculo"/>
            <w:noProof/>
          </w:rPr>
          <w:t>2.2.1 Conceptos básicos del motor y su funcionamiento</w:t>
        </w:r>
        <w:r w:rsidR="000F17C9">
          <w:rPr>
            <w:noProof/>
            <w:webHidden/>
          </w:rPr>
          <w:tab/>
        </w:r>
        <w:r w:rsidR="000F17C9">
          <w:rPr>
            <w:noProof/>
            <w:webHidden/>
          </w:rPr>
          <w:fldChar w:fldCharType="begin"/>
        </w:r>
        <w:r w:rsidR="000F17C9">
          <w:rPr>
            <w:noProof/>
            <w:webHidden/>
          </w:rPr>
          <w:instrText xml:space="preserve"> PAGEREF _Toc512348999 \h </w:instrText>
        </w:r>
        <w:r w:rsidR="000F17C9">
          <w:rPr>
            <w:noProof/>
            <w:webHidden/>
          </w:rPr>
        </w:r>
        <w:r w:rsidR="000F17C9">
          <w:rPr>
            <w:noProof/>
            <w:webHidden/>
          </w:rPr>
          <w:fldChar w:fldCharType="separate"/>
        </w:r>
        <w:r w:rsidR="005715B2">
          <w:rPr>
            <w:noProof/>
            <w:webHidden/>
          </w:rPr>
          <w:t>7</w:t>
        </w:r>
        <w:r w:rsidR="000F17C9">
          <w:rPr>
            <w:noProof/>
            <w:webHidden/>
          </w:rPr>
          <w:fldChar w:fldCharType="end"/>
        </w:r>
      </w:hyperlink>
    </w:p>
    <w:p w:rsidR="000F17C9" w:rsidRDefault="00CC5D91">
      <w:pPr>
        <w:pStyle w:val="TDC3"/>
        <w:tabs>
          <w:tab w:val="right" w:leader="dot" w:pos="8669"/>
        </w:tabs>
        <w:rPr>
          <w:rFonts w:asciiTheme="minorHAnsi" w:eastAsiaTheme="minorEastAsia" w:hAnsiTheme="minorHAnsi"/>
          <w:noProof/>
          <w:sz w:val="22"/>
          <w:lang w:eastAsia="es-CL"/>
        </w:rPr>
      </w:pPr>
      <w:hyperlink w:anchor="_Toc512349000" w:history="1">
        <w:r w:rsidR="000F17C9" w:rsidRPr="00DC1F5F">
          <w:rPr>
            <w:rStyle w:val="Hipervnculo"/>
            <w:noProof/>
          </w:rPr>
          <w:t>2.2.2 Fallas más comunes en el motor de inducción</w:t>
        </w:r>
        <w:r w:rsidR="000F17C9">
          <w:rPr>
            <w:noProof/>
            <w:webHidden/>
          </w:rPr>
          <w:tab/>
        </w:r>
        <w:r w:rsidR="000F17C9">
          <w:rPr>
            <w:noProof/>
            <w:webHidden/>
          </w:rPr>
          <w:fldChar w:fldCharType="begin"/>
        </w:r>
        <w:r w:rsidR="000F17C9">
          <w:rPr>
            <w:noProof/>
            <w:webHidden/>
          </w:rPr>
          <w:instrText xml:space="preserve"> PAGEREF _Toc512349000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CC5D91">
      <w:pPr>
        <w:pStyle w:val="TDC3"/>
        <w:tabs>
          <w:tab w:val="right" w:leader="dot" w:pos="8669"/>
        </w:tabs>
        <w:rPr>
          <w:rFonts w:asciiTheme="minorHAnsi" w:eastAsiaTheme="minorEastAsia" w:hAnsiTheme="minorHAnsi"/>
          <w:noProof/>
          <w:sz w:val="22"/>
          <w:lang w:eastAsia="es-CL"/>
        </w:rPr>
      </w:pPr>
      <w:hyperlink w:anchor="_Toc512349001" w:history="1">
        <w:r w:rsidR="000F17C9" w:rsidRPr="00DC1F5F">
          <w:rPr>
            <w:rStyle w:val="Hipervnculo"/>
            <w:noProof/>
          </w:rPr>
          <w:t>2.2.3 Efecto de la presencia de armónicos en el motor de inducción</w:t>
        </w:r>
        <w:r w:rsidR="000F17C9">
          <w:rPr>
            <w:noProof/>
            <w:webHidden/>
          </w:rPr>
          <w:tab/>
        </w:r>
        <w:r w:rsidR="000F17C9">
          <w:rPr>
            <w:noProof/>
            <w:webHidden/>
          </w:rPr>
          <w:fldChar w:fldCharType="begin"/>
        </w:r>
        <w:r w:rsidR="000F17C9">
          <w:rPr>
            <w:noProof/>
            <w:webHidden/>
          </w:rPr>
          <w:instrText xml:space="preserve"> PAGEREF _Toc512349001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CC5D91">
      <w:pPr>
        <w:pStyle w:val="TDC2"/>
        <w:tabs>
          <w:tab w:val="right" w:leader="dot" w:pos="8669"/>
        </w:tabs>
        <w:rPr>
          <w:rFonts w:asciiTheme="minorHAnsi" w:eastAsiaTheme="minorEastAsia" w:hAnsiTheme="minorHAnsi"/>
          <w:noProof/>
          <w:sz w:val="22"/>
          <w:lang w:eastAsia="es-CL"/>
        </w:rPr>
      </w:pPr>
      <w:hyperlink w:anchor="_Toc512349002" w:history="1">
        <w:r w:rsidR="000F17C9" w:rsidRPr="00DC1F5F">
          <w:rPr>
            <w:rStyle w:val="Hipervnculo"/>
            <w:noProof/>
          </w:rPr>
          <w:t>2.3 Aspectos generales del Variador de Frecuencia (VdF)</w:t>
        </w:r>
        <w:r w:rsidR="000F17C9">
          <w:rPr>
            <w:noProof/>
            <w:webHidden/>
          </w:rPr>
          <w:tab/>
        </w:r>
        <w:r w:rsidR="000F17C9">
          <w:rPr>
            <w:noProof/>
            <w:webHidden/>
          </w:rPr>
          <w:fldChar w:fldCharType="begin"/>
        </w:r>
        <w:r w:rsidR="000F17C9">
          <w:rPr>
            <w:noProof/>
            <w:webHidden/>
          </w:rPr>
          <w:instrText xml:space="preserve"> PAGEREF _Toc512349002 \h </w:instrText>
        </w:r>
        <w:r w:rsidR="000F17C9">
          <w:rPr>
            <w:noProof/>
            <w:webHidden/>
          </w:rPr>
        </w:r>
        <w:r w:rsidR="000F17C9">
          <w:rPr>
            <w:noProof/>
            <w:webHidden/>
          </w:rPr>
          <w:fldChar w:fldCharType="separate"/>
        </w:r>
        <w:r w:rsidR="005715B2">
          <w:rPr>
            <w:noProof/>
            <w:webHidden/>
          </w:rPr>
          <w:t>10</w:t>
        </w:r>
        <w:r w:rsidR="000F17C9">
          <w:rPr>
            <w:noProof/>
            <w:webHidden/>
          </w:rPr>
          <w:fldChar w:fldCharType="end"/>
        </w:r>
      </w:hyperlink>
    </w:p>
    <w:p w:rsidR="000F17C9" w:rsidRDefault="00CC5D91">
      <w:pPr>
        <w:pStyle w:val="TDC3"/>
        <w:tabs>
          <w:tab w:val="right" w:leader="dot" w:pos="8669"/>
        </w:tabs>
        <w:rPr>
          <w:rFonts w:asciiTheme="minorHAnsi" w:eastAsiaTheme="minorEastAsia" w:hAnsiTheme="minorHAnsi"/>
          <w:noProof/>
          <w:sz w:val="22"/>
          <w:lang w:eastAsia="es-CL"/>
        </w:rPr>
      </w:pPr>
      <w:hyperlink w:anchor="_Toc512349003" w:history="1">
        <w:r w:rsidR="000F17C9" w:rsidRPr="00DC1F5F">
          <w:rPr>
            <w:rStyle w:val="Hipervnculo"/>
            <w:noProof/>
          </w:rPr>
          <w:t>2.3.1 Componentes y funcionamiento de un VdF</w:t>
        </w:r>
        <w:r w:rsidR="000F17C9">
          <w:rPr>
            <w:noProof/>
            <w:webHidden/>
          </w:rPr>
          <w:tab/>
        </w:r>
        <w:r w:rsidR="000F17C9">
          <w:rPr>
            <w:noProof/>
            <w:webHidden/>
          </w:rPr>
          <w:fldChar w:fldCharType="begin"/>
        </w:r>
        <w:r w:rsidR="000F17C9">
          <w:rPr>
            <w:noProof/>
            <w:webHidden/>
          </w:rPr>
          <w:instrText xml:space="preserve"> PAGEREF _Toc512349003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CC5D91">
      <w:pPr>
        <w:pStyle w:val="TDC3"/>
        <w:tabs>
          <w:tab w:val="right" w:leader="dot" w:pos="8669"/>
        </w:tabs>
        <w:rPr>
          <w:rFonts w:asciiTheme="minorHAnsi" w:eastAsiaTheme="minorEastAsia" w:hAnsiTheme="minorHAnsi"/>
          <w:noProof/>
          <w:sz w:val="22"/>
          <w:lang w:eastAsia="es-CL"/>
        </w:rPr>
      </w:pPr>
      <w:hyperlink w:anchor="_Toc512349004" w:history="1">
        <w:r w:rsidR="000F17C9" w:rsidRPr="00DC1F5F">
          <w:rPr>
            <w:rStyle w:val="Hipervnculo"/>
            <w:noProof/>
          </w:rPr>
          <w:t>2.3.2 Ventajas del uso del VdF</w:t>
        </w:r>
        <w:r w:rsidR="000F17C9">
          <w:rPr>
            <w:noProof/>
            <w:webHidden/>
          </w:rPr>
          <w:tab/>
        </w:r>
        <w:r w:rsidR="000F17C9">
          <w:rPr>
            <w:noProof/>
            <w:webHidden/>
          </w:rPr>
          <w:fldChar w:fldCharType="begin"/>
        </w:r>
        <w:r w:rsidR="000F17C9">
          <w:rPr>
            <w:noProof/>
            <w:webHidden/>
          </w:rPr>
          <w:instrText xml:space="preserve"> PAGEREF _Toc512349004 \h </w:instrText>
        </w:r>
        <w:r w:rsidR="000F17C9">
          <w:rPr>
            <w:noProof/>
            <w:webHidden/>
          </w:rPr>
        </w:r>
        <w:r w:rsidR="000F17C9">
          <w:rPr>
            <w:noProof/>
            <w:webHidden/>
          </w:rPr>
          <w:fldChar w:fldCharType="separate"/>
        </w:r>
        <w:r w:rsidR="005715B2">
          <w:rPr>
            <w:noProof/>
            <w:webHidden/>
          </w:rPr>
          <w:t>11</w:t>
        </w:r>
        <w:r w:rsidR="000F17C9">
          <w:rPr>
            <w:noProof/>
            <w:webHidden/>
          </w:rPr>
          <w:fldChar w:fldCharType="end"/>
        </w:r>
      </w:hyperlink>
    </w:p>
    <w:p w:rsidR="000F17C9" w:rsidRDefault="00CC5D91">
      <w:pPr>
        <w:pStyle w:val="TDC2"/>
        <w:tabs>
          <w:tab w:val="right" w:leader="dot" w:pos="8669"/>
        </w:tabs>
        <w:rPr>
          <w:rFonts w:asciiTheme="minorHAnsi" w:eastAsiaTheme="minorEastAsia" w:hAnsiTheme="minorHAnsi"/>
          <w:noProof/>
          <w:sz w:val="22"/>
          <w:lang w:eastAsia="es-CL"/>
        </w:rPr>
      </w:pPr>
      <w:hyperlink w:anchor="_Toc512349005" w:history="1">
        <w:r w:rsidR="000F17C9" w:rsidRPr="00DC1F5F">
          <w:rPr>
            <w:rStyle w:val="Hipervnculo"/>
            <w:noProof/>
          </w:rPr>
          <w:t>2.4 Registrador de Variables Eléctricas SAMTE</w:t>
        </w:r>
        <w:r w:rsidR="000F17C9">
          <w:rPr>
            <w:noProof/>
            <w:webHidden/>
          </w:rPr>
          <w:tab/>
        </w:r>
        <w:r w:rsidR="000F17C9">
          <w:rPr>
            <w:noProof/>
            <w:webHidden/>
          </w:rPr>
          <w:fldChar w:fldCharType="begin"/>
        </w:r>
        <w:r w:rsidR="000F17C9">
          <w:rPr>
            <w:noProof/>
            <w:webHidden/>
          </w:rPr>
          <w:instrText xml:space="preserve"> PAGEREF _Toc512349005 \h </w:instrText>
        </w:r>
        <w:r w:rsidR="000F17C9">
          <w:rPr>
            <w:noProof/>
            <w:webHidden/>
          </w:rPr>
        </w:r>
        <w:r w:rsidR="000F17C9">
          <w:rPr>
            <w:noProof/>
            <w:webHidden/>
          </w:rPr>
          <w:fldChar w:fldCharType="separate"/>
        </w:r>
        <w:r w:rsidR="005715B2">
          <w:rPr>
            <w:noProof/>
            <w:webHidden/>
          </w:rPr>
          <w:t>12</w:t>
        </w:r>
        <w:r w:rsidR="000F17C9">
          <w:rPr>
            <w:noProof/>
            <w:webHidden/>
          </w:rPr>
          <w:fldChar w:fldCharType="end"/>
        </w:r>
      </w:hyperlink>
    </w:p>
    <w:p w:rsidR="000F17C9" w:rsidRDefault="00CC5D91">
      <w:pPr>
        <w:pStyle w:val="TDC2"/>
        <w:tabs>
          <w:tab w:val="right" w:leader="dot" w:pos="8669"/>
        </w:tabs>
        <w:rPr>
          <w:rFonts w:asciiTheme="minorHAnsi" w:eastAsiaTheme="minorEastAsia" w:hAnsiTheme="minorHAnsi"/>
          <w:noProof/>
          <w:sz w:val="22"/>
          <w:lang w:eastAsia="es-CL"/>
        </w:rPr>
      </w:pPr>
      <w:hyperlink w:anchor="_Toc512349006" w:history="1">
        <w:r w:rsidR="000F17C9" w:rsidRPr="00DC1F5F">
          <w:rPr>
            <w:rStyle w:val="Hipervnculo"/>
            <w:noProof/>
          </w:rPr>
          <w:t>2.5 Software Simulink de MATLAB</w:t>
        </w:r>
        <w:r w:rsidR="000F17C9">
          <w:rPr>
            <w:noProof/>
            <w:webHidden/>
          </w:rPr>
          <w:tab/>
        </w:r>
        <w:r w:rsidR="000F17C9">
          <w:rPr>
            <w:noProof/>
            <w:webHidden/>
          </w:rPr>
          <w:fldChar w:fldCharType="begin"/>
        </w:r>
        <w:r w:rsidR="000F17C9">
          <w:rPr>
            <w:noProof/>
            <w:webHidden/>
          </w:rPr>
          <w:instrText xml:space="preserve"> PAGEREF _Toc512349006 \h </w:instrText>
        </w:r>
        <w:r w:rsidR="000F17C9">
          <w:rPr>
            <w:noProof/>
            <w:webHidden/>
          </w:rPr>
        </w:r>
        <w:r w:rsidR="000F17C9">
          <w:rPr>
            <w:noProof/>
            <w:webHidden/>
          </w:rPr>
          <w:fldChar w:fldCharType="separate"/>
        </w:r>
        <w:r w:rsidR="005715B2">
          <w:rPr>
            <w:noProof/>
            <w:webHidden/>
          </w:rPr>
          <w:t>13</w:t>
        </w:r>
        <w:r w:rsidR="000F17C9">
          <w:rPr>
            <w:noProof/>
            <w:webHidden/>
          </w:rPr>
          <w:fldChar w:fldCharType="end"/>
        </w:r>
      </w:hyperlink>
    </w:p>
    <w:p w:rsidR="000F17C9" w:rsidRDefault="00CC5D91">
      <w:pPr>
        <w:pStyle w:val="TDC1"/>
        <w:rPr>
          <w:rFonts w:asciiTheme="minorHAnsi" w:eastAsiaTheme="minorEastAsia" w:hAnsiTheme="minorHAnsi"/>
          <w:noProof/>
          <w:sz w:val="22"/>
          <w:lang w:eastAsia="es-CL"/>
        </w:rPr>
      </w:pPr>
      <w:hyperlink w:anchor="_Toc512349007" w:history="1">
        <w:r w:rsidR="000F17C9" w:rsidRPr="00DC1F5F">
          <w:rPr>
            <w:rStyle w:val="Hipervnculo"/>
            <w:noProof/>
          </w:rPr>
          <w:t>Discusión y conclusiones</w:t>
        </w:r>
        <w:r w:rsidR="000F17C9">
          <w:rPr>
            <w:noProof/>
            <w:webHidden/>
          </w:rPr>
          <w:tab/>
        </w:r>
        <w:r w:rsidR="000F17C9">
          <w:rPr>
            <w:noProof/>
            <w:webHidden/>
          </w:rPr>
          <w:fldChar w:fldCharType="begin"/>
        </w:r>
        <w:r w:rsidR="000F17C9">
          <w:rPr>
            <w:noProof/>
            <w:webHidden/>
          </w:rPr>
          <w:instrText xml:space="preserve"> PAGEREF _Toc512349007 \h </w:instrText>
        </w:r>
        <w:r w:rsidR="000F17C9">
          <w:rPr>
            <w:noProof/>
            <w:webHidden/>
          </w:rPr>
        </w:r>
        <w:r w:rsidR="000F17C9">
          <w:rPr>
            <w:noProof/>
            <w:webHidden/>
          </w:rPr>
          <w:fldChar w:fldCharType="separate"/>
        </w:r>
        <w:r w:rsidR="005715B2">
          <w:rPr>
            <w:noProof/>
            <w:webHidden/>
          </w:rPr>
          <w:t>14</w:t>
        </w:r>
        <w:r w:rsidR="000F17C9">
          <w:rPr>
            <w:noProof/>
            <w:webHidden/>
          </w:rPr>
          <w:fldChar w:fldCharType="end"/>
        </w:r>
      </w:hyperlink>
    </w:p>
    <w:p w:rsidR="000F17C9" w:rsidRDefault="00CC5D91">
      <w:pPr>
        <w:pStyle w:val="TDC1"/>
        <w:rPr>
          <w:rFonts w:asciiTheme="minorHAnsi" w:eastAsiaTheme="minorEastAsia" w:hAnsiTheme="minorHAnsi"/>
          <w:noProof/>
          <w:sz w:val="22"/>
          <w:lang w:eastAsia="es-CL"/>
        </w:rPr>
      </w:pPr>
      <w:hyperlink w:anchor="_Toc512349008" w:history="1">
        <w:r w:rsidR="000F17C9" w:rsidRPr="00DC1F5F">
          <w:rPr>
            <w:rStyle w:val="Hipervnculo"/>
            <w:noProof/>
          </w:rPr>
          <w:t>Bibliografía</w:t>
        </w:r>
        <w:r w:rsidR="000F17C9">
          <w:rPr>
            <w:noProof/>
            <w:webHidden/>
          </w:rPr>
          <w:tab/>
        </w:r>
        <w:r w:rsidR="000F17C9">
          <w:rPr>
            <w:noProof/>
            <w:webHidden/>
          </w:rPr>
          <w:fldChar w:fldCharType="begin"/>
        </w:r>
        <w:r w:rsidR="000F17C9">
          <w:rPr>
            <w:noProof/>
            <w:webHidden/>
          </w:rPr>
          <w:instrText xml:space="preserve"> PAGEREF _Toc512349008 \h </w:instrText>
        </w:r>
        <w:r w:rsidR="000F17C9">
          <w:rPr>
            <w:noProof/>
            <w:webHidden/>
          </w:rPr>
        </w:r>
        <w:r w:rsidR="000F17C9">
          <w:rPr>
            <w:noProof/>
            <w:webHidden/>
          </w:rPr>
          <w:fldChar w:fldCharType="separate"/>
        </w:r>
        <w:r w:rsidR="005715B2">
          <w:rPr>
            <w:noProof/>
            <w:webHidden/>
          </w:rPr>
          <w:t>15</w:t>
        </w:r>
        <w:r w:rsidR="000F17C9">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3"/>
          <w:headerReference w:type="default" r:id="rId14"/>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0" w:name="_Toc512348988"/>
      <w:r w:rsidRPr="00452B7B">
        <w:lastRenderedPageBreak/>
        <w:t>Intro</w:t>
      </w:r>
      <w:r w:rsidR="00F6291D" w:rsidRPr="00452B7B">
        <w:t>ducción</w:t>
      </w:r>
      <w:bookmarkEnd w:id="0"/>
    </w:p>
    <w:p w:rsidR="007A28AF" w:rsidRDefault="007A28AF" w:rsidP="007A28AF">
      <w:r>
        <w:t>Los sistemas eléctricos de potencia</w:t>
      </w:r>
      <w:r w:rsidR="000052DF">
        <w:t xml:space="preserve"> (SEP)</w:t>
      </w:r>
      <w:r>
        <w:t xml:space="preserve"> tienen la particularidad de presentar problemas comunes como bajas tensiones debido a la  impedancia de línea o variaciones en el extremo de la carga</w:t>
      </w:r>
      <w:r w:rsidR="000052DF">
        <w:t>,</w:t>
      </w:r>
      <w:r>
        <w:t xml:space="preserve"> que el extremo de la fuente tenga que suministrar altos niveles de potencia reactiva o simplemente tener problemas para suministrar la potencia requerida por la carga.</w:t>
      </w:r>
    </w:p>
    <w:p w:rsidR="007A28AF" w:rsidRDefault="007A28AF" w:rsidP="007A28AF">
      <w:r>
        <w:t>Con la aparición del tiristor, se crearon configuraciones de electrónica de potencia de mucha utilidad, tal y como lo es el TCR (Thyristor Controlled Reactor), el cual mediante al disparo de</w:t>
      </w:r>
      <w:r w:rsidR="000052DF">
        <w:t xml:space="preserve"> los tiristores  en anti paralelo  es capaz de dar origen a una inductancia variable. Adicionando un capacitor en paralelo a la rama TCR, se crea una capacitancia variable, lo cual resulta ideal para la implementación en los SEP, debido a su naturaleza dinámica e inductiva (la mayoría de las veces).</w:t>
      </w:r>
    </w:p>
    <w:p w:rsidR="000052DF" w:rsidRDefault="000052DF" w:rsidP="007A28AF">
      <w:r>
        <w:t xml:space="preserve">En el siguiente trabajo se dará paso al análisis de un sistema eléctrico de línea corta,  en el cual se implementará dos tipos de </w:t>
      </w:r>
      <w:r w:rsidR="00F11738">
        <w:t>controladores FACTS</w:t>
      </w:r>
      <w:r>
        <w:t>, primero con SVC y luego con TCSC, ambos compensadores  están basados en la configuración de TCR en paralelo con una capacitancia, la diferencia entre ambos radica en la disposición en la implementación del sistema. Siendo el SVC conectado en ‘paralelo’ y el TCSC en ‘serie’ respecto a la línea de transmisión.</w:t>
      </w:r>
    </w:p>
    <w:p w:rsidR="00F11738" w:rsidRDefault="00F11738" w:rsidP="007A28AF">
      <w:pPr>
        <w:sectPr w:rsidR="00F11738" w:rsidSect="00B226CF">
          <w:headerReference w:type="even" r:id="rId15"/>
          <w:headerReference w:type="default" r:id="rId16"/>
          <w:footerReference w:type="default" r:id="rId17"/>
          <w:headerReference w:type="first" r:id="rId18"/>
          <w:footerReference w:type="first" r:id="rId19"/>
          <w:pgSz w:w="12240" w:h="15840" w:code="1"/>
          <w:pgMar w:top="1440" w:right="1440" w:bottom="1440" w:left="2098" w:header="709" w:footer="709" w:gutter="0"/>
          <w:pgNumType w:start="1"/>
          <w:cols w:space="708"/>
          <w:titlePg/>
          <w:docGrid w:linePitch="360"/>
        </w:sectPr>
      </w:pPr>
      <w:r>
        <w:t>El SVC tiene la particularidad que se implementa con el objetivo de elevar la tensión en el punto de conexión. Y el TCSC reduce parcialmente la impedancia de la línea, permitiendo dar paso  a mayor corriente. Ambos compensadores, valga la redundancia compensan reactivos.</w:t>
      </w:r>
    </w:p>
    <w:p w:rsidR="00970890" w:rsidRPr="00413B04" w:rsidRDefault="004D3C31" w:rsidP="00CF0E8E">
      <w:pPr>
        <w:pStyle w:val="Ttulo1"/>
      </w:pPr>
      <w:r>
        <w:lastRenderedPageBreak/>
        <w:t>Sistema sin compensar</w:t>
      </w:r>
      <w:r w:rsidR="00970890" w:rsidRPr="00413B04">
        <w:t xml:space="preserve"> </w:t>
      </w:r>
    </w:p>
    <w:p w:rsidR="00866C77" w:rsidRPr="007E5C7B" w:rsidRDefault="004D3C31" w:rsidP="00D26D52">
      <w:pPr>
        <w:rPr>
          <w:szCs w:val="24"/>
        </w:rPr>
      </w:pPr>
      <w:r w:rsidRPr="007E5C7B">
        <w:rPr>
          <w:szCs w:val="24"/>
        </w:rPr>
        <w:t>Se presenta el sistema a trabajar. Se pide calcular el ángulo de carga en el punto P y simular para los diferentes grados de carga y verificar los niveles de tensión en el punto P.</w:t>
      </w:r>
    </w:p>
    <w:p w:rsidR="00B94BAE" w:rsidRDefault="00CC5D91" w:rsidP="00B94BAE">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0.45pt;height:134.2pt">
            <v:imagedata r:id="rId20" o:title="1SistSinComp"/>
          </v:shape>
        </w:pict>
      </w:r>
      <w:r w:rsidR="00B94BAE">
        <w:rPr>
          <w:sz w:val="24"/>
          <w:szCs w:val="24"/>
        </w:rPr>
        <w:br/>
      </w:r>
      <w:r w:rsidR="00B94BAE" w:rsidRPr="007E5C7B">
        <w:rPr>
          <w:sz w:val="18"/>
          <w:szCs w:val="24"/>
        </w:rPr>
        <w:t>Figura 1</w:t>
      </w:r>
      <w:r w:rsidR="00462CFF" w:rsidRPr="007E5C7B">
        <w:rPr>
          <w:sz w:val="18"/>
          <w:szCs w:val="24"/>
        </w:rPr>
        <w:t>-1</w:t>
      </w:r>
      <w:r w:rsidR="00B94BAE" w:rsidRPr="007E5C7B">
        <w:rPr>
          <w:sz w:val="18"/>
          <w:szCs w:val="24"/>
        </w:rPr>
        <w:t>: Sistema sin compensar</w:t>
      </w:r>
    </w:p>
    <w:p w:rsidR="00B94BAE" w:rsidRPr="007E5C7B" w:rsidRDefault="00B94BAE" w:rsidP="00B94BAE">
      <w:pPr>
        <w:rPr>
          <w:rFonts w:eastAsiaTheme="minorEastAsia" w:cs="Arial"/>
          <w:szCs w:val="24"/>
        </w:rPr>
      </w:pPr>
      <w:r w:rsidRPr="007E5C7B">
        <w:rPr>
          <w:rFonts w:eastAsiaTheme="minorEastAsia" w:cs="Arial"/>
          <w:szCs w:val="24"/>
        </w:rPr>
        <w:t>En la Figura 1 es mostrado el punto P</w:t>
      </w:r>
      <w:r w:rsidR="003B0D20">
        <w:rPr>
          <w:rFonts w:eastAsiaTheme="minorEastAsia" w:cs="Arial"/>
          <w:szCs w:val="24"/>
        </w:rPr>
        <w:t xml:space="preserve"> que representa el punto de compensación</w:t>
      </w:r>
      <w:r w:rsidRPr="007E5C7B">
        <w:rPr>
          <w:rFonts w:eastAsiaTheme="minorEastAsia" w:cs="Arial"/>
          <w:szCs w:val="24"/>
        </w:rPr>
        <w:t xml:space="preserve"> 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
        <w:gridCol w:w="7528"/>
      </w:tblGrid>
      <w:tr w:rsidR="00B94BAE" w:rsidRPr="007E5C7B" w:rsidTr="00B94BAE">
        <w:trPr>
          <w:trHeight w:val="2066"/>
        </w:trPr>
        <w:tc>
          <w:tcPr>
            <w:tcW w:w="483" w:type="dxa"/>
          </w:tcPr>
          <w:p w:rsidR="00B94BAE" w:rsidRPr="007E5C7B" w:rsidRDefault="00CC5D91"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S</m:t>
                        </m:r>
                      </m:sub>
                    </m:sSub>
                  </m:e>
                </m:acc>
              </m:oMath>
            </m:oMathPara>
          </w:p>
          <w:p w:rsidR="00B94BAE" w:rsidRPr="007E5C7B" w:rsidRDefault="00CC5D91" w:rsidP="00B94BAE">
            <w:pPr>
              <w:spacing w:after="160" w:line="259" w:lineRule="auto"/>
              <w:rPr>
                <w:rFonts w:ascii="Arial" w:eastAsiaTheme="minorEastAsia" w:hAnsi="Arial" w:cs="Arial"/>
                <w:szCs w:val="24"/>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e>
                </m:acc>
                <m:r>
                  <w:rPr>
                    <w:rFonts w:ascii="Cambria Math" w:hAnsi="Cambria Math"/>
                    <w:szCs w:val="24"/>
                  </w:rPr>
                  <m:t xml:space="preserve">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X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 xml:space="preserve">V </m:t>
                </m:r>
              </m:oMath>
            </m:oMathPara>
          </w:p>
          <w:p w:rsidR="00B94BAE" w:rsidRPr="007E5C7B" w:rsidRDefault="00B94BAE" w:rsidP="00B94BAE">
            <w:pPr>
              <w:spacing w:after="160" w:line="259" w:lineRule="auto"/>
              <w:rPr>
                <w:rFonts w:ascii="Arial" w:eastAsiaTheme="minorEastAsia" w:hAnsi="Arial" w:cs="Arial"/>
                <w:szCs w:val="24"/>
              </w:rPr>
            </w:pPr>
            <m:oMathPara>
              <m:oMath>
                <m:r>
                  <w:rPr>
                    <w:rFonts w:ascii="Cambria Math" w:hAnsi="Cambria Math"/>
                    <w:szCs w:val="24"/>
                  </w:rPr>
                  <m:t>δ</m:t>
                </m:r>
              </m:oMath>
            </m:oMathPara>
          </w:p>
        </w:tc>
        <w:tc>
          <w:tcPr>
            <w:tcW w:w="7528" w:type="dxa"/>
          </w:tcPr>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fuente (extremo emisor)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Fasor de tensión carga (extremo receptor)</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Reactancia de línea</w:t>
            </w:r>
          </w:p>
          <w:p w:rsidR="00B94BAE" w:rsidRPr="007E5C7B" w:rsidRDefault="00B94BAE" w:rsidP="00B94BAE">
            <w:pPr>
              <w:spacing w:after="160" w:line="259" w:lineRule="auto"/>
              <w:rPr>
                <w:rFonts w:eastAsiaTheme="minorEastAsia" w:cs="Arial"/>
                <w:szCs w:val="24"/>
              </w:rPr>
            </w:pPr>
            <w:r w:rsidRPr="007E5C7B">
              <w:rPr>
                <w:rFonts w:eastAsiaTheme="minorEastAsia" w:cs="Arial"/>
                <w:szCs w:val="24"/>
              </w:rPr>
              <w:t xml:space="preserve">Tensión eficaz </w:t>
            </w:r>
          </w:p>
          <w:p w:rsidR="00B94BAE" w:rsidRPr="007E5C7B" w:rsidRDefault="00C51789" w:rsidP="00B94BAE">
            <w:pPr>
              <w:spacing w:after="160" w:line="259" w:lineRule="auto"/>
              <w:rPr>
                <w:rFonts w:eastAsiaTheme="minorEastAsia" w:cs="Arial"/>
                <w:szCs w:val="24"/>
              </w:rPr>
            </w:pPr>
            <w:r w:rsidRPr="007E5C7B">
              <w:rPr>
                <w:rFonts w:eastAsiaTheme="minorEastAsia" w:cs="Arial"/>
                <w:szCs w:val="24"/>
              </w:rPr>
              <w:t>Á</w:t>
            </w:r>
            <w:r w:rsidR="00B94BAE" w:rsidRPr="007E5C7B">
              <w:rPr>
                <w:rFonts w:eastAsiaTheme="minorEastAsia" w:cs="Arial"/>
                <w:szCs w:val="24"/>
              </w:rPr>
              <w:t xml:space="preserve">ngulo de carga </w:t>
            </w:r>
          </w:p>
        </w:tc>
      </w:tr>
    </w:tbl>
    <w:p w:rsidR="00B94BAE" w:rsidRPr="007E5C7B" w:rsidRDefault="00B94BAE" w:rsidP="00B94BAE">
      <w:pPr>
        <w:rPr>
          <w:rFonts w:eastAsiaTheme="minorEastAsia" w:cs="Arial"/>
          <w:szCs w:val="24"/>
        </w:rPr>
      </w:pPr>
      <w:r w:rsidRPr="007E5C7B">
        <w:rPr>
          <w:rFonts w:eastAsiaTheme="minorEastAsia" w:cs="Arial"/>
          <w:szCs w:val="24"/>
        </w:rPr>
        <w:t>Si se tiene los siguientes datos:</w:t>
      </w:r>
    </w:p>
    <w:p w:rsidR="00B94BAE" w:rsidRPr="007E5C7B" w:rsidRDefault="00CC5D9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r>
          <w:rPr>
            <w:rFonts w:ascii="Cambria Math" w:eastAsiaTheme="minorEastAsia" w:hAnsi="Cambria Math" w:cs="Arial"/>
            <w:szCs w:val="24"/>
          </w:rPr>
          <m:t>=35°</m:t>
        </m:r>
      </m:oMath>
      <w:r w:rsidR="00B94BAE" w:rsidRPr="007E5C7B">
        <w:rPr>
          <w:rFonts w:ascii="Arial" w:eastAsiaTheme="minorEastAsia" w:hAnsi="Arial" w:cs="Arial"/>
          <w:szCs w:val="24"/>
        </w:rPr>
        <w:t xml:space="preserve"> </w:t>
      </w:r>
      <w:r w:rsidR="00B94BAE" w:rsidRPr="007E5C7B">
        <w:rPr>
          <w:rFonts w:eastAsiaTheme="minorEastAsia" w:cs="Arial"/>
          <w:szCs w:val="24"/>
        </w:rPr>
        <w:t>Carga máxima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min</m:t>
            </m:r>
          </m:sub>
        </m:sSub>
        <m:r>
          <w:rPr>
            <w:rFonts w:ascii="Cambria Math" w:eastAsiaTheme="minorEastAsia" w:hAnsi="Cambria Math" w:cs="Arial"/>
            <w:szCs w:val="24"/>
          </w:rPr>
          <m:t>=2°</m:t>
        </m:r>
      </m:oMath>
      <w:r w:rsidR="00B94BAE" w:rsidRPr="007E5C7B">
        <w:rPr>
          <w:rFonts w:ascii="Arial" w:eastAsiaTheme="minorEastAsia" w:hAnsi="Arial" w:cs="Arial"/>
          <w:szCs w:val="24"/>
        </w:rPr>
        <w:t xml:space="preserve"> </w:t>
      </w:r>
      <w:r w:rsidR="00B94BAE" w:rsidRPr="007E5C7B">
        <w:rPr>
          <w:rFonts w:eastAsiaTheme="minorEastAsia" w:cs="Arial"/>
          <w:szCs w:val="24"/>
        </w:rPr>
        <w:t>Carga mínima</w:t>
      </w:r>
      <w:r w:rsidR="00B94BAE" w:rsidRPr="007E5C7B">
        <w:rPr>
          <w:rFonts w:ascii="Arial" w:eastAsiaTheme="minorEastAsia" w:hAnsi="Arial"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nom</m:t>
            </m:r>
          </m:sub>
        </m:sSub>
        <m:r>
          <w:rPr>
            <w:rFonts w:ascii="Cambria Math" w:eastAsiaTheme="minorEastAsia" w:hAnsi="Cambria Math" w:cs="Arial"/>
            <w:szCs w:val="24"/>
          </w:rPr>
          <m:t>=25°</m:t>
        </m:r>
      </m:oMath>
      <w:r w:rsidR="00B94BAE" w:rsidRPr="007E5C7B">
        <w:rPr>
          <w:rFonts w:ascii="Arial" w:eastAsiaTheme="minorEastAsia" w:hAnsi="Arial" w:cs="Arial"/>
          <w:szCs w:val="24"/>
        </w:rPr>
        <w:t xml:space="preserve"> </w:t>
      </w:r>
      <w:r w:rsidR="00B94BAE" w:rsidRPr="007E5C7B">
        <w:rPr>
          <w:rFonts w:eastAsiaTheme="minorEastAsia" w:cs="Arial"/>
          <w:szCs w:val="24"/>
        </w:rPr>
        <w:t>Carga nominal</w:t>
      </w:r>
    </w:p>
    <w:p w:rsidR="00B94BAE" w:rsidRPr="007E5C7B" w:rsidRDefault="00CC5D9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s</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∠0°</m:t>
        </m:r>
      </m:oMath>
      <w:r w:rsidR="00B94BAE" w:rsidRPr="007E5C7B">
        <w:rPr>
          <w:rFonts w:ascii="Arial" w:eastAsiaTheme="minorEastAsia" w:hAnsi="Arial" w:cs="Arial"/>
          <w:szCs w:val="24"/>
        </w:rPr>
        <w:t xml:space="preserve"> [V]</w:t>
      </w:r>
    </w:p>
    <w:p w:rsidR="00B94BAE" w:rsidRPr="007E5C7B" w:rsidRDefault="00CC5D91" w:rsidP="00B94BAE">
      <w:pPr>
        <w:rPr>
          <w:rFonts w:ascii="Arial" w:eastAsiaTheme="minorEastAsia" w:hAnsi="Arial"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r</m:t>
            </m:r>
          </m:sub>
        </m:sSub>
        <m:r>
          <w:rPr>
            <w:rFonts w:ascii="Cambria Math" w:eastAsiaTheme="minorEastAsia" w:hAnsi="Cambria Math" w:cs="Arial"/>
            <w:szCs w:val="24"/>
          </w:rPr>
          <m:t>=</m:t>
        </m:r>
        <m:sSub>
          <m:sSubPr>
            <m:ctrlPr>
              <w:rPr>
                <w:rFonts w:ascii="Cambria Math" w:eastAsiaTheme="minorEastAsia" w:hAnsi="Cambria Math" w:cs="Arial"/>
                <w:i/>
                <w:szCs w:val="24"/>
              </w:rPr>
            </m:ctrlPr>
          </m:sSubPr>
          <m:e>
            <m:r>
              <w:rPr>
                <w:rFonts w:ascii="Cambria Math" w:eastAsiaTheme="minorEastAsia" w:hAnsi="Cambria Math" w:cs="Arial"/>
                <w:szCs w:val="24"/>
              </w:rPr>
              <m:t>1100</m:t>
            </m:r>
          </m:e>
          <m:sub>
            <m:r>
              <w:rPr>
                <w:rFonts w:ascii="Cambria Math" w:eastAsiaTheme="minorEastAsia" w:hAnsi="Cambria Math" w:cs="Arial"/>
                <w:szCs w:val="24"/>
              </w:rPr>
              <m:t>ef</m:t>
            </m:r>
          </m:sub>
        </m:sSub>
        <m:r>
          <w:rPr>
            <w:rFonts w:ascii="Cambria Math" w:eastAsiaTheme="minorEastAsia" w:hAnsi="Cambria Math" w:cs="Arial"/>
            <w:szCs w:val="24"/>
          </w:rPr>
          <m:t>∠-δ°</m:t>
        </m:r>
      </m:oMath>
      <w:r w:rsidR="00B94BAE" w:rsidRPr="007E5C7B">
        <w:rPr>
          <w:rFonts w:ascii="Arial" w:eastAsiaTheme="minorEastAsia" w:hAnsi="Arial" w:cs="Arial"/>
          <w:szCs w:val="24"/>
        </w:rPr>
        <w:t xml:space="preserve"> [V]</w:t>
      </w:r>
    </w:p>
    <w:p w:rsidR="00B94BAE" w:rsidRPr="007E5C7B" w:rsidRDefault="00B94BAE" w:rsidP="00B94BAE">
      <w:pPr>
        <w:rPr>
          <w:rFonts w:ascii="Arial" w:eastAsiaTheme="minorEastAsia" w:hAnsi="Arial" w:cs="Arial"/>
          <w:szCs w:val="24"/>
        </w:rPr>
      </w:pPr>
      <w:r w:rsidRPr="007E5C7B">
        <w:rPr>
          <w:rFonts w:ascii="Arial" w:eastAsiaTheme="minorEastAsia" w:hAnsi="Arial" w:cs="Arial"/>
          <w:szCs w:val="24"/>
        </w:rPr>
        <w:t>R = 1 [mΩ]</w:t>
      </w:r>
    </w:p>
    <w:p w:rsidR="00B94BAE" w:rsidRDefault="003B0D20" w:rsidP="00B94BAE">
      <w:pPr>
        <w:rPr>
          <w:rFonts w:ascii="Arial" w:eastAsiaTheme="minorEastAsia" w:hAnsi="Arial" w:cs="Arial"/>
          <w:szCs w:val="24"/>
        </w:rPr>
      </w:pPr>
      <w:r>
        <w:rPr>
          <w:rFonts w:ascii="Arial" w:eastAsiaTheme="minorEastAsia" w:hAnsi="Arial" w:cs="Arial"/>
          <w:szCs w:val="24"/>
        </w:rPr>
        <w:t>L = 16</w:t>
      </w:r>
      <w:r w:rsidR="005C0536" w:rsidRPr="007E5C7B">
        <w:rPr>
          <w:rFonts w:ascii="Arial" w:eastAsiaTheme="minorEastAsia" w:hAnsi="Arial" w:cs="Arial"/>
          <w:szCs w:val="24"/>
        </w:rPr>
        <w:t>00 [μ</w:t>
      </w:r>
      <w:r w:rsidR="00B94BAE" w:rsidRPr="007E5C7B">
        <w:rPr>
          <w:rFonts w:ascii="Arial" w:eastAsiaTheme="minorEastAsia" w:hAnsi="Arial" w:cs="Arial"/>
          <w:szCs w:val="24"/>
        </w:rPr>
        <w:t>H]</w:t>
      </w:r>
    </w:p>
    <w:p w:rsidR="003B0D20" w:rsidRDefault="003B0D20" w:rsidP="003B0D20">
      <w:pPr>
        <w:rPr>
          <w:rFonts w:eastAsiaTheme="minorEastAsia" w:cs="Arial"/>
          <w:szCs w:val="24"/>
        </w:rPr>
      </w:pPr>
      <w:r w:rsidRPr="00FC356E">
        <w:rPr>
          <w:rFonts w:eastAsiaTheme="minorEastAsia" w:cs="Arial"/>
          <w:szCs w:val="24"/>
        </w:rPr>
        <w:lastRenderedPageBreak/>
        <w:t>Además se sabe que:</w:t>
      </w:r>
    </w:p>
    <w:p w:rsidR="003B0D20" w:rsidRPr="003B0D20" w:rsidRDefault="00CC5D91" w:rsidP="00B94BAE">
      <w:pPr>
        <w:rPr>
          <w:rFonts w:eastAsiaTheme="minorEastAsia" w:cs="Arial"/>
          <w:szCs w:val="24"/>
        </w:rPr>
      </w:pP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m</m:t>
            </m:r>
          </m:sub>
        </m:sSub>
        <m:r>
          <w:rPr>
            <w:rFonts w:ascii="Cambria Math" w:eastAsiaTheme="minorEastAsia" w:hAnsi="Cambria Math" w:cs="Arial"/>
            <w:szCs w:val="24"/>
          </w:rPr>
          <m:t>=50 [Hz]</m:t>
        </m:r>
      </m:oMath>
      <w:r w:rsidR="0031533A">
        <w:rPr>
          <w:rFonts w:eastAsiaTheme="minorEastAsia" w:cs="Arial"/>
          <w:szCs w:val="24"/>
        </w:rPr>
        <w:t xml:space="preserve">  </w:t>
      </w:r>
      <w:r w:rsidR="003B0D20">
        <w:rPr>
          <w:rFonts w:eastAsiaTheme="minorEastAsia"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r>
          <w:rPr>
            <w:rFonts w:ascii="Cambria Math" w:eastAsiaTheme="minorEastAsia" w:hAnsi="Cambria Math" w:cs="Arial"/>
            <w:szCs w:val="24"/>
          </w:rPr>
          <m:t>=1200 [Hz]</m:t>
        </m:r>
      </m:oMath>
      <w:r w:rsidR="0031533A">
        <w:rPr>
          <w:rFonts w:eastAsiaTheme="minorEastAsia" w:cs="Arial"/>
          <w:szCs w:val="24"/>
        </w:rPr>
        <w:t xml:space="preserve">  </w:t>
      </w:r>
      <w:r w:rsidR="003B0D20">
        <w:rPr>
          <w:rFonts w:eastAsiaTheme="minorEastAsia" w:cs="Arial"/>
          <w:szCs w:val="24"/>
        </w:rPr>
        <w:t xml:space="preserve">  </w:t>
      </w:r>
      <m:oMath>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port</m:t>
            </m:r>
          </m:sub>
        </m:sSub>
        <m:r>
          <w:rPr>
            <w:rFonts w:ascii="Cambria Math" w:eastAsiaTheme="minorEastAsia" w:hAnsi="Cambria Math" w:cs="Arial"/>
            <w:szCs w:val="24"/>
          </w:rPr>
          <m:t>=10 [V]</m:t>
        </m:r>
      </m:oMath>
      <w:r w:rsidR="003B0D20">
        <w:rPr>
          <w:rFonts w:eastAsiaTheme="minorEastAsia" w:cs="Arial"/>
          <w:szCs w:val="24"/>
        </w:rPr>
        <w:t xml:space="preserve">  </w:t>
      </w:r>
      <w:r w:rsidR="0031533A">
        <w:rPr>
          <w:rFonts w:eastAsiaTheme="minorEastAsia" w:cs="Arial"/>
          <w:szCs w:val="24"/>
        </w:rPr>
        <w:t xml:space="preserve"> </w:t>
      </w:r>
      <w:r w:rsidR="003B0D20">
        <w:rPr>
          <w:rFonts w:eastAsiaTheme="minorEastAsia" w:cs="Arial"/>
          <w:szCs w:val="24"/>
        </w:rPr>
        <w:t xml:space="preserve">   </w:t>
      </w:r>
      <m:oMath>
        <m:r>
          <w:rPr>
            <w:rFonts w:ascii="Cambria Math" w:eastAsiaTheme="minorEastAsia" w:hAnsi="Cambria Math" w:cs="Arial"/>
            <w:szCs w:val="24"/>
          </w:rPr>
          <m:t>E=3000 [V]</m:t>
        </m:r>
      </m:oMath>
      <w:r w:rsidR="003B0D20">
        <w:rPr>
          <w:rFonts w:eastAsiaTheme="minorEastAsia" w:cs="Arial"/>
          <w:szCs w:val="24"/>
        </w:rPr>
        <w:t xml:space="preserve">  </w:t>
      </w:r>
    </w:p>
    <w:p w:rsidR="00970890" w:rsidRPr="00413B04" w:rsidRDefault="00C51789" w:rsidP="00970890">
      <w:pPr>
        <w:pStyle w:val="Ttulo2"/>
      </w:pPr>
      <w:r>
        <w:t>Cálculo del ángulo de carga en el punto P</w:t>
      </w:r>
    </w:p>
    <w:p w:rsidR="009E65E5" w:rsidRPr="007E5C7B" w:rsidRDefault="00C51789" w:rsidP="009E65E5">
      <w:pPr>
        <w:rPr>
          <w:rFonts w:eastAsiaTheme="minorEastAsia"/>
          <w:szCs w:val="24"/>
        </w:rPr>
      </w:pPr>
      <w:r w:rsidRPr="007E5C7B">
        <w:rPr>
          <w:szCs w:val="24"/>
        </w:rPr>
        <w:t xml:space="preserve">Para realizar este cálculo es importante mencionar que se despreciará la resistencia. Se busca obtener una expresión de  </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psc</m:t>
            </m:r>
          </m:sub>
        </m:sSub>
        <m:r>
          <w:rPr>
            <w:rFonts w:ascii="Cambria Math" w:hAnsi="Cambria Math"/>
            <w:szCs w:val="24"/>
          </w:rPr>
          <m:t>|</m:t>
        </m:r>
      </m:oMath>
      <w:r w:rsidRPr="007E5C7B">
        <w:rPr>
          <w:rFonts w:eastAsiaTheme="minorEastAsia"/>
          <w:szCs w:val="24"/>
        </w:rPr>
        <w:t xml:space="preserve"> y </w:t>
      </w:r>
      <m:oMath>
        <m:sSub>
          <m:sSubPr>
            <m:ctrlPr>
              <w:rPr>
                <w:rFonts w:ascii="Cambria Math" w:eastAsiaTheme="minorEastAsia" w:hAnsi="Cambria Math"/>
                <w:i/>
                <w:szCs w:val="24"/>
              </w:rPr>
            </m:ctrlPr>
          </m:sSubPr>
          <m:e>
            <m:r>
              <w:rPr>
                <w:rFonts w:ascii="Cambria Math" w:eastAsiaTheme="minorEastAsia" w:hAnsi="Cambria Math"/>
                <w:szCs w:val="24"/>
              </w:rPr>
              <m:t>δ</m:t>
            </m:r>
          </m:e>
          <m:sub>
            <m:r>
              <w:rPr>
                <w:rFonts w:ascii="Cambria Math" w:eastAsiaTheme="minorEastAsia" w:hAnsi="Cambria Math"/>
                <w:szCs w:val="24"/>
              </w:rPr>
              <m:t>p</m:t>
            </m:r>
          </m:sub>
        </m:sSub>
      </m:oMath>
      <w:r w:rsidR="003B0D20">
        <w:rPr>
          <w:rFonts w:eastAsiaTheme="minorEastAsia"/>
          <w:szCs w:val="24"/>
        </w:rPr>
        <w:t xml:space="preserve"> </w:t>
      </w:r>
      <w:r w:rsidR="007979BF">
        <w:rPr>
          <w:rFonts w:eastAsiaTheme="minorEastAsia"/>
          <w:szCs w:val="24"/>
        </w:rPr>
        <w:t>(tensión</w:t>
      </w:r>
      <w:r w:rsidR="00E374BA">
        <w:rPr>
          <w:rFonts w:eastAsiaTheme="minorEastAsia"/>
          <w:szCs w:val="24"/>
        </w:rPr>
        <w:t xml:space="preserve"> sin compensar</w:t>
      </w:r>
      <w:r w:rsidR="007979BF">
        <w:rPr>
          <w:rFonts w:eastAsiaTheme="minorEastAsia"/>
          <w:szCs w:val="24"/>
        </w:rPr>
        <w:t xml:space="preserve"> y ángulo en el punto P) </w:t>
      </w:r>
      <w:r w:rsidR="003B0D20">
        <w:rPr>
          <w:rFonts w:eastAsiaTheme="minorEastAsia"/>
          <w:szCs w:val="24"/>
        </w:rPr>
        <w:t>en función del ángulo de carga, para luego comparar con las simulaciones.</w:t>
      </w:r>
    </w:p>
    <w:p w:rsidR="00C51789" w:rsidRPr="007E5C7B" w:rsidRDefault="00C51789" w:rsidP="009E65E5">
      <w:pPr>
        <w:rPr>
          <w:rFonts w:eastAsiaTheme="minorEastAsia"/>
          <w:szCs w:val="24"/>
        </w:rPr>
      </w:pPr>
      <w:r w:rsidRPr="007E5C7B">
        <w:rPr>
          <w:rFonts w:eastAsiaTheme="minorEastAsia"/>
          <w:szCs w:val="24"/>
        </w:rPr>
        <w:t>Primero se busca una expresión de la corriente</w:t>
      </w:r>
      <w:r w:rsidR="00E374BA">
        <w:rPr>
          <w:rFonts w:eastAsiaTheme="minorEastAsia"/>
          <w:i/>
          <w:szCs w:val="24"/>
        </w:rPr>
        <w:t xml:space="preserve"> </w:t>
      </w:r>
      <m:oMath>
        <m:acc>
          <m:accPr>
            <m:chr m:val="⃗"/>
            <m:ctrlPr>
              <w:rPr>
                <w:rFonts w:ascii="Cambria Math" w:hAnsi="Cambria Math" w:cs="Arial"/>
                <w:i/>
                <w:szCs w:val="24"/>
              </w:rPr>
            </m:ctrlPr>
          </m:accPr>
          <m:e>
            <m:r>
              <w:rPr>
                <w:rFonts w:ascii="Cambria Math" w:hAnsi="Cambria Math" w:cs="Arial"/>
                <w:szCs w:val="24"/>
              </w:rPr>
              <m:t>I</m:t>
            </m:r>
          </m:e>
        </m:acc>
      </m:oMath>
      <w:r w:rsidRPr="007E5C7B">
        <w:rPr>
          <w:rFonts w:eastAsiaTheme="minorEastAsia"/>
          <w:i/>
          <w:szCs w:val="24"/>
        </w:rPr>
        <w:t xml:space="preserve"> </w:t>
      </w:r>
      <w:r w:rsidR="008D64BC" w:rsidRPr="007E5C7B">
        <w:rPr>
          <w:rFonts w:eastAsiaTheme="minorEastAsia"/>
          <w:i/>
          <w:szCs w:val="24"/>
        </w:rPr>
        <w:t xml:space="preserve"> </w:t>
      </w:r>
      <w:r w:rsidRPr="007E5C7B">
        <w:rPr>
          <w:rFonts w:eastAsiaTheme="minorEastAsia"/>
          <w:szCs w:val="24"/>
        </w:rPr>
        <w:t>que circula en la línea de transmisión</w:t>
      </w:r>
    </w:p>
    <w:p w:rsidR="00C51789" w:rsidRPr="007E5C7B" w:rsidRDefault="00CC5D91" w:rsidP="009E65E5">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C51789" w:rsidRPr="007E5C7B" w:rsidRDefault="008D64BC" w:rsidP="009E65E5">
      <w:pPr>
        <w:rPr>
          <w:rFonts w:eastAsiaTheme="minorEastAsia"/>
          <w:szCs w:val="24"/>
        </w:rPr>
      </w:pPr>
      <w:r w:rsidRPr="007E5C7B">
        <w:rPr>
          <w:szCs w:val="24"/>
        </w:rPr>
        <w:t xml:space="preserve">Reemplazando por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cs="Arial"/>
            <w:szCs w:val="24"/>
          </w:rPr>
          <m:t>=V∠0°</m:t>
        </m:r>
      </m:oMath>
      <w:r w:rsidRPr="007E5C7B">
        <w:rPr>
          <w:rFonts w:eastAsiaTheme="minorEastAsia"/>
          <w:szCs w:val="24"/>
        </w:rPr>
        <w:t xml:space="preserve"> y</w:t>
      </w:r>
      <w:r w:rsidR="00AF3A9A" w:rsidRPr="007E5C7B">
        <w:rPr>
          <w:rFonts w:eastAsiaTheme="minorEastAsia"/>
          <w:szCs w:val="24"/>
        </w:rPr>
        <w:t xml:space="preserve"> </w:t>
      </w:r>
      <w:r w:rsidRPr="007E5C7B">
        <w:rPr>
          <w:rFonts w:eastAsiaTheme="minorEastAsia"/>
          <w:szCs w:val="24"/>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cs="Arial"/>
            <w:szCs w:val="24"/>
          </w:rPr>
          <m:t>=V∠-δ°</m:t>
        </m:r>
      </m:oMath>
      <w:r w:rsidR="00AF3A9A" w:rsidRPr="007E5C7B">
        <w:rPr>
          <w:rFonts w:eastAsiaTheme="minorEastAsia"/>
          <w:szCs w:val="24"/>
        </w:rPr>
        <w:t xml:space="preserve"> en sus formas complejas</w:t>
      </w:r>
      <w:r w:rsidR="00BB1AD9" w:rsidRPr="007E5C7B">
        <w:rPr>
          <w:rFonts w:eastAsiaTheme="minorEastAsia"/>
          <w:szCs w:val="24"/>
        </w:rPr>
        <w:t xml:space="preserve"> rectangulares</w:t>
      </w:r>
      <w:r w:rsidR="00AF3A9A" w:rsidRPr="007E5C7B">
        <w:rPr>
          <w:rFonts w:eastAsiaTheme="minorEastAsia"/>
          <w:szCs w:val="24"/>
        </w:rPr>
        <w:t>:</w:t>
      </w:r>
    </w:p>
    <w:p w:rsidR="008D64BC" w:rsidRPr="007E5C7B" w:rsidRDefault="00CC5D91" w:rsidP="008D64BC">
      <w:pPr>
        <w:jc w:val="cente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V(1-cos⁡(δ)+jsen(δ))</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8D64BC" w:rsidRPr="007E5C7B" w:rsidRDefault="008D64BC" w:rsidP="008D64BC">
      <w:pPr>
        <w:rPr>
          <w:rFonts w:eastAsiaTheme="minorEastAsia"/>
          <w:szCs w:val="24"/>
        </w:rPr>
      </w:pPr>
      <w:r w:rsidRPr="007E5C7B">
        <w:rPr>
          <w:rFonts w:eastAsiaTheme="minorEastAsia"/>
          <w:szCs w:val="24"/>
        </w:rPr>
        <w:t>Utilizando las identidades trigonométricas:</w:t>
      </w:r>
    </w:p>
    <w:p w:rsidR="008D64BC" w:rsidRPr="007E5C7B" w:rsidRDefault="008D64BC" w:rsidP="008D64BC">
      <w:pPr>
        <w:rPr>
          <w:rFonts w:ascii="Arial" w:eastAsiaTheme="minorEastAsia" w:hAnsi="Arial" w:cs="Arial"/>
          <w:szCs w:val="24"/>
        </w:rPr>
      </w:pPr>
      <w:r w:rsidRPr="007E5C7B">
        <w:rPr>
          <w:rFonts w:eastAsiaTheme="minorEastAsia"/>
          <w:szCs w:val="24"/>
        </w:rPr>
        <w:t xml:space="preserve"> </w:t>
      </w:r>
      <m:oMath>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oMath>
      <w:r w:rsidRPr="007E5C7B">
        <w:rPr>
          <w:rFonts w:ascii="Arial" w:eastAsiaTheme="minorEastAsia" w:hAnsi="Arial" w:cs="Arial"/>
          <w:szCs w:val="24"/>
        </w:rPr>
        <w:t>=</w:t>
      </w:r>
      <m:oMath>
        <m:r>
          <w:rPr>
            <w:rFonts w:ascii="Cambria Math" w:hAnsi="Cambria Math" w:cs="Arial"/>
            <w:szCs w:val="24"/>
          </w:rPr>
          <m:t>2*</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oMath>
      <w:r w:rsidRPr="007E5C7B">
        <w:rPr>
          <w:rFonts w:ascii="Arial" w:eastAsiaTheme="minorEastAsia" w:hAnsi="Arial" w:cs="Arial"/>
          <w:szCs w:val="24"/>
        </w:rPr>
        <w:t xml:space="preserve"> </w:t>
      </w:r>
    </w:p>
    <w:p w:rsidR="004C393B" w:rsidRPr="007E5C7B" w:rsidRDefault="00CC5D91" w:rsidP="004C393B">
      <w:pPr>
        <w:rPr>
          <w:rFonts w:eastAsiaTheme="minorEastAsia"/>
          <w:szCs w:val="24"/>
        </w:rPr>
      </w:pPr>
      <m:oMathPara>
        <m:oMathParaPr>
          <m:jc m:val="left"/>
        </m:oMathParaPr>
        <m:oMath>
          <m:func>
            <m:funcPr>
              <m:ctrlPr>
                <w:rPr>
                  <w:rFonts w:ascii="Cambria Math" w:hAnsi="Cambria Math" w:cs="Arial"/>
                  <w:szCs w:val="24"/>
                </w:rPr>
              </m:ctrlPr>
            </m:funcPr>
            <m:fName>
              <m:r>
                <m:rPr>
                  <m:sty m:val="p"/>
                </m:rPr>
                <w:rPr>
                  <w:rFonts w:ascii="Cambria Math" w:hAnsi="Cambria Math" w:cs="Arial"/>
                  <w:szCs w:val="24"/>
                </w:rPr>
                <m:t xml:space="preserve"> cos</m:t>
              </m:r>
              <m:ctrlPr>
                <w:rPr>
                  <w:rFonts w:ascii="Cambria Math" w:hAnsi="Cambria Math" w:cs="Arial"/>
                  <w:i/>
                  <w:szCs w:val="24"/>
                </w:rPr>
              </m:ctrlPr>
            </m:fName>
            <m:e>
              <m:d>
                <m:dPr>
                  <m:begChr m:val="["/>
                  <m:endChr m:val="]"/>
                  <m:ctrlPr>
                    <w:rPr>
                      <w:rFonts w:ascii="Cambria Math" w:hAnsi="Cambria Math" w:cs="Arial"/>
                      <w:i/>
                      <w:szCs w:val="24"/>
                    </w:rPr>
                  </m:ctrlPr>
                </m:dPr>
                <m:e>
                  <m:r>
                    <w:rPr>
                      <w:rFonts w:ascii="Cambria Math" w:hAnsi="Cambria Math" w:cs="Arial"/>
                      <w:szCs w:val="24"/>
                    </w:rPr>
                    <m:t>δ</m:t>
                  </m:r>
                </m:e>
              </m:d>
            </m:e>
          </m:func>
          <m:r>
            <w:rPr>
              <w:rFonts w:ascii="Cambria Math" w:eastAsiaTheme="minorEastAsia" w:hAnsi="Cambria Math" w:cs="Arial"/>
              <w:szCs w:val="24"/>
            </w:rPr>
            <m:t>=1-2*</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m:rPr>
              <m:sty m:val="p"/>
            </m:rPr>
            <w:rPr>
              <w:rFonts w:eastAsiaTheme="minorEastAsia"/>
              <w:szCs w:val="24"/>
            </w:rPr>
            <w:br/>
          </m:r>
        </m:oMath>
      </m:oMathPara>
    </w:p>
    <w:p w:rsidR="004C393B" w:rsidRPr="007E5C7B" w:rsidRDefault="004C393B" w:rsidP="004C393B">
      <w:pPr>
        <w:rPr>
          <w:rFonts w:eastAsiaTheme="minorEastAsia"/>
          <w:szCs w:val="24"/>
        </w:rPr>
      </w:pPr>
      <w:r w:rsidRPr="007E5C7B">
        <w:rPr>
          <w:rFonts w:eastAsiaTheme="minorEastAsia"/>
          <w:szCs w:val="24"/>
        </w:rPr>
        <w:t>Se llega a la expresión de corriente</w:t>
      </w:r>
    </w:p>
    <w:p w:rsidR="00AF3A9A" w:rsidRPr="007E5C7B" w:rsidRDefault="00CC5D91"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sSup>
                <m:sSupPr>
                  <m:ctrlPr>
                    <w:rPr>
                      <w:rFonts w:ascii="Cambria Math" w:hAnsi="Cambria Math" w:cs="Arial"/>
                      <w:szCs w:val="24"/>
                    </w:rPr>
                  </m:ctrlPr>
                </m:sSupPr>
                <m:e>
                  <m:r>
                    <m:rPr>
                      <m:sty m:val="p"/>
                    </m:rPr>
                    <w:rPr>
                      <w:rFonts w:ascii="Cambria Math" w:hAnsi="Cambria Math" w:cs="Arial"/>
                      <w:szCs w:val="24"/>
                    </w:rPr>
                    <m:t>sen</m:t>
                  </m:r>
                </m:e>
                <m:sup>
                  <m:r>
                    <w:rPr>
                      <w:rFonts w:ascii="Cambria Math" w:hAnsi="Cambria Math" w:cs="Arial"/>
                      <w:szCs w:val="24"/>
                    </w:rPr>
                    <m:t>2</m:t>
                  </m:r>
                </m:sup>
              </m:sSup>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eastAsiaTheme="minorEastAsia" w:hAnsi="Cambria Math"/>
                  <w:szCs w:val="24"/>
                </w:rPr>
                <m:t>+j</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eastAsiaTheme="minorEastAsia" w:hAnsi="Cambria Math"/>
                  <w:szCs w:val="24"/>
                </w:rPr>
                <m:t>)</m:t>
              </m:r>
            </m:num>
            <m:den>
              <m:r>
                <w:rPr>
                  <w:rFonts w:ascii="Cambria Math" w:eastAsiaTheme="minorEastAsia" w:hAnsi="Cambria Math"/>
                  <w:szCs w:val="24"/>
                </w:rPr>
                <m:t>j</m:t>
              </m:r>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m:t>
              </m:r>
            </m:num>
            <m:den>
              <m:r>
                <w:rPr>
                  <w:rFonts w:ascii="Cambria Math" w:eastAsiaTheme="minorEastAsia" w:hAnsi="Cambria Math"/>
                  <w:szCs w:val="24"/>
                </w:rPr>
                <m:t>-j</m:t>
              </m:r>
            </m:den>
          </m:f>
        </m:oMath>
      </m:oMathPara>
    </w:p>
    <w:p w:rsidR="00AF3A9A" w:rsidRPr="007E5C7B" w:rsidRDefault="00AF3A9A" w:rsidP="004C393B">
      <w:pPr>
        <w:rPr>
          <w:rFonts w:eastAsiaTheme="minorEastAsia"/>
          <w:szCs w:val="24"/>
        </w:rPr>
      </w:pPr>
      <w:r w:rsidRPr="007E5C7B">
        <w:rPr>
          <w:rFonts w:eastAsiaTheme="minorEastAsia"/>
          <w:szCs w:val="24"/>
        </w:rPr>
        <w:t>Desarrollando la expresión  se llega a</w:t>
      </w:r>
    </w:p>
    <w:p w:rsidR="00AF3A9A" w:rsidRPr="007E5C7B" w:rsidRDefault="00AF3A9A" w:rsidP="004C393B">
      <w:pPr>
        <w:rPr>
          <w:rFonts w:eastAsiaTheme="minorEastAsia"/>
          <w:szCs w:val="24"/>
        </w:rPr>
      </w:pPr>
    </w:p>
    <w:p w:rsidR="00AF3A9A" w:rsidRPr="007E5C7B" w:rsidRDefault="00CC5D91" w:rsidP="004C393B">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func>
                <m:funcPr>
                  <m:ctrlPr>
                    <w:rPr>
                      <w:rFonts w:ascii="Cambria Math" w:hAnsi="Cambria Math" w:cs="Arial"/>
                      <w:szCs w:val="24"/>
                    </w:rPr>
                  </m:ctrlPr>
                </m:funcPr>
                <m:fName>
                  <m:r>
                    <m:rPr>
                      <m:sty m:val="p"/>
                    </m:rPr>
                    <w:rPr>
                      <w:rFonts w:ascii="Cambria Math" w:hAnsi="Cambria Math" w:cs="Arial"/>
                      <w:szCs w:val="24"/>
                    </w:rPr>
                    <m:t>cos</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-j</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e>
              </m:func>
              <m:r>
                <w:rPr>
                  <w:rFonts w:ascii="Cambria Math" w:hAnsi="Cambria Math" w:cs="Arial"/>
                  <w:szCs w:val="24"/>
                </w:rPr>
                <m:t>)</m:t>
              </m:r>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AF3A9A" w:rsidRPr="007E5C7B" w:rsidRDefault="00AF3A9A" w:rsidP="004C393B">
      <w:pPr>
        <w:rPr>
          <w:rFonts w:eastAsiaTheme="minorEastAsia"/>
          <w:szCs w:val="24"/>
        </w:rPr>
      </w:pPr>
    </w:p>
    <w:p w:rsidR="00AF3A9A" w:rsidRPr="007E5C7B" w:rsidRDefault="00AF3A9A" w:rsidP="004C393B">
      <w:pPr>
        <w:rPr>
          <w:rFonts w:eastAsiaTheme="minorEastAsia"/>
          <w:szCs w:val="24"/>
        </w:rPr>
      </w:pPr>
      <w:r w:rsidRPr="007E5C7B">
        <w:rPr>
          <w:rFonts w:eastAsiaTheme="minorEastAsia"/>
          <w:szCs w:val="24"/>
        </w:rPr>
        <w:t>Luego la corriente I que circula por el sistema sin compensar es</w:t>
      </w:r>
      <m:oMath>
        <m:r>
          <w:rPr>
            <w:rFonts w:ascii="Cambria Math" w:eastAsiaTheme="minorEastAsia" w:hAnsi="Cambria Math"/>
            <w:szCs w:val="24"/>
          </w:rPr>
          <m:t>:</m:t>
        </m:r>
      </m:oMath>
    </w:p>
    <w:p w:rsidR="00AF3A9A" w:rsidRPr="007E5C7B" w:rsidRDefault="00CC5D91" w:rsidP="00AF3A9A">
      <w:pPr>
        <w:rPr>
          <w:rFonts w:eastAsiaTheme="minorEastAsia"/>
          <w:szCs w:val="24"/>
        </w:rPr>
      </w:pPr>
      <m:oMathPara>
        <m:oMath>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2V</m:t>
              </m:r>
              <m:func>
                <m:funcPr>
                  <m:ctrlPr>
                    <w:rPr>
                      <w:rFonts w:ascii="Cambria Math" w:hAnsi="Cambria Math" w:cs="Arial"/>
                      <w:szCs w:val="24"/>
                    </w:rPr>
                  </m:ctrlPr>
                </m:funcPr>
                <m:fName>
                  <m:r>
                    <m:rPr>
                      <m:sty m:val="p"/>
                    </m:rPr>
                    <w:rPr>
                      <w:rFonts w:ascii="Cambria Math" w:hAnsi="Cambria Math" w:cs="Arial"/>
                      <w:szCs w:val="24"/>
                    </w:rPr>
                    <m:t>sen</m:t>
                  </m:r>
                  <m:ctrlPr>
                    <w:rPr>
                      <w:rFonts w:ascii="Cambria Math" w:hAnsi="Cambria Math" w:cs="Arial"/>
                      <w:i/>
                      <w:szCs w:val="24"/>
                    </w:rPr>
                  </m:ctrlPr>
                </m:fName>
                <m:e>
                  <m:d>
                    <m:dPr>
                      <m:begChr m:val="["/>
                      <m:endChr m:val="]"/>
                      <m:ctrlPr>
                        <w:rPr>
                          <w:rFonts w:ascii="Cambria Math" w:hAnsi="Cambria Math" w:cs="Arial"/>
                          <w:i/>
                          <w:szCs w:val="24"/>
                        </w:rPr>
                      </m:ctrlPr>
                    </m:dPr>
                    <m:e>
                      <m:f>
                        <m:fPr>
                          <m:ctrlPr>
                            <w:rPr>
                              <w:rFonts w:ascii="Cambria Math" w:hAnsi="Cambria Math" w:cs="Arial"/>
                              <w:i/>
                              <w:szCs w:val="24"/>
                            </w:rPr>
                          </m:ctrlPr>
                        </m:fPr>
                        <m:num>
                          <m:r>
                            <w:rPr>
                              <w:rFonts w:ascii="Cambria Math" w:hAnsi="Cambria Math" w:cs="Arial"/>
                              <w:szCs w:val="24"/>
                            </w:rPr>
                            <m:t>δ</m:t>
                          </m:r>
                        </m:num>
                        <m:den>
                          <m:r>
                            <w:rPr>
                              <w:rFonts w:ascii="Cambria Math" w:hAnsi="Cambria Math" w:cs="Arial"/>
                              <w:szCs w:val="24"/>
                            </w:rPr>
                            <m:t>2</m:t>
                          </m:r>
                        </m:den>
                      </m:f>
                    </m:e>
                  </m:d>
                  <m:r>
                    <w:rPr>
                      <w:rFonts w:ascii="Cambria Math" w:hAnsi="Cambria Math" w:cs="Arial"/>
                      <w:szCs w:val="24"/>
                    </w:rPr>
                    <m:t>∠-δ/2</m:t>
                  </m:r>
                </m:e>
              </m:func>
            </m:num>
            <m:den>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den>
          </m:f>
        </m:oMath>
      </m:oMathPara>
    </w:p>
    <w:p w:rsidR="00015AA5" w:rsidRPr="007E5C7B" w:rsidRDefault="00015AA5" w:rsidP="004C393B">
      <w:pPr>
        <w:rPr>
          <w:rFonts w:eastAsiaTheme="minorEastAsia"/>
          <w:szCs w:val="24"/>
        </w:rPr>
      </w:pPr>
      <w:r w:rsidRPr="007E5C7B">
        <w:rPr>
          <w:rFonts w:eastAsiaTheme="minorEastAsia"/>
          <w:szCs w:val="24"/>
        </w:rPr>
        <w:lastRenderedPageBreak/>
        <w:t xml:space="preserve">Ahora para obtener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w:r w:rsidRPr="007E5C7B">
        <w:rPr>
          <w:rFonts w:eastAsiaTheme="minorEastAsia"/>
          <w:szCs w:val="24"/>
        </w:rPr>
        <w:t xml:space="preserve">  se realiza un LVK  con  la fuente, obteniendo:</w:t>
      </w:r>
    </w:p>
    <w:p w:rsidR="00015AA5" w:rsidRPr="007E5C7B" w:rsidRDefault="00CC5D91"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r>
                <w:rPr>
                  <w:rFonts w:ascii="Cambria Math" w:hAnsi="Cambria Math" w:cs="Arial"/>
                  <w:szCs w:val="24"/>
                </w:rPr>
                <m:t>I</m:t>
              </m:r>
            </m:e>
          </m:acc>
          <m:r>
            <w:rPr>
              <w:rFonts w:ascii="Cambria Math" w:eastAsiaTheme="minorEastAsia" w:hAnsi="Cambria Math"/>
              <w:szCs w:val="24"/>
            </w:rPr>
            <m:t>*</m:t>
          </m:r>
          <m:f>
            <m:fPr>
              <m:ctrlPr>
                <w:rPr>
                  <w:rFonts w:ascii="Cambria Math" w:eastAsiaTheme="minorEastAsia" w:hAnsi="Cambria Math"/>
                  <w:i/>
                  <w:szCs w:val="24"/>
                </w:rPr>
              </m:ctrlPr>
            </m:fPr>
            <m:num>
              <m:r>
                <w:rPr>
                  <w:rFonts w:ascii="Cambria Math" w:eastAsiaTheme="minorEastAsia" w:hAnsi="Cambria Math"/>
                  <w:szCs w:val="24"/>
                </w:rPr>
                <m:t>j3X</m:t>
              </m:r>
            </m:num>
            <m:den>
              <m:r>
                <w:rPr>
                  <w:rFonts w:ascii="Cambria Math" w:eastAsiaTheme="minorEastAsia" w:hAnsi="Cambria Math"/>
                  <w:szCs w:val="24"/>
                </w:rPr>
                <m:t>4</m:t>
              </m:r>
            </m:den>
          </m:f>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m:oMathPara>
    </w:p>
    <w:p w:rsidR="00640995" w:rsidRPr="007E5C7B" w:rsidRDefault="00640995" w:rsidP="004C393B">
      <w:pPr>
        <w:rPr>
          <w:rFonts w:eastAsiaTheme="minorEastAsia"/>
          <w:szCs w:val="24"/>
        </w:rPr>
      </w:pPr>
      <w:r w:rsidRPr="007E5C7B">
        <w:rPr>
          <w:rFonts w:eastAsiaTheme="minorEastAsia"/>
          <w:szCs w:val="24"/>
        </w:rPr>
        <w:t xml:space="preserve">Si reemplazamos en la ecuación la corriente, podemos notar que las reactancias se van, quedando la expresión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w:r w:rsidRPr="007E5C7B">
        <w:rPr>
          <w:rFonts w:eastAsiaTheme="minorEastAsia"/>
          <w:szCs w:val="24"/>
        </w:rPr>
        <w:t>:</w:t>
      </w:r>
    </w:p>
    <w:p w:rsidR="0087358B" w:rsidRPr="007E5C7B" w:rsidRDefault="00CC5D91" w:rsidP="004C393B">
      <w:pPr>
        <w:rPr>
          <w:rFonts w:eastAsiaTheme="minorEastAsia"/>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r>
            <w:rPr>
              <w:rFonts w:ascii="Cambria Math" w:eastAsiaTheme="minorEastAsia" w:hAnsi="Cambria Math"/>
              <w:szCs w:val="24"/>
            </w:rPr>
            <m:t>=V-</m:t>
          </m:r>
          <m:f>
            <m:fPr>
              <m:ctrlPr>
                <w:rPr>
                  <w:rFonts w:ascii="Cambria Math" w:eastAsiaTheme="minorEastAsia" w:hAnsi="Cambria Math"/>
                  <w:i/>
                  <w:szCs w:val="24"/>
                </w:rPr>
              </m:ctrlPr>
            </m:fPr>
            <m:num>
              <m:r>
                <w:rPr>
                  <w:rFonts w:ascii="Cambria Math" w:eastAsiaTheme="minorEastAsia" w:hAnsi="Cambria Math"/>
                  <w:szCs w:val="24"/>
                </w:rPr>
                <m:t>3V*sen(</m:t>
              </m:r>
              <m:f>
                <m:fPr>
                  <m:ctrlPr>
                    <w:rPr>
                      <w:rFonts w:ascii="Cambria Math" w:eastAsiaTheme="minorEastAsia" w:hAnsi="Cambria Math"/>
                      <w:i/>
                      <w:szCs w:val="24"/>
                    </w:rPr>
                  </m:ctrlPr>
                </m:fPr>
                <m:num>
                  <m:r>
                    <w:rPr>
                      <w:rFonts w:ascii="Cambria Math" w:eastAsiaTheme="minorEastAsia" w:hAnsi="Cambria Math"/>
                      <w:szCs w:val="24"/>
                    </w:rPr>
                    <m:t>δ</m:t>
                  </m:r>
                </m:num>
                <m:den>
                  <m:r>
                    <w:rPr>
                      <w:rFonts w:ascii="Cambria Math" w:eastAsiaTheme="minorEastAsia" w:hAnsi="Cambria Math"/>
                      <w:szCs w:val="24"/>
                    </w:rPr>
                    <m:t>2</m:t>
                  </m:r>
                </m:den>
              </m:f>
              <m:r>
                <w:rPr>
                  <w:rFonts w:ascii="Cambria Math" w:eastAsiaTheme="minorEastAsia" w:hAnsi="Cambria Math"/>
                  <w:szCs w:val="24"/>
                </w:rPr>
                <m:t>)</m:t>
              </m:r>
              <m:r>
                <w:rPr>
                  <w:rFonts w:ascii="Cambria Math" w:hAnsi="Cambria Math" w:cs="Arial"/>
                  <w:szCs w:val="24"/>
                </w:rPr>
                <m:t>∠(90-</m:t>
              </m:r>
              <m:f>
                <m:fPr>
                  <m:ctrlPr>
                    <w:rPr>
                      <w:rFonts w:ascii="Cambria Math" w:eastAsiaTheme="minorEastAsia" w:hAnsi="Cambria Math"/>
                      <w:i/>
                      <w:szCs w:val="24"/>
                    </w:rPr>
                  </m:ctrlPr>
                </m:fPr>
                <m:num>
                  <m:r>
                    <w:rPr>
                      <w:rFonts w:ascii="Cambria Math" w:eastAsiaTheme="minorEastAsia" w:hAnsi="Cambria Math"/>
                      <w:szCs w:val="24"/>
                    </w:rPr>
                    <m:t>δ</m:t>
                  </m:r>
                  <m:ctrlPr>
                    <w:rPr>
                      <w:rFonts w:ascii="Cambria Math" w:hAnsi="Cambria Math" w:cs="Arial"/>
                      <w:i/>
                      <w:szCs w:val="24"/>
                    </w:rPr>
                  </m:ctrlPr>
                </m:num>
                <m:den>
                  <m:r>
                    <w:rPr>
                      <w:rFonts w:ascii="Cambria Math" w:eastAsiaTheme="minorEastAsia" w:hAnsi="Cambria Math"/>
                      <w:szCs w:val="24"/>
                    </w:rPr>
                    <m:t>2</m:t>
                  </m:r>
                </m:den>
              </m:f>
              <m:r>
                <w:rPr>
                  <w:rFonts w:ascii="Cambria Math" w:hAnsi="Cambria Math" w:cs="Arial"/>
                  <w:szCs w:val="24"/>
                </w:rPr>
                <m:t>)</m:t>
              </m:r>
            </m:num>
            <m:den>
              <m:r>
                <w:rPr>
                  <w:rFonts w:ascii="Cambria Math" w:eastAsiaTheme="minorEastAsia" w:hAnsi="Cambria Math"/>
                  <w:szCs w:val="24"/>
                </w:rPr>
                <m:t>2</m:t>
              </m:r>
            </m:den>
          </m:f>
        </m:oMath>
      </m:oMathPara>
    </w:p>
    <w:p w:rsidR="00442878" w:rsidRPr="002563DE" w:rsidRDefault="002563DE" w:rsidP="00DF7413">
      <w:pPr>
        <w:rPr>
          <w:rFonts w:eastAsiaTheme="minorEastAsia"/>
          <w:szCs w:val="20"/>
        </w:rPr>
      </w:pPr>
      <w:r>
        <w:rPr>
          <w:rFonts w:eastAsiaTheme="minorEastAsia"/>
          <w:szCs w:val="20"/>
        </w:rPr>
        <w:t>Con motivo de realizar el análisis de forma más simple, se procede directamente a evaluar la expresión</w:t>
      </w:r>
      <w:r w:rsidRPr="002563DE">
        <w:rPr>
          <w:rFonts w:eastAsiaTheme="minorEastAsia"/>
          <w:szCs w:val="24"/>
        </w:rPr>
        <w:t xml:space="preserve"> </w:t>
      </w:r>
      <w:r w:rsidRPr="007E5C7B">
        <w:rPr>
          <w:rFonts w:eastAsiaTheme="minorEastAsia"/>
          <w:szCs w:val="24"/>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psc</m:t>
                </m:r>
              </m:sub>
            </m:sSub>
          </m:e>
        </m:acc>
      </m:oMath>
      <w:r>
        <w:rPr>
          <w:rFonts w:eastAsiaTheme="minorEastAsia"/>
          <w:szCs w:val="20"/>
        </w:rPr>
        <w:t xml:space="preserve"> para los 3 ángulos de carga</w:t>
      </w:r>
      <w:r w:rsidR="00F43984">
        <w:rPr>
          <w:rFonts w:eastAsiaTheme="minorEastAsia"/>
          <w:szCs w:val="20"/>
        </w:rPr>
        <w:t>,</w:t>
      </w:r>
      <w:r>
        <w:rPr>
          <w:rFonts w:eastAsiaTheme="minorEastAsia"/>
          <w:szCs w:val="20"/>
        </w:rPr>
        <w:t xml:space="preserve"> </w:t>
      </w:r>
      <w:r w:rsidR="00FF759C">
        <w:rPr>
          <w:rFonts w:eastAsiaTheme="minorEastAsia"/>
          <w:szCs w:val="20"/>
        </w:rPr>
        <w:t>utilizando los valores de tensión dados</w:t>
      </w:r>
      <w:r>
        <w:rPr>
          <w:rFonts w:eastAsiaTheme="minorEastAsia"/>
          <w:szCs w:val="20"/>
        </w:rPr>
        <w:t>.</w:t>
      </w:r>
      <w:r w:rsidR="00F43984">
        <w:rPr>
          <w:rFonts w:eastAsiaTheme="minorEastAsia"/>
          <w:szCs w:val="20"/>
        </w:rPr>
        <w:t xml:space="preserve"> De lo cual se obtiene la Tabla 1-1 presentada a continuación con los valores teóricos.</w:t>
      </w:r>
    </w:p>
    <w:p w:rsidR="00442878" w:rsidRPr="007E5C7B" w:rsidRDefault="00442878" w:rsidP="00442878">
      <w:pPr>
        <w:jc w:val="center"/>
        <w:rPr>
          <w:rFonts w:eastAsiaTheme="minorEastAsia"/>
          <w:sz w:val="18"/>
        </w:rPr>
      </w:pPr>
      <w:r w:rsidRPr="007E5C7B">
        <w:rPr>
          <w:rFonts w:eastAsiaTheme="minorEastAsia"/>
          <w:sz w:val="18"/>
        </w:rPr>
        <w:t>Tabla 1</w:t>
      </w:r>
      <w:r w:rsidR="00462CFF" w:rsidRPr="007E5C7B">
        <w:rPr>
          <w:rFonts w:eastAsiaTheme="minorEastAsia"/>
          <w:sz w:val="18"/>
        </w:rPr>
        <w:t>-1</w:t>
      </w:r>
      <w:r w:rsidRPr="007E5C7B">
        <w:rPr>
          <w:rFonts w:eastAsiaTheme="minorEastAsia"/>
          <w:sz w:val="18"/>
        </w:rPr>
        <w:t>: Cálculo de tensión y ángulo de carga en el punto P</w:t>
      </w:r>
    </w:p>
    <w:tbl>
      <w:tblPr>
        <w:tblStyle w:val="EIE"/>
        <w:tblW w:w="0" w:type="auto"/>
        <w:tblLook w:val="04A0" w:firstRow="1" w:lastRow="0" w:firstColumn="1" w:lastColumn="0" w:noHBand="0" w:noVBand="1"/>
      </w:tblPr>
      <w:tblGrid>
        <w:gridCol w:w="1809"/>
        <w:gridCol w:w="1932"/>
        <w:gridCol w:w="1741"/>
        <w:gridCol w:w="1954"/>
      </w:tblGrid>
      <w:tr w:rsidR="00433D3C" w:rsidRPr="002E7E96" w:rsidTr="00F43984">
        <w:trPr>
          <w:cnfStyle w:val="100000000000" w:firstRow="1" w:lastRow="0" w:firstColumn="0" w:lastColumn="0" w:oddVBand="0" w:evenVBand="0" w:oddHBand="0"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F43984" w:rsidP="00285E65">
            <w:pPr>
              <w:jc w:val="center"/>
              <w:rPr>
                <w:rFonts w:eastAsiaTheme="minorEastAsia"/>
              </w:rPr>
            </w:pPr>
            <w:r>
              <w:rPr>
                <w:rFonts w:ascii="Cambria Math" w:eastAsiaTheme="minorEastAsia" w:hAnsi="Cambria Math"/>
              </w:rPr>
              <w:t xml:space="preserve">Ángulo Carga </w:t>
            </w:r>
            <w:r w:rsidR="00433D3C" w:rsidRPr="002E7E96">
              <w:rPr>
                <w:rFonts w:ascii="Cambria Math" w:eastAsiaTheme="minorEastAsia" w:hAnsi="Cambria Math"/>
              </w:rPr>
              <w:t>δ</w:t>
            </w:r>
            <w:r w:rsidR="00442878" w:rsidRPr="002E7E96">
              <w:rPr>
                <w:rFonts w:ascii="Cambria Math" w:eastAsiaTheme="minorEastAsia" w:hAnsi="Cambria Math"/>
              </w:rPr>
              <w:t xml:space="preserve"> [°]</w:t>
            </w:r>
          </w:p>
        </w:tc>
        <w:tc>
          <w:tcPr>
            <w:tcW w:w="1932" w:type="dxa"/>
          </w:tcPr>
          <w:p w:rsidR="00433D3C" w:rsidRPr="002E7E96" w:rsidRDefault="00CC5D91"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psc</m:t>
                      </m:r>
                    </m:sub>
                  </m:sSub>
                </m:e>
              </m:acc>
              <m:r>
                <w:rPr>
                  <w:rFonts w:ascii="Cambria Math" w:hAnsi="Cambria Math" w:cs="Arial"/>
                </w:rPr>
                <m:t>|</m:t>
              </m:r>
            </m:oMath>
            <w:r w:rsidR="00442878" w:rsidRPr="002E7E96">
              <w:rPr>
                <w:rFonts w:eastAsiaTheme="minorEastAsia"/>
              </w:rPr>
              <w:t xml:space="preserve"> [pu]</w:t>
            </w:r>
          </w:p>
        </w:tc>
        <w:tc>
          <w:tcPr>
            <w:tcW w:w="1741" w:type="dxa"/>
          </w:tcPr>
          <w:p w:rsidR="00433D3C" w:rsidRPr="002E7E96" w:rsidRDefault="00CC5D91" w:rsidP="00285E65">
            <w:pPr>
              <w:jc w:val="center"/>
              <w:cnfStyle w:val="100000000000" w:firstRow="1" w:lastRow="0" w:firstColumn="0" w:lastColumn="0" w:oddVBand="0" w:evenVBand="0" w:oddHBand="0" w:evenHBand="0" w:firstRowFirstColumn="0" w:firstRowLastColumn="0" w:lastRowFirstColumn="0" w:lastRowLastColumn="0"/>
              <w:rPr>
                <w:rFonts w:eastAsiaTheme="minorEastAsia"/>
              </w:rPr>
            </w:pP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psc</m:t>
                      </m:r>
                    </m:sub>
                  </m:sSub>
                </m:e>
              </m:acc>
              <m:r>
                <w:rPr>
                  <w:rFonts w:ascii="Cambria Math" w:hAnsi="Cambria Math" w:cs="Arial"/>
                </w:rPr>
                <m:t>|</m:t>
              </m:r>
            </m:oMath>
            <w:r w:rsidR="00442878" w:rsidRPr="002E7E96">
              <w:rPr>
                <w:rFonts w:eastAsiaTheme="minorEastAsia"/>
              </w:rPr>
              <w:t>[V</w:t>
            </w:r>
            <w:r w:rsidR="006904F5" w:rsidRPr="002E7E96">
              <w:rPr>
                <w:rFonts w:eastAsiaTheme="minorEastAsia"/>
              </w:rPr>
              <w:t>peak</w:t>
            </w:r>
            <w:r w:rsidR="00442878" w:rsidRPr="002E7E96">
              <w:rPr>
                <w:rFonts w:eastAsiaTheme="minorEastAsia"/>
              </w:rPr>
              <w:t>]</w:t>
            </w:r>
          </w:p>
        </w:tc>
        <w:tc>
          <w:tcPr>
            <w:tcW w:w="1954" w:type="dxa"/>
          </w:tcPr>
          <w:p w:rsidR="00433D3C" w:rsidRPr="002E7E96" w:rsidRDefault="00433D3C" w:rsidP="00253893">
            <w:pPr>
              <w:jc w:val="center"/>
              <w:cnfStyle w:val="100000000000" w:firstRow="1"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 xml:space="preserve">Ángulo de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V</m:t>
                      </m:r>
                    </m:e>
                    <m:sub>
                      <m:r>
                        <w:rPr>
                          <w:rFonts w:ascii="Cambria Math" w:hAnsi="Cambria Math" w:cs="Arial"/>
                        </w:rPr>
                        <m:t>p</m:t>
                      </m:r>
                    </m:sub>
                  </m:sSub>
                </m:e>
              </m:acc>
            </m:oMath>
            <w:r w:rsidR="00253893" w:rsidRPr="002E7E96">
              <w:rPr>
                <w:rFonts w:eastAsiaTheme="minorEastAsia"/>
              </w:rPr>
              <w:t xml:space="preserve">  </w:t>
            </w:r>
            <w:r w:rsidR="00442878" w:rsidRPr="002E7E96">
              <w:rPr>
                <w:rFonts w:eastAsiaTheme="minorEastAsia"/>
              </w:rPr>
              <w:t>[°]</w:t>
            </w:r>
          </w:p>
        </w:tc>
      </w:tr>
      <w:tr w:rsidR="00433D3C" w:rsidRPr="002E7E96" w:rsidTr="00F43984">
        <w:trPr>
          <w:trHeight w:val="489"/>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2563DE" w:rsidP="00285E65">
            <w:pPr>
              <w:jc w:val="center"/>
              <w:rPr>
                <w:rFonts w:eastAsiaTheme="minorEastAsia"/>
              </w:rPr>
            </w:pPr>
            <w:r>
              <w:rPr>
                <w:rFonts w:eastAsiaTheme="minorEastAsia"/>
              </w:rPr>
              <w:t>2</w:t>
            </w:r>
          </w:p>
        </w:tc>
        <w:tc>
          <w:tcPr>
            <w:tcW w:w="1932" w:type="dxa"/>
          </w:tcPr>
          <w:p w:rsidR="00433D3C" w:rsidRPr="002E7E96" w:rsidRDefault="00F43984"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0,9999</w:t>
            </w:r>
          </w:p>
        </w:tc>
        <w:tc>
          <w:tcPr>
            <w:tcW w:w="1741" w:type="dxa"/>
          </w:tcPr>
          <w:p w:rsidR="00433D3C" w:rsidRPr="002E7E96" w:rsidRDefault="00FF759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1555,46</w:t>
            </w:r>
          </w:p>
        </w:tc>
        <w:tc>
          <w:tcPr>
            <w:tcW w:w="195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FF759C">
              <w:rPr>
                <w:rFonts w:eastAsiaTheme="minorEastAsia"/>
              </w:rPr>
              <w:t>1,500</w:t>
            </w:r>
          </w:p>
        </w:tc>
      </w:tr>
      <w:tr w:rsidR="00433D3C" w:rsidRPr="002E7E96" w:rsidTr="00F43984">
        <w:trPr>
          <w:trHeight w:val="501"/>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433D3C" w:rsidP="00285E65">
            <w:pPr>
              <w:jc w:val="center"/>
              <w:rPr>
                <w:rFonts w:eastAsiaTheme="minorEastAsia"/>
              </w:rPr>
            </w:pPr>
            <w:r w:rsidRPr="002E7E96">
              <w:rPr>
                <w:rFonts w:eastAsiaTheme="minorEastAsia"/>
              </w:rPr>
              <w:t>25</w:t>
            </w:r>
          </w:p>
        </w:tc>
        <w:tc>
          <w:tcPr>
            <w:tcW w:w="1932"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0,9823</w:t>
            </w:r>
          </w:p>
        </w:tc>
        <w:tc>
          <w:tcPr>
            <w:tcW w:w="1741" w:type="dxa"/>
          </w:tcPr>
          <w:p w:rsidR="00433D3C" w:rsidRPr="002E7E96" w:rsidRDefault="006904F5"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1528,06</w:t>
            </w:r>
          </w:p>
        </w:tc>
        <w:tc>
          <w:tcPr>
            <w:tcW w:w="195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FF759C">
              <w:rPr>
                <w:rFonts w:eastAsiaTheme="minorEastAsia"/>
              </w:rPr>
              <w:t>18,825</w:t>
            </w:r>
          </w:p>
        </w:tc>
      </w:tr>
      <w:tr w:rsidR="00433D3C" w:rsidRPr="002E7E96" w:rsidTr="00F43984">
        <w:trPr>
          <w:trHeight w:val="489"/>
        </w:trPr>
        <w:tc>
          <w:tcPr>
            <w:cnfStyle w:val="001000000000" w:firstRow="0" w:lastRow="0" w:firstColumn="1" w:lastColumn="0" w:oddVBand="0" w:evenVBand="0" w:oddHBand="0" w:evenHBand="0" w:firstRowFirstColumn="0" w:firstRowLastColumn="0" w:lastRowFirstColumn="0" w:lastRowLastColumn="0"/>
            <w:tcW w:w="1809" w:type="dxa"/>
          </w:tcPr>
          <w:p w:rsidR="00433D3C" w:rsidRPr="002E7E96" w:rsidRDefault="00433D3C" w:rsidP="00285E65">
            <w:pPr>
              <w:jc w:val="center"/>
              <w:rPr>
                <w:rFonts w:eastAsiaTheme="minorEastAsia"/>
              </w:rPr>
            </w:pPr>
            <w:r w:rsidRPr="002E7E96">
              <w:rPr>
                <w:rFonts w:eastAsiaTheme="minorEastAsia"/>
              </w:rPr>
              <w:t>35</w:t>
            </w:r>
          </w:p>
        </w:tc>
        <w:tc>
          <w:tcPr>
            <w:tcW w:w="1932" w:type="dxa"/>
          </w:tcPr>
          <w:p w:rsidR="00433D3C" w:rsidRPr="002E7E96" w:rsidRDefault="00433D3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0,9655</w:t>
            </w:r>
          </w:p>
        </w:tc>
        <w:tc>
          <w:tcPr>
            <w:tcW w:w="1741" w:type="dxa"/>
          </w:tcPr>
          <w:p w:rsidR="00433D3C" w:rsidRPr="00E374BA" w:rsidRDefault="00FF759C"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1501,96</w:t>
            </w:r>
          </w:p>
        </w:tc>
        <w:tc>
          <w:tcPr>
            <w:tcW w:w="1954" w:type="dxa"/>
          </w:tcPr>
          <w:p w:rsidR="00433D3C" w:rsidRPr="002E7E96" w:rsidRDefault="00AD5969" w:rsidP="00285E65">
            <w:pPr>
              <w:jc w:val="center"/>
              <w:cnfStyle w:val="000000000000" w:firstRow="0" w:lastRow="0" w:firstColumn="0" w:lastColumn="0" w:oddVBand="0" w:evenVBand="0" w:oddHBand="0" w:evenHBand="0" w:firstRowFirstColumn="0" w:firstRowLastColumn="0" w:lastRowFirstColumn="0" w:lastRowLastColumn="0"/>
              <w:rPr>
                <w:rFonts w:eastAsiaTheme="minorEastAsia"/>
              </w:rPr>
            </w:pPr>
            <w:r w:rsidRPr="002E7E96">
              <w:rPr>
                <w:rFonts w:eastAsiaTheme="minorEastAsia"/>
              </w:rPr>
              <w:t>-</w:t>
            </w:r>
            <w:r w:rsidR="00FF759C">
              <w:rPr>
                <w:rFonts w:eastAsiaTheme="minorEastAsia"/>
              </w:rPr>
              <w:t>26,459</w:t>
            </w:r>
          </w:p>
        </w:tc>
      </w:tr>
    </w:tbl>
    <w:p w:rsidR="00285E65" w:rsidRDefault="00285E65" w:rsidP="00DF7413">
      <w:pPr>
        <w:rPr>
          <w:rFonts w:eastAsiaTheme="minorEastAsia"/>
          <w:sz w:val="24"/>
          <w:szCs w:val="24"/>
        </w:rPr>
      </w:pPr>
    </w:p>
    <w:p w:rsidR="004E7849" w:rsidRPr="007E5C7B" w:rsidRDefault="00442878" w:rsidP="00DF7413">
      <w:pPr>
        <w:rPr>
          <w:rFonts w:ascii="Cambria Math" w:eastAsiaTheme="minorEastAsia" w:hAnsi="Cambria Math"/>
          <w:szCs w:val="24"/>
        </w:rPr>
      </w:pPr>
      <w:r w:rsidRPr="007E5C7B">
        <w:rPr>
          <w:rFonts w:eastAsiaTheme="minorEastAsia"/>
          <w:szCs w:val="24"/>
        </w:rPr>
        <w:t>Cómo se puede observar los ángulos de carga en el punto P c</w:t>
      </w:r>
      <w:r w:rsidR="00FF759C">
        <w:rPr>
          <w:rFonts w:eastAsiaTheme="minorEastAsia"/>
          <w:szCs w:val="24"/>
        </w:rPr>
        <w:t>orresponden aproximadamente a tres</w:t>
      </w:r>
      <w:r w:rsidRPr="007E5C7B">
        <w:rPr>
          <w:rFonts w:eastAsiaTheme="minorEastAsia"/>
          <w:szCs w:val="24"/>
        </w:rPr>
        <w:t xml:space="preserve"> cuarto</w:t>
      </w:r>
      <w:r w:rsidR="00FF759C">
        <w:rPr>
          <w:rFonts w:eastAsiaTheme="minorEastAsia"/>
          <w:szCs w:val="24"/>
        </w:rPr>
        <w:t>s (3/4)</w:t>
      </w:r>
      <w:r w:rsidRPr="007E5C7B">
        <w:rPr>
          <w:rFonts w:eastAsiaTheme="minorEastAsia"/>
          <w:szCs w:val="24"/>
        </w:rPr>
        <w:t xml:space="preserve"> del ángulo de carga </w:t>
      </w:r>
      <w:r w:rsidRPr="007E5C7B">
        <w:rPr>
          <w:rFonts w:ascii="Cambria Math" w:eastAsiaTheme="minorEastAsia" w:hAnsi="Cambria Math"/>
          <w:szCs w:val="24"/>
        </w:rPr>
        <w:t>δ</w:t>
      </w:r>
      <w:r w:rsidR="004E7849" w:rsidRPr="007E5C7B">
        <w:rPr>
          <w:rFonts w:ascii="Cambria Math" w:eastAsiaTheme="minorEastAsia" w:hAnsi="Cambria Math"/>
          <w:szCs w:val="24"/>
        </w:rPr>
        <w:t>.</w:t>
      </w:r>
    </w:p>
    <w:p w:rsidR="00253893" w:rsidRDefault="00253893" w:rsidP="00253893">
      <w:pPr>
        <w:pStyle w:val="Ttulo2"/>
        <w:rPr>
          <w:rFonts w:eastAsiaTheme="minorEastAsia"/>
        </w:rPr>
      </w:pPr>
      <w:r>
        <w:rPr>
          <w:rFonts w:eastAsiaTheme="minorEastAsia"/>
        </w:rPr>
        <w:t>Simulación del sistema sin compensar</w:t>
      </w:r>
    </w:p>
    <w:p w:rsidR="00253893" w:rsidRPr="007E5C7B" w:rsidRDefault="00253893" w:rsidP="00253893">
      <w:pPr>
        <w:rPr>
          <w:szCs w:val="24"/>
        </w:rPr>
      </w:pPr>
      <w:r w:rsidRPr="007E5C7B">
        <w:rPr>
          <w:szCs w:val="24"/>
        </w:rPr>
        <w:t>Una vez realizados los cálculos, se procede a simular el sistema para los distintos ángulos de carga, se usará el software PSI</w:t>
      </w:r>
      <w:r w:rsidR="00256B9A">
        <w:rPr>
          <w:szCs w:val="24"/>
        </w:rPr>
        <w:t>M. A continuación en la Figura 1-2</w:t>
      </w:r>
      <w:r w:rsidRPr="007E5C7B">
        <w:rPr>
          <w:szCs w:val="24"/>
        </w:rPr>
        <w:t xml:space="preserve"> se muestra el sistema en el software.</w:t>
      </w:r>
    </w:p>
    <w:p w:rsidR="00253893" w:rsidRDefault="00CC5D91" w:rsidP="00462CFF">
      <w:pPr>
        <w:jc w:val="center"/>
        <w:rPr>
          <w:sz w:val="22"/>
        </w:rPr>
      </w:pPr>
      <w:r>
        <w:rPr>
          <w:sz w:val="24"/>
          <w:szCs w:val="24"/>
        </w:rPr>
        <w:pict>
          <v:shape id="_x0000_i1026" type="#_x0000_t75" style="width:375pt;height:114.6pt">
            <v:imagedata r:id="rId21" o:title="2SistSinComp"/>
          </v:shape>
        </w:pict>
      </w:r>
      <w:r w:rsidR="00462CFF">
        <w:rPr>
          <w:sz w:val="24"/>
          <w:szCs w:val="24"/>
        </w:rPr>
        <w:br/>
      </w:r>
      <w:r w:rsidR="00256B9A">
        <w:rPr>
          <w:sz w:val="18"/>
        </w:rPr>
        <w:t>Figura 1-2</w:t>
      </w:r>
      <w:r w:rsidR="00462CFF" w:rsidRPr="007E5C7B">
        <w:rPr>
          <w:sz w:val="18"/>
        </w:rPr>
        <w:t xml:space="preserve">: </w:t>
      </w:r>
      <w:r w:rsidR="0058060F" w:rsidRPr="007E5C7B">
        <w:rPr>
          <w:sz w:val="18"/>
        </w:rPr>
        <w:t>Circuito de simulación PSIM sin compensar</w:t>
      </w:r>
    </w:p>
    <w:p w:rsidR="00BB1AD9" w:rsidRPr="007E5C7B" w:rsidRDefault="0058060F" w:rsidP="0058060F">
      <w:pPr>
        <w:rPr>
          <w:szCs w:val="24"/>
        </w:rPr>
      </w:pPr>
      <w:r w:rsidRPr="007E5C7B">
        <w:rPr>
          <w:szCs w:val="24"/>
        </w:rPr>
        <w:t xml:space="preserve">Es importante que el sistema se encuentre en régimen permanente </w:t>
      </w:r>
      <w:r w:rsidR="006904F5" w:rsidRPr="007E5C7B">
        <w:rPr>
          <w:szCs w:val="24"/>
        </w:rPr>
        <w:t>para observar de forma correcta las formas de onda y las magnitudes sean las correctas</w:t>
      </w:r>
      <w:r w:rsidR="00BB1AD9" w:rsidRPr="007E5C7B">
        <w:rPr>
          <w:szCs w:val="24"/>
        </w:rPr>
        <w:t>.</w:t>
      </w:r>
    </w:p>
    <w:p w:rsidR="00BB1AD9" w:rsidRDefault="00BB1AD9" w:rsidP="00BB1AD9">
      <w:pPr>
        <w:pStyle w:val="Ttulo3"/>
      </w:pPr>
      <w:r>
        <w:lastRenderedPageBreak/>
        <w:t xml:space="preserve">Simulación con </w:t>
      </w:r>
      <w:r>
        <w:rPr>
          <w:rFonts w:ascii="Cambria Math" w:hAnsi="Cambria Math"/>
        </w:rPr>
        <w:t>δ</w:t>
      </w:r>
      <w:r w:rsidR="00256B9A">
        <w:t>=2</w:t>
      </w:r>
      <w:r>
        <w:t>°</w:t>
      </w:r>
    </w:p>
    <w:p w:rsidR="00BB1AD9" w:rsidRPr="007E5C7B" w:rsidRDefault="007979BF" w:rsidP="00BB1AD9">
      <w:pPr>
        <w:rPr>
          <w:szCs w:val="24"/>
        </w:rPr>
      </w:pPr>
      <w:r>
        <w:rPr>
          <w:szCs w:val="24"/>
        </w:rPr>
        <w:t>En la Figura 1-3</w:t>
      </w:r>
      <w:r w:rsidR="00BB1AD9" w:rsidRPr="007E5C7B">
        <w:rPr>
          <w:szCs w:val="24"/>
        </w:rPr>
        <w:t xml:space="preserve"> se muestra</w:t>
      </w:r>
      <w:r w:rsidR="00135AF0" w:rsidRPr="007E5C7B">
        <w:rPr>
          <w:szCs w:val="24"/>
        </w:rPr>
        <w:t xml:space="preserve"> las formas de onda de Vs y Vp</w:t>
      </w:r>
      <w:r w:rsidR="00E374BA">
        <w:rPr>
          <w:szCs w:val="24"/>
        </w:rPr>
        <w:t>sc</w:t>
      </w:r>
      <w:r w:rsidR="00135AF0" w:rsidRPr="007E5C7B">
        <w:rPr>
          <w:szCs w:val="24"/>
        </w:rPr>
        <w:t xml:space="preserve"> obtenidas:</w:t>
      </w:r>
    </w:p>
    <w:p w:rsidR="00135AF0" w:rsidRPr="007E5C7B" w:rsidRDefault="00CC5D91" w:rsidP="00135AF0">
      <w:pPr>
        <w:jc w:val="center"/>
        <w:rPr>
          <w:sz w:val="18"/>
        </w:rPr>
      </w:pPr>
      <w:r>
        <w:rPr>
          <w:sz w:val="24"/>
          <w:szCs w:val="24"/>
        </w:rPr>
        <w:pict>
          <v:shape id="_x0000_i1027" type="#_x0000_t75" style="width:434.3pt;height:142.85pt">
            <v:imagedata r:id="rId22" o:title="11forma"/>
          </v:shape>
        </w:pict>
      </w:r>
      <w:r w:rsidR="00135AF0">
        <w:rPr>
          <w:sz w:val="24"/>
          <w:szCs w:val="24"/>
        </w:rPr>
        <w:br/>
      </w:r>
      <w:r w:rsidR="007979BF">
        <w:rPr>
          <w:sz w:val="18"/>
        </w:rPr>
        <w:t>Figura 1-3</w:t>
      </w:r>
      <w:r w:rsidR="00135AF0" w:rsidRPr="007E5C7B">
        <w:rPr>
          <w:sz w:val="18"/>
        </w:rPr>
        <w:t xml:space="preserve">: Formas de onda Vp y Vs para </w:t>
      </w:r>
      <w:r w:rsidR="00135AF0" w:rsidRPr="007E5C7B">
        <w:rPr>
          <w:rFonts w:ascii="Cambria Math" w:hAnsi="Cambria Math"/>
          <w:sz w:val="18"/>
        </w:rPr>
        <w:t>δ</w:t>
      </w:r>
      <w:r w:rsidR="003921B4">
        <w:rPr>
          <w:sz w:val="18"/>
        </w:rPr>
        <w:t>=2</w:t>
      </w:r>
      <w:r w:rsidR="00135AF0" w:rsidRPr="007E5C7B">
        <w:rPr>
          <w:sz w:val="18"/>
        </w:rPr>
        <w:t>°</w:t>
      </w:r>
    </w:p>
    <w:p w:rsidR="00200919" w:rsidRPr="007E5C7B" w:rsidRDefault="00200919" w:rsidP="00200919">
      <w:r w:rsidRPr="007E5C7B">
        <w:t>Como se puede observar, están</w:t>
      </w:r>
      <w:r w:rsidR="003921B4">
        <w:t xml:space="preserve"> prácticamente</w:t>
      </w:r>
      <w:r w:rsidRPr="007E5C7B">
        <w:t xml:space="preserve"> una</w:t>
      </w:r>
      <w:r w:rsidR="007979BF">
        <w:t xml:space="preserve"> sobre la otra, en la Figura 1-4</w:t>
      </w:r>
      <w:r w:rsidRPr="007E5C7B">
        <w:t xml:space="preserve"> se muestran los resultados de la FFT aplicada a las formas de onda.</w:t>
      </w:r>
    </w:p>
    <w:p w:rsidR="00200919" w:rsidRPr="007E5C7B" w:rsidRDefault="00CC5D91" w:rsidP="00200919">
      <w:pPr>
        <w:jc w:val="center"/>
        <w:rPr>
          <w:sz w:val="18"/>
        </w:rPr>
      </w:pPr>
      <w:r>
        <w:rPr>
          <w:sz w:val="22"/>
        </w:rPr>
        <w:pict>
          <v:shape id="_x0000_i1028" type="#_x0000_t75" style="width:434.9pt;height:65.1pt">
            <v:imagedata r:id="rId23" o:title="11fft"/>
          </v:shape>
        </w:pict>
      </w:r>
      <w:r w:rsidR="00200919">
        <w:rPr>
          <w:sz w:val="22"/>
        </w:rPr>
        <w:br/>
      </w:r>
      <w:r w:rsidR="007979BF">
        <w:rPr>
          <w:sz w:val="18"/>
        </w:rPr>
        <w:t>Figura 1-4</w:t>
      </w:r>
      <w:r w:rsidR="00200919" w:rsidRPr="007E5C7B">
        <w:rPr>
          <w:sz w:val="18"/>
        </w:rPr>
        <w:t xml:space="preserve">: Resultados de FFT para </w:t>
      </w:r>
      <w:r w:rsidR="00200919" w:rsidRPr="007E5C7B">
        <w:rPr>
          <w:rFonts w:ascii="Cambria Math" w:hAnsi="Cambria Math"/>
          <w:sz w:val="18"/>
        </w:rPr>
        <w:t>δ</w:t>
      </w:r>
      <w:r w:rsidR="003921B4">
        <w:rPr>
          <w:sz w:val="18"/>
        </w:rPr>
        <w:t>=2</w:t>
      </w:r>
      <w:r w:rsidR="00200919" w:rsidRPr="007E5C7B">
        <w:rPr>
          <w:sz w:val="18"/>
        </w:rPr>
        <w:t>°</w:t>
      </w:r>
    </w:p>
    <w:p w:rsidR="00200919" w:rsidRDefault="00200919" w:rsidP="00200919">
      <w:pPr>
        <w:pStyle w:val="Ttulo3"/>
      </w:pPr>
      <w:r>
        <w:t xml:space="preserve">Simulación con </w:t>
      </w:r>
      <w:r>
        <w:rPr>
          <w:rFonts w:ascii="Cambria Math" w:hAnsi="Cambria Math"/>
        </w:rPr>
        <w:t>δ</w:t>
      </w:r>
      <w:r>
        <w:t>=25°</w:t>
      </w:r>
    </w:p>
    <w:p w:rsidR="00200919" w:rsidRPr="007E5C7B" w:rsidRDefault="007979BF" w:rsidP="00200919">
      <w:pPr>
        <w:rPr>
          <w:szCs w:val="24"/>
        </w:rPr>
      </w:pPr>
      <w:r>
        <w:rPr>
          <w:szCs w:val="24"/>
        </w:rPr>
        <w:t>En la Figura 1-5</w:t>
      </w:r>
      <w:r w:rsidR="00200919" w:rsidRPr="007E5C7B">
        <w:rPr>
          <w:szCs w:val="24"/>
        </w:rPr>
        <w:t xml:space="preserve"> se muestra las formas de onda de Vs y Vp</w:t>
      </w:r>
      <w:r w:rsidR="00E374BA">
        <w:rPr>
          <w:szCs w:val="24"/>
        </w:rPr>
        <w:t>sc</w:t>
      </w:r>
      <w:r w:rsidR="00200919" w:rsidRPr="007E5C7B">
        <w:rPr>
          <w:szCs w:val="24"/>
        </w:rPr>
        <w:t xml:space="preserve"> obtenidas:</w:t>
      </w:r>
    </w:p>
    <w:p w:rsidR="00200919" w:rsidRPr="007E5C7B" w:rsidRDefault="00CC5D91" w:rsidP="00200919">
      <w:pPr>
        <w:jc w:val="center"/>
        <w:rPr>
          <w:sz w:val="18"/>
          <w:szCs w:val="18"/>
        </w:rPr>
      </w:pPr>
      <w:r>
        <w:rPr>
          <w:sz w:val="24"/>
          <w:szCs w:val="24"/>
        </w:rPr>
        <w:pict>
          <v:shape id="_x0000_i1029" type="#_x0000_t75" style="width:434.3pt;height:135.95pt">
            <v:imagedata r:id="rId24" o:title="12forma"/>
          </v:shape>
        </w:pict>
      </w:r>
      <w:r w:rsidR="00200919">
        <w:rPr>
          <w:sz w:val="24"/>
          <w:szCs w:val="24"/>
        </w:rPr>
        <w:br/>
      </w:r>
      <w:r w:rsidR="007979BF">
        <w:rPr>
          <w:sz w:val="18"/>
          <w:szCs w:val="18"/>
        </w:rPr>
        <w:t>Figura 1-5</w:t>
      </w:r>
      <w:r w:rsidR="00200919" w:rsidRPr="007E5C7B">
        <w:rPr>
          <w:sz w:val="18"/>
          <w:szCs w:val="18"/>
        </w:rPr>
        <w:t xml:space="preserve">: Formas de onda Vp y Vs para </w:t>
      </w:r>
      <w:r w:rsidR="00200919" w:rsidRPr="007E5C7B">
        <w:rPr>
          <w:rFonts w:ascii="Cambria Math" w:hAnsi="Cambria Math"/>
          <w:sz w:val="18"/>
          <w:szCs w:val="18"/>
        </w:rPr>
        <w:t>δ</w:t>
      </w:r>
      <w:r w:rsidR="00200919" w:rsidRPr="007E5C7B">
        <w:rPr>
          <w:sz w:val="18"/>
          <w:szCs w:val="18"/>
        </w:rPr>
        <w:t>=25°</w:t>
      </w:r>
    </w:p>
    <w:p w:rsidR="00200919" w:rsidRPr="007E5C7B" w:rsidRDefault="00200919" w:rsidP="00200919">
      <w:pPr>
        <w:rPr>
          <w:szCs w:val="24"/>
        </w:rPr>
      </w:pPr>
      <w:r w:rsidRPr="007E5C7B">
        <w:rPr>
          <w:szCs w:val="24"/>
        </w:rPr>
        <w:t>En estas formas de onda ya se puede apreciar el desfase que existe entre la fuente Vs y</w:t>
      </w:r>
      <w:r w:rsidR="005A1171">
        <w:rPr>
          <w:szCs w:val="24"/>
        </w:rPr>
        <w:t xml:space="preserve"> la tensión Vp, en la Figura 1-6</w:t>
      </w:r>
      <w:r w:rsidRPr="007E5C7B">
        <w:rPr>
          <w:szCs w:val="24"/>
        </w:rPr>
        <w:t xml:space="preserve"> se muestra n los resultados de la FFT aplicada a las formas de onda.</w:t>
      </w:r>
    </w:p>
    <w:p w:rsidR="00200919" w:rsidRPr="007E5C7B" w:rsidRDefault="00CC5D91" w:rsidP="00200919">
      <w:pPr>
        <w:jc w:val="center"/>
        <w:rPr>
          <w:sz w:val="18"/>
        </w:rPr>
      </w:pPr>
      <w:r>
        <w:rPr>
          <w:sz w:val="24"/>
          <w:szCs w:val="24"/>
        </w:rPr>
        <w:lastRenderedPageBreak/>
        <w:pict>
          <v:shape id="_x0000_i1030" type="#_x0000_t75" style="width:434.9pt;height:65.65pt">
            <v:imagedata r:id="rId25" o:title="12fft"/>
          </v:shape>
        </w:pict>
      </w:r>
      <w:r w:rsidR="00200919">
        <w:rPr>
          <w:sz w:val="24"/>
          <w:szCs w:val="24"/>
        </w:rPr>
        <w:br/>
      </w:r>
      <w:r w:rsidR="005A1171">
        <w:rPr>
          <w:sz w:val="18"/>
        </w:rPr>
        <w:t>Figura 1-6</w:t>
      </w:r>
      <w:r w:rsidR="00200919" w:rsidRPr="007E5C7B">
        <w:rPr>
          <w:sz w:val="18"/>
        </w:rPr>
        <w:t xml:space="preserve">: Resultados de FFT para </w:t>
      </w:r>
      <w:r w:rsidR="00200919" w:rsidRPr="007E5C7B">
        <w:rPr>
          <w:rFonts w:ascii="Cambria Math" w:hAnsi="Cambria Math"/>
          <w:sz w:val="18"/>
        </w:rPr>
        <w:t>δ</w:t>
      </w:r>
      <w:r w:rsidR="00200919" w:rsidRPr="007E5C7B">
        <w:rPr>
          <w:sz w:val="18"/>
        </w:rPr>
        <w:t>=25°</w:t>
      </w:r>
    </w:p>
    <w:p w:rsidR="00200919" w:rsidRDefault="00200919" w:rsidP="00200919">
      <w:pPr>
        <w:pStyle w:val="Ttulo3"/>
      </w:pPr>
      <w:r>
        <w:t xml:space="preserve">Simulación con </w:t>
      </w:r>
      <w:r>
        <w:rPr>
          <w:rFonts w:ascii="Cambria Math" w:hAnsi="Cambria Math"/>
        </w:rPr>
        <w:t>δ</w:t>
      </w:r>
      <w:r>
        <w:t>=35°</w:t>
      </w:r>
    </w:p>
    <w:p w:rsidR="0098754B" w:rsidRPr="007E5C7B" w:rsidRDefault="005A1171" w:rsidP="00200919">
      <w:pPr>
        <w:rPr>
          <w:szCs w:val="20"/>
        </w:rPr>
      </w:pPr>
      <w:r>
        <w:rPr>
          <w:szCs w:val="20"/>
        </w:rPr>
        <w:t>En la Figura 1-7</w:t>
      </w:r>
      <w:r w:rsidR="00200919" w:rsidRPr="007E5C7B">
        <w:rPr>
          <w:szCs w:val="20"/>
        </w:rPr>
        <w:t xml:space="preserve"> se muestra las formas de onda de Vs y Vp</w:t>
      </w:r>
      <w:r w:rsidR="00E374BA">
        <w:rPr>
          <w:szCs w:val="20"/>
        </w:rPr>
        <w:t>sc</w:t>
      </w:r>
      <w:r w:rsidR="00200919" w:rsidRPr="007E5C7B">
        <w:rPr>
          <w:szCs w:val="20"/>
        </w:rPr>
        <w:t xml:space="preserve"> obtenidas:</w:t>
      </w:r>
    </w:p>
    <w:p w:rsidR="0098754B" w:rsidRPr="007E5C7B" w:rsidRDefault="00CC5D91" w:rsidP="0098754B">
      <w:pPr>
        <w:jc w:val="center"/>
        <w:rPr>
          <w:sz w:val="18"/>
        </w:rPr>
      </w:pPr>
      <w:r>
        <w:rPr>
          <w:sz w:val="24"/>
          <w:szCs w:val="24"/>
        </w:rPr>
        <w:pict>
          <v:shape id="_x0000_i1031" type="#_x0000_t75" style="width:434.3pt;height:138.25pt">
            <v:imagedata r:id="rId26" o:title="13forma"/>
          </v:shape>
        </w:pict>
      </w:r>
      <w:r w:rsidR="0098754B">
        <w:rPr>
          <w:sz w:val="24"/>
          <w:szCs w:val="24"/>
        </w:rPr>
        <w:br/>
      </w:r>
      <w:r w:rsidR="005A1171">
        <w:rPr>
          <w:sz w:val="18"/>
        </w:rPr>
        <w:t>Figura 1-7</w:t>
      </w:r>
      <w:r w:rsidR="0098754B" w:rsidRPr="007E5C7B">
        <w:rPr>
          <w:sz w:val="18"/>
        </w:rPr>
        <w:t>: Formas de onda Vp</w:t>
      </w:r>
      <w:r w:rsidR="00E374BA">
        <w:rPr>
          <w:sz w:val="18"/>
        </w:rPr>
        <w:t>sc</w:t>
      </w:r>
      <w:r w:rsidR="0098754B" w:rsidRPr="007E5C7B">
        <w:rPr>
          <w:sz w:val="18"/>
        </w:rPr>
        <w:t xml:space="preserve"> y Vs para </w:t>
      </w:r>
      <w:r w:rsidR="0098754B" w:rsidRPr="007E5C7B">
        <w:rPr>
          <w:rFonts w:ascii="Cambria Math" w:hAnsi="Cambria Math"/>
          <w:sz w:val="18"/>
        </w:rPr>
        <w:t>δ</w:t>
      </w:r>
      <w:r w:rsidR="0098754B" w:rsidRPr="007E5C7B">
        <w:rPr>
          <w:sz w:val="18"/>
        </w:rPr>
        <w:t>=35°</w:t>
      </w:r>
    </w:p>
    <w:p w:rsidR="0098754B" w:rsidRPr="007E5C7B" w:rsidRDefault="0098754B" w:rsidP="0098754B">
      <w:pPr>
        <w:rPr>
          <w:szCs w:val="24"/>
        </w:rPr>
      </w:pPr>
      <w:r w:rsidRPr="007E5C7B">
        <w:rPr>
          <w:szCs w:val="24"/>
        </w:rPr>
        <w:t>Se puede observar ahora que están un poco más desfasadas, a continua</w:t>
      </w:r>
      <w:r w:rsidR="005A1171">
        <w:rPr>
          <w:szCs w:val="24"/>
        </w:rPr>
        <w:t>ción se muestra en la Figura 1-8</w:t>
      </w:r>
      <w:r w:rsidRPr="007E5C7B">
        <w:rPr>
          <w:szCs w:val="24"/>
        </w:rPr>
        <w:t xml:space="preserve"> los resultados de la FFT para las formas de onda.</w:t>
      </w:r>
    </w:p>
    <w:p w:rsidR="0098754B" w:rsidRDefault="00CC5D91" w:rsidP="0098754B">
      <w:pPr>
        <w:jc w:val="center"/>
        <w:rPr>
          <w:sz w:val="22"/>
        </w:rPr>
      </w:pPr>
      <w:r>
        <w:rPr>
          <w:sz w:val="24"/>
          <w:szCs w:val="24"/>
        </w:rPr>
        <w:pict>
          <v:shape id="_x0000_i1032" type="#_x0000_t75" style="width:434.9pt;height:66.25pt">
            <v:imagedata r:id="rId27" o:title="13fft"/>
          </v:shape>
        </w:pict>
      </w:r>
      <w:r w:rsidR="0098754B">
        <w:rPr>
          <w:sz w:val="24"/>
          <w:szCs w:val="24"/>
        </w:rPr>
        <w:br/>
      </w:r>
      <w:r w:rsidR="005A1171">
        <w:rPr>
          <w:sz w:val="18"/>
          <w:szCs w:val="18"/>
        </w:rPr>
        <w:t>Figura 1-8</w:t>
      </w:r>
      <w:r w:rsidR="0098754B" w:rsidRPr="007E5C7B">
        <w:rPr>
          <w:sz w:val="18"/>
          <w:szCs w:val="18"/>
        </w:rPr>
        <w:t xml:space="preserve">: Resultados de FFT para </w:t>
      </w:r>
      <w:r w:rsidR="0098754B" w:rsidRPr="007E5C7B">
        <w:rPr>
          <w:rFonts w:ascii="Cambria Math" w:hAnsi="Cambria Math"/>
          <w:sz w:val="18"/>
          <w:szCs w:val="18"/>
        </w:rPr>
        <w:t>δ</w:t>
      </w:r>
      <w:r w:rsidR="0098754B" w:rsidRPr="007E5C7B">
        <w:rPr>
          <w:sz w:val="18"/>
          <w:szCs w:val="18"/>
        </w:rPr>
        <w:t>=35°</w:t>
      </w:r>
    </w:p>
    <w:p w:rsidR="0098754B" w:rsidRDefault="009B7186" w:rsidP="009B7186">
      <w:pPr>
        <w:pStyle w:val="Ttulo2"/>
      </w:pPr>
      <w:r>
        <w:t>Comparación de cálculos con simulación</w:t>
      </w:r>
    </w:p>
    <w:p w:rsidR="00AB2F0E" w:rsidRPr="008909CC" w:rsidRDefault="00802DB6" w:rsidP="009B7186">
      <w:pPr>
        <w:rPr>
          <w:szCs w:val="20"/>
        </w:rPr>
      </w:pPr>
      <w:r w:rsidRPr="007E5C7B">
        <w:rPr>
          <w:szCs w:val="20"/>
        </w:rPr>
        <w:t>Con los resultados obtenidos se construye una</w:t>
      </w:r>
      <w:r w:rsidR="00AB2F0E" w:rsidRPr="007E5C7B">
        <w:rPr>
          <w:szCs w:val="20"/>
        </w:rPr>
        <w:t xml:space="preserve"> tabla comparativa para observar de mejor forma el contraste de los cálculos con las simulaciones.</w:t>
      </w:r>
    </w:p>
    <w:p w:rsidR="00AB2F0E" w:rsidRPr="007E5C7B" w:rsidRDefault="00AB2F0E" w:rsidP="00AB2F0E">
      <w:pPr>
        <w:jc w:val="center"/>
        <w:rPr>
          <w:sz w:val="18"/>
          <w:szCs w:val="18"/>
        </w:rPr>
      </w:pPr>
      <w:r w:rsidRPr="007E5C7B">
        <w:rPr>
          <w:sz w:val="18"/>
          <w:szCs w:val="18"/>
        </w:rPr>
        <w:t>Tabla1-2: Comparación de Cálculos y Simulación</w:t>
      </w:r>
    </w:p>
    <w:tbl>
      <w:tblPr>
        <w:tblStyle w:val="EIE"/>
        <w:tblW w:w="0" w:type="auto"/>
        <w:tblLook w:val="04A0" w:firstRow="1" w:lastRow="0" w:firstColumn="1" w:lastColumn="0" w:noHBand="0" w:noVBand="1"/>
      </w:tblPr>
      <w:tblGrid>
        <w:gridCol w:w="1738"/>
        <w:gridCol w:w="1738"/>
        <w:gridCol w:w="1738"/>
        <w:gridCol w:w="1739"/>
        <w:gridCol w:w="1739"/>
      </w:tblGrid>
      <w:tr w:rsidR="00AB2F0E" w:rsidRPr="007E5C7B" w:rsidTr="00AB2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rFonts w:ascii="Cambria Math" w:eastAsiaTheme="minorEastAsia" w:hAnsi="Cambria Math"/>
                <w:szCs w:val="20"/>
              </w:rPr>
              <w:lastRenderedPageBreak/>
              <w:t>δ [°]</w:t>
            </w:r>
          </w:p>
        </w:tc>
        <w:tc>
          <w:tcPr>
            <w:tcW w:w="1738" w:type="dxa"/>
          </w:tcPr>
          <w:p w:rsidR="00AB2F0E" w:rsidRPr="007E5C7B" w:rsidRDefault="00CC5D91"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psc</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Calculado</w:t>
            </w:r>
          </w:p>
        </w:tc>
        <w:tc>
          <w:tcPr>
            <w:tcW w:w="1738" w:type="dxa"/>
          </w:tcPr>
          <w:p w:rsidR="00AB2F0E" w:rsidRPr="007E5C7B" w:rsidRDefault="00CC5D91"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Calculado</w:t>
            </w:r>
          </w:p>
        </w:tc>
        <w:tc>
          <w:tcPr>
            <w:tcW w:w="1739" w:type="dxa"/>
          </w:tcPr>
          <w:p w:rsidR="00AB2F0E" w:rsidRPr="007E5C7B" w:rsidRDefault="00CC5D91" w:rsidP="00AB2F0E">
            <w:pPr>
              <w:jc w:val="center"/>
              <w:cnfStyle w:val="100000000000" w:firstRow="1" w:lastRow="0" w:firstColumn="0" w:lastColumn="0" w:oddVBand="0" w:evenVBand="0" w:oddHBand="0" w:evenHBand="0" w:firstRowFirstColumn="0" w:firstRowLastColumn="0" w:lastRowFirstColumn="0" w:lastRowLastColumn="0"/>
              <w:rPr>
                <w:szCs w:val="20"/>
              </w:rPr>
            </w:pPr>
            <m:oMath>
              <m:acc>
                <m:accPr>
                  <m:chr m:val="⃗"/>
                  <m:ctrlPr>
                    <w:rPr>
                      <w:rFonts w:ascii="Cambria Math" w:hAnsi="Cambria Math" w:cs="Arial"/>
                      <w:i/>
                      <w:szCs w:val="20"/>
                    </w:rPr>
                  </m:ctrlPr>
                </m:accPr>
                <m:e>
                  <m:sSub>
                    <m:sSubPr>
                      <m:ctrlPr>
                        <w:rPr>
                          <w:rFonts w:ascii="Cambria Math" w:hAnsi="Cambria Math" w:cs="Arial"/>
                          <w:i/>
                          <w:szCs w:val="20"/>
                        </w:rPr>
                      </m:ctrlPr>
                    </m:sSubPr>
                    <m:e>
                      <m:r>
                        <w:rPr>
                          <w:rFonts w:ascii="Cambria Math" w:hAnsi="Cambria Math" w:cs="Arial"/>
                          <w:szCs w:val="20"/>
                        </w:rPr>
                        <m:t>|V</m:t>
                      </m:r>
                    </m:e>
                    <m:sub>
                      <m:r>
                        <w:rPr>
                          <w:rFonts w:ascii="Cambria Math" w:hAnsi="Cambria Math" w:cs="Arial"/>
                          <w:szCs w:val="20"/>
                        </w:rPr>
                        <m:t>psc</m:t>
                      </m:r>
                    </m:sub>
                  </m:sSub>
                </m:e>
              </m:acc>
              <m:r>
                <w:rPr>
                  <w:rFonts w:ascii="Cambria Math" w:hAnsi="Cambria Math" w:cs="Arial"/>
                  <w:szCs w:val="20"/>
                </w:rPr>
                <m:t>|</m:t>
              </m:r>
            </m:oMath>
            <w:r w:rsidR="00AB2F0E" w:rsidRPr="007E5C7B">
              <w:rPr>
                <w:rFonts w:eastAsiaTheme="minorEastAsia"/>
                <w:szCs w:val="20"/>
              </w:rPr>
              <w:t>[Vpeak]</w:t>
            </w:r>
            <w:r w:rsidR="00AB2F0E" w:rsidRPr="007E5C7B">
              <w:rPr>
                <w:rFonts w:eastAsiaTheme="minorEastAsia"/>
                <w:szCs w:val="20"/>
              </w:rPr>
              <w:br/>
              <w:t>Simulado</w:t>
            </w:r>
          </w:p>
        </w:tc>
        <w:tc>
          <w:tcPr>
            <w:tcW w:w="1739" w:type="dxa"/>
          </w:tcPr>
          <w:p w:rsidR="00AB2F0E" w:rsidRPr="007E5C7B" w:rsidRDefault="00CC5D91" w:rsidP="00AB2F0E">
            <w:pPr>
              <w:jc w:val="center"/>
              <w:cnfStyle w:val="100000000000" w:firstRow="1" w:lastRow="0" w:firstColumn="0" w:lastColumn="0" w:oddVBand="0" w:evenVBand="0" w:oddHBand="0" w:evenHBand="0" w:firstRowFirstColumn="0" w:firstRowLastColumn="0" w:lastRowFirstColumn="0" w:lastRowLastColumn="0"/>
              <w:rPr>
                <w:szCs w:val="20"/>
              </w:rPr>
            </w:pP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p</m:t>
                  </m:r>
                </m:sub>
              </m:sSub>
            </m:oMath>
            <w:r w:rsidR="00AB2F0E" w:rsidRPr="007E5C7B">
              <w:rPr>
                <w:rFonts w:ascii="Cambria Math" w:eastAsiaTheme="minorEastAsia" w:hAnsi="Cambria Math"/>
                <w:szCs w:val="20"/>
              </w:rPr>
              <w:t>[°]</w:t>
            </w:r>
            <w:r w:rsidR="00AB2F0E" w:rsidRPr="007E5C7B">
              <w:rPr>
                <w:rFonts w:eastAsiaTheme="minorEastAsia"/>
                <w:szCs w:val="20"/>
              </w:rPr>
              <w:br/>
              <w:t>Simulado</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119CB" w:rsidP="00AB2F0E">
            <w:pPr>
              <w:jc w:val="center"/>
              <w:rPr>
                <w:szCs w:val="20"/>
              </w:rPr>
            </w:pPr>
            <w:r>
              <w:rPr>
                <w:szCs w:val="20"/>
              </w:rPr>
              <w:t>2</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1555,46</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-1,500</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1555,457</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-1,482</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25</w:t>
            </w:r>
          </w:p>
        </w:tc>
        <w:tc>
          <w:tcPr>
            <w:tcW w:w="1738" w:type="dxa"/>
          </w:tcPr>
          <w:p w:rsidR="00AB2F0E" w:rsidRPr="007E5C7B" w:rsidRDefault="00AB2F0E"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sidRPr="007E5C7B">
              <w:rPr>
                <w:rFonts w:eastAsiaTheme="minorEastAsia"/>
                <w:szCs w:val="20"/>
              </w:rPr>
              <w:t>1528,06</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-18,825</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1528,062</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-18,807</w:t>
            </w:r>
          </w:p>
        </w:tc>
      </w:tr>
      <w:tr w:rsidR="00AB2F0E" w:rsidRPr="007E5C7B" w:rsidTr="00AB2F0E">
        <w:tc>
          <w:tcPr>
            <w:cnfStyle w:val="001000000000" w:firstRow="0" w:lastRow="0" w:firstColumn="1" w:lastColumn="0" w:oddVBand="0" w:evenVBand="0" w:oddHBand="0" w:evenHBand="0" w:firstRowFirstColumn="0" w:firstRowLastColumn="0" w:lastRowFirstColumn="0" w:lastRowLastColumn="0"/>
            <w:tcW w:w="1738" w:type="dxa"/>
          </w:tcPr>
          <w:p w:rsidR="00AB2F0E" w:rsidRPr="007E5C7B" w:rsidRDefault="00AB2F0E" w:rsidP="00AB2F0E">
            <w:pPr>
              <w:jc w:val="center"/>
              <w:rPr>
                <w:szCs w:val="20"/>
              </w:rPr>
            </w:pPr>
            <w:r w:rsidRPr="007E5C7B">
              <w:rPr>
                <w:szCs w:val="20"/>
              </w:rPr>
              <w:t>35</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lang w:val="en-US"/>
              </w:rPr>
            </w:pPr>
            <w:r>
              <w:rPr>
                <w:rFonts w:eastAsiaTheme="minorEastAsia"/>
                <w:szCs w:val="20"/>
              </w:rPr>
              <w:t>1501,96</w:t>
            </w:r>
          </w:p>
        </w:tc>
        <w:tc>
          <w:tcPr>
            <w:tcW w:w="1738" w:type="dxa"/>
          </w:tcPr>
          <w:p w:rsidR="00AB2F0E" w:rsidRPr="007E5C7B" w:rsidRDefault="00DB5A0F" w:rsidP="00AB2F0E">
            <w:pPr>
              <w:jc w:val="center"/>
              <w:cnfStyle w:val="000000000000" w:firstRow="0" w:lastRow="0" w:firstColumn="0" w:lastColumn="0" w:oddVBand="0" w:evenVBand="0" w:oddHBand="0" w:evenHBand="0" w:firstRowFirstColumn="0" w:firstRowLastColumn="0" w:lastRowFirstColumn="0" w:lastRowLastColumn="0"/>
              <w:rPr>
                <w:rFonts w:eastAsiaTheme="minorEastAsia"/>
                <w:szCs w:val="20"/>
              </w:rPr>
            </w:pPr>
            <w:r>
              <w:rPr>
                <w:rFonts w:eastAsiaTheme="minorEastAsia"/>
                <w:szCs w:val="20"/>
              </w:rPr>
              <w:t>-26,459</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1501,959</w:t>
            </w:r>
          </w:p>
        </w:tc>
        <w:tc>
          <w:tcPr>
            <w:tcW w:w="1739" w:type="dxa"/>
          </w:tcPr>
          <w:p w:rsidR="00AB2F0E" w:rsidRPr="007E5C7B" w:rsidRDefault="00A119CB" w:rsidP="00AB2F0E">
            <w:pPr>
              <w:jc w:val="center"/>
              <w:cnfStyle w:val="000000000000" w:firstRow="0" w:lastRow="0" w:firstColumn="0" w:lastColumn="0" w:oddVBand="0" w:evenVBand="0" w:oddHBand="0" w:evenHBand="0" w:firstRowFirstColumn="0" w:firstRowLastColumn="0" w:lastRowFirstColumn="0" w:lastRowLastColumn="0"/>
              <w:rPr>
                <w:szCs w:val="20"/>
              </w:rPr>
            </w:pPr>
            <w:r>
              <w:rPr>
                <w:szCs w:val="20"/>
              </w:rPr>
              <w:t>-26,441</w:t>
            </w:r>
          </w:p>
        </w:tc>
      </w:tr>
    </w:tbl>
    <w:p w:rsidR="00135AF0" w:rsidRPr="007E5C7B" w:rsidRDefault="00135AF0" w:rsidP="00AB2F0E">
      <w:pPr>
        <w:jc w:val="center"/>
        <w:rPr>
          <w:szCs w:val="20"/>
        </w:rPr>
      </w:pPr>
    </w:p>
    <w:p w:rsidR="00135AF0" w:rsidRPr="007E5C7B" w:rsidRDefault="00353AD6" w:rsidP="00BB1AD9">
      <w:pPr>
        <w:rPr>
          <w:szCs w:val="20"/>
        </w:rPr>
      </w:pPr>
      <w:r w:rsidRPr="007E5C7B">
        <w:rPr>
          <w:szCs w:val="20"/>
        </w:rPr>
        <w:t xml:space="preserve">Como se apreciar al contrastar los resultados obtenidos, estos presentan un error mínimo, </w:t>
      </w:r>
      <w:r w:rsidR="00206B97" w:rsidRPr="007E5C7B">
        <w:rPr>
          <w:szCs w:val="20"/>
        </w:rPr>
        <w:t>por</w:t>
      </w:r>
      <w:r w:rsidR="00835547">
        <w:rPr>
          <w:szCs w:val="20"/>
        </w:rPr>
        <w:t xml:space="preserve"> lo que podemos concluir que las simulaciones realizadas fueron realizadas de forma correcta.</w:t>
      </w:r>
    </w:p>
    <w:p w:rsidR="00206B97" w:rsidRDefault="007979BF" w:rsidP="00D321CC">
      <w:pPr>
        <w:pStyle w:val="Ttulo1"/>
      </w:pPr>
      <w:r>
        <w:lastRenderedPageBreak/>
        <w:t>Compensación con STATCOM</w:t>
      </w:r>
    </w:p>
    <w:p w:rsidR="00D321CC" w:rsidRPr="007E5C7B" w:rsidRDefault="00D321CC" w:rsidP="00D321CC">
      <w:pPr>
        <w:rPr>
          <w:szCs w:val="20"/>
        </w:rPr>
      </w:pPr>
      <w:r w:rsidRPr="007E5C7B">
        <w:rPr>
          <w:szCs w:val="20"/>
        </w:rPr>
        <w:t>Ahora se busca compensar reactivos con el uso de</w:t>
      </w:r>
      <w:r w:rsidR="007979BF">
        <w:rPr>
          <w:szCs w:val="20"/>
        </w:rPr>
        <w:t xml:space="preserve"> STATCOM</w:t>
      </w:r>
      <w:r w:rsidRPr="007E5C7B">
        <w:rPr>
          <w:szCs w:val="20"/>
        </w:rPr>
        <w:t xml:space="preserve">, para lograrlo primero se calcularán los parámetros del compensador y posteriormente </w:t>
      </w:r>
      <w:r w:rsidR="003B7A05" w:rsidRPr="007E5C7B">
        <w:rPr>
          <w:szCs w:val="20"/>
        </w:rPr>
        <w:t>realizar las simulaciones lazo abierto del sistema para los 3 ángulos de carga de interés.</w:t>
      </w:r>
    </w:p>
    <w:p w:rsidR="003B7A05" w:rsidRDefault="003B7A05" w:rsidP="003B7A05">
      <w:pPr>
        <w:pStyle w:val="Ttulo2"/>
      </w:pPr>
      <w:r>
        <w:t>Cálculo de los parámetros</w:t>
      </w:r>
    </w:p>
    <w:p w:rsidR="003B7A05" w:rsidRPr="007E5C7B" w:rsidRDefault="00835547" w:rsidP="003B7A05">
      <w:pPr>
        <w:rPr>
          <w:szCs w:val="20"/>
        </w:rPr>
      </w:pPr>
      <w:r>
        <w:rPr>
          <w:szCs w:val="20"/>
        </w:rPr>
        <w:t>El STATCOM consiste en un inversor</w:t>
      </w:r>
      <w:r w:rsidR="003D5C40">
        <w:rPr>
          <w:szCs w:val="20"/>
        </w:rPr>
        <w:t xml:space="preserve"> (convertidor CC-CA)</w:t>
      </w:r>
      <w:r>
        <w:rPr>
          <w:szCs w:val="20"/>
        </w:rPr>
        <w:t xml:space="preserve"> el cual impone una tensión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0</m:t>
                </m:r>
              </m:sub>
            </m:sSub>
          </m:e>
        </m:acc>
      </m:oMath>
      <w:r>
        <w:rPr>
          <w:szCs w:val="20"/>
        </w:rPr>
        <w:t xml:space="preserve"> y es conectado al punto P mediante una impedancia de acoplamiento presentada como</w:t>
      </w:r>
      <w:r w:rsidR="00055E05">
        <w:rPr>
          <w:szCs w:val="20"/>
        </w:rPr>
        <w:t xml:space="preserv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z</m:t>
                </m:r>
              </m:e>
              <m:sub>
                <m:r>
                  <w:rPr>
                    <w:rFonts w:ascii="Cambria Math" w:hAnsi="Cambria Math"/>
                    <w:szCs w:val="20"/>
                  </w:rPr>
                  <m:t>0</m:t>
                </m:r>
              </m:sub>
            </m:sSub>
          </m:e>
        </m:acc>
      </m:oMath>
      <w:r>
        <w:rPr>
          <w:rFonts w:eastAsiaTheme="minorEastAsia"/>
          <w:szCs w:val="20"/>
        </w:rPr>
        <w:t>.</w:t>
      </w:r>
    </w:p>
    <w:p w:rsidR="00FF6F17" w:rsidRPr="007E5C7B" w:rsidRDefault="00CC5D91" w:rsidP="00FF6F17">
      <w:pPr>
        <w:jc w:val="center"/>
        <w:rPr>
          <w:sz w:val="18"/>
          <w:szCs w:val="18"/>
        </w:rPr>
      </w:pPr>
      <w:r>
        <w:rPr>
          <w:szCs w:val="20"/>
        </w:rPr>
        <w:pict>
          <v:shape id="_x0000_i1033" type="#_x0000_t75" style="width:430.25pt;height:199.3pt">
            <v:imagedata r:id="rId28" o:title="1STATCOM"/>
          </v:shape>
        </w:pict>
      </w:r>
      <w:r w:rsidR="00FF6F17" w:rsidRPr="007E5C7B">
        <w:rPr>
          <w:szCs w:val="20"/>
        </w:rPr>
        <w:br/>
      </w:r>
      <w:r w:rsidR="00FF6F17" w:rsidRPr="007E5C7B">
        <w:rPr>
          <w:sz w:val="18"/>
          <w:szCs w:val="18"/>
        </w:rPr>
        <w:t>Figura 2-1: Circuito equivalente SVC y su representación equivalente</w:t>
      </w:r>
    </w:p>
    <w:p w:rsidR="003D5C40" w:rsidRPr="003D5C40" w:rsidRDefault="007E5C7B" w:rsidP="007E5C7B">
      <w:pPr>
        <w:rPr>
          <w:rFonts w:eastAsiaTheme="minorEastAsia"/>
          <w:szCs w:val="20"/>
        </w:rPr>
      </w:pPr>
      <w:r w:rsidRPr="007E5C7B">
        <w:rPr>
          <w:szCs w:val="20"/>
        </w:rPr>
        <w:t xml:space="preserve">Para </w:t>
      </w:r>
      <w:r w:rsidR="00835547">
        <w:rPr>
          <w:szCs w:val="20"/>
        </w:rPr>
        <w:t>el cálculo de parámetros se usará la Figura 2-1 para definir las ecuaciones necesarias</w:t>
      </w:r>
      <w:r w:rsidR="003D5C40">
        <w:rPr>
          <w:szCs w:val="20"/>
        </w:rPr>
        <w:t xml:space="preserve">, es importante mencionar que la rama del STATCOM idealmente no debe procesar potencia activa, por lo cual la tensión al punto P, denominada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P</m:t>
                </m:r>
              </m:sub>
            </m:sSub>
          </m:e>
        </m:acc>
      </m:oMath>
      <w:r w:rsidR="003D5C40">
        <w:rPr>
          <w:rFonts w:eastAsiaTheme="minorEastAsia"/>
          <w:szCs w:val="20"/>
        </w:rPr>
        <w:t>, debe conservar el ángulo de la tensión sin compensar</w:t>
      </w:r>
      <w:r w:rsidR="00055E05">
        <w:rPr>
          <w:rFonts w:eastAsiaTheme="minorEastAsia"/>
          <w:szCs w:val="20"/>
        </w:rPr>
        <w:t>, y para que compense debe</w:t>
      </w:r>
      <w:r w:rsidR="003D5C40">
        <w:rPr>
          <w:rFonts w:eastAsiaTheme="minorEastAsia"/>
          <w:szCs w:val="20"/>
        </w:rPr>
        <w:t xml:space="preserve"> llevar la tensión a 1</w:t>
      </w:r>
      <w:r w:rsidR="003D5C40" w:rsidRPr="003D5C40">
        <w:rPr>
          <w:rFonts w:eastAsiaTheme="minorEastAsia"/>
          <w:szCs w:val="20"/>
        </w:rPr>
        <w:t>[</w:t>
      </w:r>
      <w:r w:rsidR="003D5C40">
        <w:rPr>
          <w:rFonts w:eastAsiaTheme="minorEastAsia"/>
          <w:szCs w:val="20"/>
        </w:rPr>
        <w:t>pu].</w:t>
      </w:r>
    </w:p>
    <w:p w:rsidR="00206B97" w:rsidRDefault="00815FE3" w:rsidP="00BB1AD9">
      <w:pPr>
        <w:rPr>
          <w:szCs w:val="20"/>
        </w:rPr>
      </w:pPr>
      <w:r>
        <w:rPr>
          <w:szCs w:val="20"/>
        </w:rPr>
        <w:t>A continuación se plantearán una serie de ecua</w:t>
      </w:r>
      <w:r w:rsidR="00055E05">
        <w:rPr>
          <w:szCs w:val="20"/>
        </w:rPr>
        <w:t>ciones a partir de la Figura 2-1</w:t>
      </w:r>
      <w:r>
        <w:rPr>
          <w:szCs w:val="20"/>
        </w:rPr>
        <w:t>. Primero se define</w:t>
      </w:r>
      <w:r w:rsidR="00055E05">
        <w:rPr>
          <w:szCs w:val="20"/>
        </w:rPr>
        <w:t xml:space="preserve"> la ecuación de tensión para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V</m:t>
                </m:r>
              </m:e>
              <m:sub>
                <m:r>
                  <w:rPr>
                    <w:rFonts w:ascii="Cambria Math" w:hAnsi="Cambria Math"/>
                    <w:szCs w:val="20"/>
                  </w:rPr>
                  <m:t>0</m:t>
                </m:r>
              </m:sub>
            </m:sSub>
          </m:e>
        </m:acc>
      </m:oMath>
      <w:r w:rsidR="00AB69F0">
        <w:rPr>
          <w:rFonts w:eastAsiaTheme="minorEastAsia"/>
          <w:szCs w:val="20"/>
        </w:rPr>
        <w:t xml:space="preserve"> del inversor</w:t>
      </w:r>
      <w:r w:rsidR="00A3247F">
        <w:rPr>
          <w:szCs w:val="20"/>
        </w:rPr>
        <w:t>.</w:t>
      </w:r>
    </w:p>
    <w:p w:rsidR="00A3247F" w:rsidRPr="00815FE3" w:rsidRDefault="00CC5D91" w:rsidP="00BB1AD9">
      <w:pPr>
        <w:rPr>
          <w:szCs w:val="24"/>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0</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hAnsi="Cambria Math"/>
              <w:szCs w:val="24"/>
            </w:rPr>
            <m:t>*</m:t>
          </m:r>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z</m:t>
                  </m:r>
                </m:e>
                <m:sub>
                  <m:r>
                    <w:rPr>
                      <w:rFonts w:ascii="Cambria Math" w:hAnsi="Cambria Math"/>
                      <w:szCs w:val="24"/>
                    </w:rPr>
                    <m:t>0</m:t>
                  </m:r>
                </m:sub>
              </m:sSub>
            </m:e>
          </m:acc>
        </m:oMath>
      </m:oMathPara>
    </w:p>
    <w:p w:rsidR="00135AF0" w:rsidRDefault="00A3247F" w:rsidP="00BB1AD9">
      <w:pPr>
        <w:rPr>
          <w:szCs w:val="20"/>
        </w:rPr>
      </w:pPr>
      <w:r>
        <w:rPr>
          <w:szCs w:val="20"/>
        </w:rPr>
        <w:t>Luego se define las ecuaciones para las co</w:t>
      </w:r>
      <w:r w:rsidR="00055E05">
        <w:rPr>
          <w:szCs w:val="20"/>
        </w:rPr>
        <w:t>rrientes</w:t>
      </w:r>
      <w:r w:rsidR="00AB69F0">
        <w:rPr>
          <w:szCs w:val="20"/>
        </w:rPr>
        <w:t xml:space="preserve"> </w:t>
      </w:r>
      <w:r w:rsidR="00055E05">
        <w:rPr>
          <w:szCs w:val="20"/>
        </w:rPr>
        <w:t xml:space="preserv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oMath>
      <w:r w:rsidR="00055E05">
        <w:rPr>
          <w:szCs w:val="20"/>
        </w:rPr>
        <w:t xml:space="preserve"> 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w:r w:rsidR="00BA0492">
        <w:rPr>
          <w:rFonts w:eastAsiaTheme="minorEastAsia"/>
          <w:szCs w:val="20"/>
        </w:rPr>
        <w:t>, a partir del LVK1 y LVK2 respectivamente</w:t>
      </w:r>
      <w:r>
        <w:rPr>
          <w:szCs w:val="20"/>
        </w:rPr>
        <w:t>:</w:t>
      </w:r>
    </w:p>
    <w:p w:rsidR="00A3247F" w:rsidRPr="00A3247F" w:rsidRDefault="00CC5D91" w:rsidP="00BB1AD9">
      <w:pPr>
        <w:rPr>
          <w:rFonts w:eastAsiaTheme="minorEastAsia"/>
          <w:szCs w:val="20"/>
        </w:rPr>
      </w:pPr>
      <m:oMathPara>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r>
            <w:rPr>
              <w:rFonts w:ascii="Cambria Math" w:hAnsi="Cambria Math"/>
              <w:szCs w:val="20"/>
            </w:rPr>
            <m:t>=</m:t>
          </m:r>
          <m:f>
            <m:fPr>
              <m:ctrlPr>
                <w:rPr>
                  <w:rFonts w:ascii="Cambria Math"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num>
            <m:den>
              <m:r>
                <w:rPr>
                  <w:rFonts w:ascii="Cambria Math" w:hAnsi="Cambria Math"/>
                  <w:szCs w:val="20"/>
                </w:rPr>
                <m:t>3z/4</m:t>
              </m:r>
            </m:den>
          </m:f>
          <m:r>
            <w:rPr>
              <w:rFonts w:ascii="Cambria Math" w:hAnsi="Cambria Math"/>
              <w:szCs w:val="20"/>
            </w:rPr>
            <m:t xml:space="preserve">       ;         </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r>
            <w:rPr>
              <w:rFonts w:ascii="Cambria Math" w:hAnsi="Cambria Math"/>
              <w:szCs w:val="20"/>
            </w:rPr>
            <m:t>=</m:t>
          </m:r>
          <m:f>
            <m:fPr>
              <m:ctrlPr>
                <w:rPr>
                  <w:rFonts w:ascii="Cambria Math" w:eastAsiaTheme="minorEastAsia" w:hAnsi="Cambria Math"/>
                  <w:i/>
                  <w:szCs w:val="20"/>
                </w:rPr>
              </m:ctrlPr>
            </m:fPr>
            <m:num>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num>
            <m:den>
              <m:r>
                <w:rPr>
                  <w:rFonts w:ascii="Cambria Math" w:eastAsiaTheme="minorEastAsia" w:hAnsi="Cambria Math"/>
                  <w:szCs w:val="20"/>
                </w:rPr>
                <m:t>z/4</m:t>
              </m:r>
            </m:den>
          </m:f>
        </m:oMath>
      </m:oMathPara>
    </w:p>
    <w:p w:rsidR="00A3247F" w:rsidRDefault="00A3247F" w:rsidP="00BB1AD9">
      <w:pPr>
        <w:rPr>
          <w:rFonts w:eastAsiaTheme="minorEastAsia"/>
          <w:szCs w:val="20"/>
        </w:rPr>
      </w:pPr>
      <w:r>
        <w:rPr>
          <w:rFonts w:eastAsiaTheme="minorEastAsia"/>
          <w:szCs w:val="20"/>
        </w:rPr>
        <w:t>A partir del LCK se tiene que:</w:t>
      </w:r>
    </w:p>
    <w:p w:rsidR="00A3247F" w:rsidRPr="00A3247F" w:rsidRDefault="00CC5D91" w:rsidP="00BB1AD9">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r>
            <w:rPr>
              <w:rFonts w:ascii="Cambria Math" w:eastAsiaTheme="minorEastAsia" w:hAnsi="Cambria Math"/>
              <w:szCs w:val="20"/>
            </w:rPr>
            <m:t>-</m:t>
          </m:r>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m:oMathPara>
    </w:p>
    <w:p w:rsidR="00A3247F" w:rsidRDefault="00A3247F" w:rsidP="00BB1AD9">
      <w:pPr>
        <w:rPr>
          <w:rFonts w:eastAsiaTheme="minorEastAsia"/>
          <w:szCs w:val="20"/>
        </w:rPr>
      </w:pPr>
      <w:r>
        <w:rPr>
          <w:rFonts w:eastAsiaTheme="minorEastAsia"/>
          <w:szCs w:val="20"/>
        </w:rPr>
        <w:t xml:space="preserve">Reemplazando por las expresiones de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e>
        </m:acc>
      </m:oMath>
      <w:r>
        <w:rPr>
          <w:rFonts w:eastAsiaTheme="minorEastAsia"/>
          <w:szCs w:val="20"/>
        </w:rPr>
        <w:t xml:space="preserve"> e </w:t>
      </w:r>
      <m:oMath>
        <m:acc>
          <m:accPr>
            <m:chr m:val="⃗"/>
            <m:ctrlPr>
              <w:rPr>
                <w:rFonts w:ascii="Cambria Math" w:hAnsi="Cambria Math"/>
                <w:i/>
                <w:szCs w:val="20"/>
              </w:rPr>
            </m:ctrlPr>
          </m:accPr>
          <m:e>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e>
        </m:acc>
      </m:oMath>
      <w:r w:rsidR="0044393E">
        <w:rPr>
          <w:rFonts w:eastAsiaTheme="minorEastAsia"/>
          <w:szCs w:val="20"/>
        </w:rPr>
        <w:t xml:space="preserve"> en el LCK</w:t>
      </w:r>
      <w:r>
        <w:rPr>
          <w:rFonts w:eastAsiaTheme="minorEastAsia"/>
          <w:szCs w:val="20"/>
        </w:rPr>
        <w:t>:</w:t>
      </w:r>
    </w:p>
    <w:p w:rsidR="00A3247F" w:rsidRPr="00A3247F" w:rsidRDefault="00CC5D91" w:rsidP="00BB1AD9">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4</m:t>
              </m:r>
              <m:d>
                <m:dPr>
                  <m:ctrlPr>
                    <w:rPr>
                      <w:rFonts w:ascii="Cambria Math" w:eastAsiaTheme="minorEastAsia" w:hAnsi="Cambria Math"/>
                      <w:i/>
                      <w:szCs w:val="20"/>
                    </w:rPr>
                  </m:ctrlPr>
                </m:dPr>
                <m:e>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e>
              </m:d>
              <m:r>
                <w:rPr>
                  <w:rFonts w:ascii="Cambria Math" w:eastAsiaTheme="minorEastAsia" w:hAnsi="Cambria Math"/>
                  <w:szCs w:val="20"/>
                </w:rPr>
                <m:t>-3*4(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m:t>
              </m:r>
            </m:num>
            <m:den>
              <m:r>
                <w:rPr>
                  <w:rFonts w:ascii="Cambria Math" w:eastAsiaTheme="minorEastAsia" w:hAnsi="Cambria Math"/>
                  <w:szCs w:val="20"/>
                </w:rPr>
                <m:t>3z</m:t>
              </m:r>
            </m:den>
          </m:f>
        </m:oMath>
      </m:oMathPara>
    </w:p>
    <w:p w:rsidR="002C4DD0" w:rsidRDefault="0044393E" w:rsidP="007E4A1C">
      <w:pPr>
        <w:rPr>
          <w:rFonts w:eastAsiaTheme="minorEastAsia"/>
          <w:szCs w:val="20"/>
        </w:rPr>
      </w:pPr>
      <w:r>
        <w:rPr>
          <w:szCs w:val="20"/>
        </w:rPr>
        <w:t xml:space="preserve">Desarrollando la expresión de corriente para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sidR="002C4DD0">
        <w:rPr>
          <w:rFonts w:eastAsiaTheme="minorEastAsia"/>
          <w:szCs w:val="20"/>
        </w:rPr>
        <w:t>:</w:t>
      </w:r>
    </w:p>
    <w:p w:rsidR="002C4DD0" w:rsidRPr="002C4DD0" w:rsidRDefault="00CC5D91" w:rsidP="007E4A1C">
      <w:pP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(4</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0"/>
                </w:rPr>
                <m:t>+12</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eastAsiaTheme="minorEastAsia" w:hAnsi="Cambria Math"/>
                  <w:szCs w:val="20"/>
                </w:rPr>
                <m:t>-16</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eastAsiaTheme="minorEastAsia" w:hAnsi="Cambria Math"/>
                  <w:szCs w:val="20"/>
                </w:rPr>
                <m:t>)</m:t>
              </m:r>
            </m:num>
            <m:den>
              <m:r>
                <w:rPr>
                  <w:rFonts w:ascii="Cambria Math" w:eastAsiaTheme="minorEastAsia" w:hAnsi="Cambria Math"/>
                  <w:szCs w:val="20"/>
                </w:rPr>
                <m:t>3z</m:t>
              </m:r>
            </m:den>
          </m:f>
        </m:oMath>
      </m:oMathPara>
    </w:p>
    <w:p w:rsidR="004D7099" w:rsidRDefault="004D7099" w:rsidP="007E4A1C">
      <w:r>
        <w:t>Ahora para nuestro sistema se tienen las siguientes tensiones, considerando que la c</w:t>
      </w:r>
      <w:r w:rsidR="0044393E">
        <w:t>ompensación realizada por el STATCOM</w:t>
      </w:r>
      <w:r w:rsidR="0081750B">
        <w:t xml:space="preserve"> en el punto P</w:t>
      </w:r>
      <w:r>
        <w:t xml:space="preserve"> corresponde a 1 en por unidad</w:t>
      </w:r>
      <w:r w:rsidR="0081750B">
        <w:t xml:space="preserve"> con un ángulo de (-</w:t>
      </w:r>
      <w:r w:rsidR="0044393E">
        <w:t>3</w:t>
      </w:r>
      <w:r w:rsidR="0081750B">
        <w:rPr>
          <w:rFonts w:ascii="Cambria Math" w:hAnsi="Cambria Math"/>
        </w:rPr>
        <w:t>δ</w:t>
      </w:r>
      <w:r w:rsidR="0081750B">
        <w:t>/4) de modo que idealmente no procese potencia activa</w:t>
      </w:r>
      <w:r>
        <w:t>:</w:t>
      </w:r>
    </w:p>
    <w:p w:rsidR="004D7099" w:rsidRPr="0081750B" w:rsidRDefault="00CC5D9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hAnsi="Cambria Math"/>
            </w:rPr>
            <m:t>=V</m:t>
          </m:r>
          <m:r>
            <w:rPr>
              <w:rFonts w:ascii="Cambria Math" w:hAnsi="Cambria Math" w:cs="Arial"/>
              <w:szCs w:val="24"/>
            </w:rPr>
            <m:t>∠0°</m:t>
          </m:r>
        </m:oMath>
      </m:oMathPara>
    </w:p>
    <w:p w:rsidR="004D7099" w:rsidRPr="0081750B" w:rsidRDefault="00CC5D9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oMath>
      </m:oMathPara>
    </w:p>
    <w:p w:rsidR="0081750B" w:rsidRPr="0081750B" w:rsidRDefault="00CC5D91" w:rsidP="007E4A1C">
      <w:pPr>
        <w:rPr>
          <w:rFonts w:eastAsiaTheme="minorEastAsia"/>
          <w:szCs w:val="24"/>
        </w:rPr>
      </w:pPr>
      <m:oMathPara>
        <m:oMathParaPr>
          <m:jc m:val="left"/>
        </m:oMathParaP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r>
            <w:rPr>
              <w:rFonts w:ascii="Cambria Math" w:hAnsi="Cambria Math"/>
            </w:rPr>
            <m:t>=V</m:t>
          </m:r>
          <m:r>
            <w:rPr>
              <w:rFonts w:ascii="Cambria Math" w:hAnsi="Cambria Math" w:cs="Arial"/>
              <w:szCs w:val="24"/>
            </w:rPr>
            <m:t>∠-δ°</m:t>
          </m:r>
        </m:oMath>
      </m:oMathPara>
    </w:p>
    <w:p w:rsidR="0081750B" w:rsidRDefault="0081750B" w:rsidP="007E4A1C">
      <w:pPr>
        <w:rPr>
          <w:rFonts w:eastAsiaTheme="minorEastAsia"/>
        </w:rPr>
      </w:pPr>
      <w:r>
        <w:t xml:space="preserve">Finalmente al despejar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rPr>
        <w:t xml:space="preserve"> en función de </w:t>
      </w:r>
      <w:r>
        <w:rPr>
          <w:rFonts w:ascii="Cambria Math" w:eastAsiaTheme="minorEastAsia" w:hAnsi="Cambria Math"/>
        </w:rPr>
        <w:t>δ</w:t>
      </w:r>
      <w:r w:rsidRPr="003718A3">
        <w:rPr>
          <w:rFonts w:eastAsiaTheme="minorEastAsia"/>
        </w:rPr>
        <w:t>:</w:t>
      </w:r>
    </w:p>
    <w:p w:rsidR="0081750B" w:rsidRPr="00AD36E9" w:rsidRDefault="00CC5D91" w:rsidP="007E4A1C">
      <w:pPr>
        <w:rPr>
          <w:rFonts w:eastAsiaTheme="minorEastAsia"/>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r>
            <w:rPr>
              <w:rFonts w:ascii="Cambria Math" w:hAnsi="Cambria Math"/>
            </w:rPr>
            <m:t>(</m:t>
          </m:r>
          <m:r>
            <m:rPr>
              <m:sty m:val="p"/>
            </m:rPr>
            <w:rPr>
              <w:rFonts w:ascii="Cambria Math" w:eastAsiaTheme="minorEastAsia" w:hAnsi="Cambria Math"/>
            </w:rPr>
            <m:t>δ</m:t>
          </m:r>
          <m:r>
            <w:rPr>
              <w:rFonts w:ascii="Cambria Math" w:hAnsi="Cambria Math"/>
            </w:rPr>
            <m:t>)=</m:t>
          </m:r>
          <m:f>
            <m:fPr>
              <m:ctrlPr>
                <w:rPr>
                  <w:rFonts w:ascii="Cambria Math" w:hAnsi="Cambria Math"/>
                  <w:i/>
                </w:rPr>
              </m:ctrlPr>
            </m:fPr>
            <m:num>
              <m:r>
                <w:rPr>
                  <w:rFonts w:ascii="Cambria Math" w:hAnsi="Cambria Math"/>
                </w:rPr>
                <m:t>4V(1+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δ</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r>
                <w:rPr>
                  <w:rFonts w:ascii="Cambria Math" w:hAnsi="Cambria Math" w:cs="Arial"/>
                  <w:szCs w:val="24"/>
                </w:rPr>
                <m:t>)</m:t>
              </m:r>
            </m:num>
            <m:den>
              <m:r>
                <w:rPr>
                  <w:rFonts w:ascii="Cambria Math" w:hAnsi="Cambria Math"/>
                </w:rPr>
                <m:t>3z</m:t>
              </m:r>
            </m:den>
          </m:f>
        </m:oMath>
      </m:oMathPara>
    </w:p>
    <w:p w:rsidR="00AD36E9" w:rsidRDefault="00F64212" w:rsidP="007E4A1C">
      <w:pPr>
        <w:rPr>
          <w:rFonts w:eastAsiaTheme="minorEastAsia"/>
          <w:szCs w:val="24"/>
        </w:rPr>
      </w:pPr>
      <w:r>
        <w:rPr>
          <w:rFonts w:eastAsiaTheme="minorEastAsia"/>
        </w:rPr>
        <w:t xml:space="preserve">Luego si reemplazamos la expresión de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en la ecuación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se obtiene:</w:t>
      </w:r>
    </w:p>
    <w:p w:rsidR="00F64212" w:rsidRPr="00F64212" w:rsidRDefault="00F64212" w:rsidP="007E4A1C">
      <w:pPr>
        <w:rPr>
          <w:rFonts w:eastAsiaTheme="minorEastAsia"/>
        </w:rPr>
      </w:pPr>
      <m:oMathPara>
        <m:oMath>
          <m:r>
            <m:rPr>
              <m:sty m:val="p"/>
            </m:rPr>
            <w:rPr>
              <w:rFonts w:ascii="Cambria Math" w:eastAsiaTheme="minorEastAsia" w:hAnsi="Cambria Math"/>
              <w:szCs w:val="24"/>
            </w:rPr>
            <m:t xml:space="preserve"> </m:t>
          </m:r>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r>
            <w:rPr>
              <w:rFonts w:ascii="Cambria Math" w:hAnsi="Cambria Math"/>
            </w:rPr>
            <m:t>V</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r>
            <w:rPr>
              <w:rFonts w:ascii="Cambria Math" w:hAnsi="Cambria Math" w:cs="Arial"/>
              <w:szCs w:val="24"/>
            </w:rPr>
            <m:t>)-(</m:t>
          </m:r>
          <m:f>
            <m:fPr>
              <m:ctrlPr>
                <w:rPr>
                  <w:rFonts w:ascii="Cambria Math" w:hAnsi="Cambria Math"/>
                  <w:i/>
                </w:rPr>
              </m:ctrlPr>
            </m:fPr>
            <m:num>
              <m:r>
                <w:rPr>
                  <w:rFonts w:ascii="Cambria Math" w:hAnsi="Cambria Math"/>
                </w:rPr>
                <m:t>4V</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δ</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m:t>
                      </m:r>
                      <m:f>
                        <m:fPr>
                          <m:ctrlPr>
                            <w:rPr>
                              <w:rFonts w:ascii="Cambria Math" w:hAnsi="Cambria Math" w:cs="Arial"/>
                              <w:i/>
                              <w:szCs w:val="24"/>
                            </w:rPr>
                          </m:ctrlPr>
                        </m:fPr>
                        <m:num>
                          <m:r>
                            <w:rPr>
                              <w:rFonts w:ascii="Cambria Math" w:hAnsi="Cambria Math" w:cs="Arial"/>
                              <w:szCs w:val="24"/>
                            </w:rPr>
                            <m:t>3δ</m:t>
                          </m:r>
                        </m:num>
                        <m:den>
                          <m:r>
                            <w:rPr>
                              <w:rFonts w:ascii="Cambria Math" w:hAnsi="Cambria Math" w:cs="Arial"/>
                              <w:szCs w:val="24"/>
                            </w:rPr>
                            <m:t>4</m:t>
                          </m:r>
                        </m:den>
                      </m:f>
                      <m:ctrlPr>
                        <w:rPr>
                          <w:rFonts w:ascii="Cambria Math" w:hAnsi="Cambria Math" w:cs="Arial"/>
                          <w:i/>
                          <w:szCs w:val="24"/>
                        </w:rPr>
                      </m:ctrlPr>
                    </m:e>
                  </m:d>
                  <m:ctrlPr>
                    <w:rPr>
                      <w:rFonts w:ascii="Cambria Math" w:hAnsi="Cambria Math" w:cs="Arial"/>
                      <w:i/>
                      <w:szCs w:val="24"/>
                    </w:rPr>
                  </m:ctrlPr>
                </m:e>
              </m:d>
            </m:num>
            <m:den>
              <m:r>
                <w:rPr>
                  <w:rFonts w:ascii="Cambria Math" w:hAnsi="Cambria Math"/>
                </w:rPr>
                <m:t>3z</m:t>
              </m:r>
            </m:den>
          </m:f>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oMath>
      </m:oMathPara>
    </w:p>
    <w:p w:rsidR="000E63B2" w:rsidRDefault="00F64212" w:rsidP="007E4A1C">
      <w:pPr>
        <w:rPr>
          <w:rFonts w:eastAsiaTheme="minorEastAsia"/>
        </w:rPr>
      </w:pPr>
      <w:r>
        <w:rPr>
          <w:rFonts w:eastAsiaTheme="minorEastAsia"/>
        </w:rPr>
        <w:t xml:space="preserve">A partir de esta última ecuación se puede saber la tensión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que debe entregar el inversor en función de</w:t>
      </w:r>
      <w:r w:rsidR="000E63B2">
        <w:rPr>
          <w:rFonts w:eastAsiaTheme="minorEastAsia"/>
          <w:szCs w:val="24"/>
        </w:rPr>
        <w:t>l ángulo</w:t>
      </w:r>
      <w:r>
        <w:rPr>
          <w:rFonts w:eastAsiaTheme="minorEastAsia"/>
          <w:szCs w:val="24"/>
        </w:rPr>
        <w:t xml:space="preserve"> de carga, puesto que </w:t>
      </w:r>
      <m:oMath>
        <m:r>
          <w:rPr>
            <w:rFonts w:ascii="Cambria Math" w:eastAsiaTheme="minorEastAsia" w:hAnsi="Cambria Math"/>
            <w:szCs w:val="24"/>
          </w:rPr>
          <m:t>'</m:t>
        </m:r>
        <m:r>
          <w:rPr>
            <w:rFonts w:ascii="Cambria Math" w:hAnsi="Cambria Math"/>
          </w:rPr>
          <m:t>z</m:t>
        </m:r>
      </m:oMath>
      <w:r>
        <w:rPr>
          <w:rFonts w:eastAsiaTheme="minorEastAsia"/>
        </w:rPr>
        <w:t>’ y ‘</w:t>
      </w:r>
      <m:oMath>
        <m:r>
          <w:rPr>
            <w:rFonts w:ascii="Cambria Math" w:hAnsi="Cambria Math"/>
          </w:rPr>
          <m:t>V</m:t>
        </m:r>
      </m:oMath>
      <w:r>
        <w:rPr>
          <w:rFonts w:eastAsiaTheme="minorEastAsia"/>
        </w:rPr>
        <w:t>’ so</w:t>
      </w:r>
      <w:r w:rsidR="00B434F7">
        <w:rPr>
          <w:rFonts w:eastAsiaTheme="minorEastAsia"/>
        </w:rPr>
        <w:t>n valores conocidos.</w:t>
      </w:r>
    </w:p>
    <w:p w:rsidR="00663CA9" w:rsidRDefault="00663CA9" w:rsidP="007E4A1C">
      <w:pPr>
        <w:rPr>
          <w:rFonts w:eastAsiaTheme="minorEastAsia"/>
        </w:rPr>
      </w:pPr>
      <m:oMathPara>
        <m:oMath>
          <m:r>
            <w:rPr>
              <w:rFonts w:ascii="Cambria Math" w:eastAsiaTheme="minorEastAsia" w:hAnsi="Cambria Math"/>
            </w:rPr>
            <m:t>z=(1+</m:t>
          </m:r>
          <m:r>
            <w:rPr>
              <w:rFonts w:ascii="Cambria Math" w:hAnsi="Cambria Math" w:cs="Arial"/>
              <w:szCs w:val="24"/>
            </w:rPr>
            <m:t>j*2π*50*</m:t>
          </m:r>
          <m:r>
            <m:rPr>
              <m:sty m:val="p"/>
            </m:rPr>
            <w:rPr>
              <w:rFonts w:ascii="Cambria Math" w:eastAsiaTheme="minorEastAsia" w:hAnsi="Cambria Math" w:cs="Arial"/>
              <w:szCs w:val="24"/>
            </w:rPr>
            <m:t>1600</m:t>
          </m:r>
          <m:r>
            <m:rPr>
              <m:sty m:val="p"/>
            </m:rPr>
            <w:rPr>
              <w:rFonts w:ascii="Cambria Math" w:eastAsiaTheme="minorEastAsia" w:hAnsi="Cambria Math" w:cs="Cambria Math"/>
              <w:szCs w:val="24"/>
            </w:rPr>
            <m:t>*</m:t>
          </m:r>
          <m:sSup>
            <m:sSupPr>
              <m:ctrlPr>
                <w:rPr>
                  <w:rFonts w:ascii="Cambria Math" w:eastAsiaTheme="minorEastAsia" w:hAnsi="Cambria Math" w:cs="Arial"/>
                  <w:szCs w:val="24"/>
                  <w:lang w:val="en-US"/>
                </w:rPr>
              </m:ctrlPr>
            </m:sSupPr>
            <m:e>
              <m:r>
                <m:rPr>
                  <m:sty m:val="p"/>
                </m:rPr>
                <w:rPr>
                  <w:rFonts w:ascii="Cambria Math" w:eastAsiaTheme="minorEastAsia" w:cs="Arial"/>
                  <w:szCs w:val="24"/>
                </w:rPr>
                <m:t>10</m:t>
              </m:r>
            </m:e>
            <m:sup>
              <m:r>
                <w:rPr>
                  <w:rFonts w:ascii="Cambria Math" w:eastAsiaTheme="minorEastAsia" w:cs="Arial"/>
                  <w:szCs w:val="24"/>
                </w:rPr>
                <m:t>-</m:t>
              </m:r>
              <m:r>
                <w:rPr>
                  <w:rFonts w:ascii="Cambria Math" w:eastAsiaTheme="minorEastAsia" w:cs="Arial"/>
                  <w:szCs w:val="24"/>
                </w:rPr>
                <m:t>6</m:t>
              </m:r>
            </m:sup>
          </m:sSup>
          <m:r>
            <w:rPr>
              <w:rFonts w:ascii="Cambria Math" w:eastAsiaTheme="minorEastAsia" w:hAnsi="Cambria Math" w:cs="Arial"/>
              <w:szCs w:val="24"/>
            </w:rPr>
            <m:t>)=</m:t>
          </m:r>
          <m:d>
            <m:dPr>
              <m:ctrlPr>
                <w:rPr>
                  <w:rFonts w:ascii="Cambria Math" w:hAnsi="Cambria Math" w:cs="Arial"/>
                  <w:i/>
                  <w:szCs w:val="24"/>
                </w:rPr>
              </m:ctrlPr>
            </m:dPr>
            <m:e>
              <m:r>
                <w:rPr>
                  <w:rFonts w:ascii="Cambria Math" w:hAnsi="Cambria Math" w:cs="Arial"/>
                  <w:szCs w:val="24"/>
                </w:rPr>
                <m:t>1,119∠26.687°</m:t>
              </m:r>
            </m:e>
          </m:d>
          <m:r>
            <w:rPr>
              <w:rFonts w:ascii="Cambria Math" w:hAnsi="Cambria Math" w:cs="Arial"/>
              <w:szCs w:val="24"/>
            </w:rPr>
            <m:t xml:space="preserve"> [</m:t>
          </m:r>
          <m:r>
            <m:rPr>
              <m:sty m:val="p"/>
            </m:rPr>
            <w:rPr>
              <w:rFonts w:ascii="Cambria Math" w:eastAsiaTheme="minorEastAsia" w:hAnsi="Cambria Math" w:cs="Arial"/>
              <w:szCs w:val="24"/>
            </w:rPr>
            <m:t>Ω</m:t>
          </m:r>
          <m:r>
            <m:rPr>
              <m:sty m:val="p"/>
            </m:rPr>
            <w:rPr>
              <w:rFonts w:ascii="Cambria Math" w:eastAsiaTheme="minorEastAsia" w:cs="Arial"/>
              <w:szCs w:val="24"/>
            </w:rPr>
            <m:t>]</m:t>
          </m:r>
          <m:r>
            <m:rPr>
              <m:sty m:val="p"/>
            </m:rPr>
            <w:rPr>
              <w:rFonts w:eastAsiaTheme="minorEastAsia"/>
              <w:szCs w:val="24"/>
            </w:rPr>
            <w:br/>
          </m:r>
        </m:oMath>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1100*</m:t>
              </m:r>
              <m:rad>
                <m:radPr>
                  <m:degHide m:val="1"/>
                  <m:ctrlPr>
                    <w:rPr>
                      <w:rFonts w:ascii="Cambria Math" w:eastAsiaTheme="minorEastAsia" w:hAnsi="Cambria Math"/>
                      <w:i/>
                    </w:rPr>
                  </m:ctrlPr>
                </m:radPr>
                <m:deg/>
                <m:e>
                  <m:r>
                    <w:rPr>
                      <w:rFonts w:ascii="Cambria Math" w:eastAsiaTheme="minorEastAsia" w:hAnsi="Cambria Math"/>
                    </w:rPr>
                    <m:t>2</m:t>
                  </m:r>
                </m:e>
              </m:rad>
            </m:e>
          </m:d>
          <m:r>
            <w:rPr>
              <w:rFonts w:ascii="Cambria Math" w:eastAsiaTheme="minorEastAsia" w:hAnsi="Cambria Math"/>
            </w:rPr>
            <m:t>=1555,63</m:t>
          </m:r>
          <m:r>
            <w:rPr>
              <w:rFonts w:ascii="Cambria Math" w:hAnsi="Cambria Math" w:cs="Arial"/>
              <w:szCs w:val="24"/>
            </w:rPr>
            <m:t xml:space="preserve"> [</m:t>
          </m:r>
          <m:r>
            <m:rPr>
              <m:sty m:val="p"/>
            </m:rPr>
            <w:rPr>
              <w:rFonts w:ascii="Cambria Math" w:eastAsiaTheme="minorEastAsia" w:hAnsi="Cambria Math" w:cs="Arial"/>
              <w:szCs w:val="24"/>
            </w:rPr>
            <m:t>V</m:t>
          </m:r>
          <m:r>
            <m:rPr>
              <m:sty m:val="p"/>
            </m:rPr>
            <w:rPr>
              <w:rFonts w:ascii="Cambria Math" w:eastAsiaTheme="minorEastAsia" w:cs="Arial"/>
              <w:szCs w:val="24"/>
            </w:rPr>
            <m:t>]</m:t>
          </m:r>
        </m:oMath>
      </m:oMathPara>
    </w:p>
    <w:p w:rsidR="00F64212" w:rsidRDefault="00B434F7" w:rsidP="007E4A1C">
      <w:pPr>
        <w:rPr>
          <w:rFonts w:eastAsiaTheme="minorEastAsia"/>
          <w:szCs w:val="24"/>
        </w:rPr>
      </w:pPr>
      <w:r>
        <w:rPr>
          <w:rFonts w:eastAsiaTheme="minorEastAsia"/>
        </w:rPr>
        <w:t xml:space="preserve"> Solo queda obtener el valor de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Pr>
          <w:rFonts w:eastAsiaTheme="minorEastAsia"/>
        </w:rPr>
        <w:t>, el cuál es la impedancia de acoplamiento</w:t>
      </w:r>
      <w:r w:rsidR="00663CA9">
        <w:rPr>
          <w:rFonts w:eastAsiaTheme="minorEastAsia"/>
        </w:rPr>
        <w:t xml:space="preserve">, la cual consiste principalmente en una inductancia de acoplamiento, siendo la parte resistiva parásita. Si se considera un valor de la resistencia parásita de </w:t>
      </w:r>
      <m:oMath>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o</m:t>
            </m:r>
          </m:sub>
        </m:sSub>
      </m:oMath>
      <w:r w:rsidR="000E63B2">
        <w:rPr>
          <w:rFonts w:eastAsiaTheme="minorEastAsia"/>
          <w:szCs w:val="24"/>
        </w:rPr>
        <w:t>=</w:t>
      </w:r>
      <w:r w:rsidR="000E63B2">
        <w:rPr>
          <w:rFonts w:eastAsiaTheme="minorEastAsia"/>
        </w:rPr>
        <w:t>10</w:t>
      </w:r>
      <m:oMath>
        <m:r>
          <w:rPr>
            <w:rFonts w:ascii="Cambria Math" w:hAnsi="Cambria Math" w:cs="Arial"/>
            <w:szCs w:val="24"/>
          </w:rPr>
          <m:t>[m</m:t>
        </m:r>
        <m:r>
          <m:rPr>
            <m:sty m:val="p"/>
          </m:rPr>
          <w:rPr>
            <w:rFonts w:ascii="Cambria Math" w:eastAsiaTheme="minorEastAsia" w:hAnsi="Cambria Math" w:cs="Arial"/>
            <w:szCs w:val="24"/>
          </w:rPr>
          <m:t>Ω</m:t>
        </m:r>
        <m:r>
          <m:rPr>
            <m:sty m:val="p"/>
          </m:rPr>
          <w:rPr>
            <w:rFonts w:ascii="Cambria Math" w:eastAsiaTheme="minorEastAsia" w:cs="Arial"/>
            <w:szCs w:val="24"/>
          </w:rPr>
          <m:t>]</m:t>
        </m:r>
      </m:oMath>
      <w:r w:rsidR="000E63B2">
        <w:rPr>
          <w:rFonts w:eastAsiaTheme="minorEastAsia"/>
          <w:szCs w:val="24"/>
        </w:rPr>
        <w:t xml:space="preserve">, solo queda por obtener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sidR="000E63B2">
        <w:rPr>
          <w:rFonts w:eastAsiaTheme="minorEastAsia"/>
          <w:szCs w:val="24"/>
        </w:rPr>
        <w:t xml:space="preserve"> a partir de las ecuaciones de los apuntes.</w:t>
      </w:r>
    </w:p>
    <w:p w:rsidR="000E63B2" w:rsidRDefault="00CC5D91" w:rsidP="000E63B2">
      <w:pPr>
        <w:rPr>
          <w:rFonts w:eastAsiaTheme="minorEastAsia" w:cs="Arial"/>
          <w:szCs w:val="24"/>
        </w:rPr>
      </w:pPr>
      <m:oMathPara>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r>
            <w:rPr>
              <w:rFonts w:ascii="Cambria Math"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E</m:t>
              </m:r>
            </m:num>
            <m:den>
              <m:r>
                <w:rPr>
                  <w:rFonts w:ascii="Cambria Math" w:eastAsiaTheme="minorEastAsia" w:hAnsi="Cambria Math" w:cs="Arial"/>
                  <w:szCs w:val="24"/>
                </w:rPr>
                <m:t>8*</m:t>
              </m:r>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den>
          </m:f>
        </m:oMath>
      </m:oMathPara>
    </w:p>
    <w:p w:rsidR="000E63B2" w:rsidRDefault="000E63B2" w:rsidP="007E4A1C">
      <w:pPr>
        <w:rPr>
          <w:rFonts w:eastAsiaTheme="minorEastAsia"/>
          <w:szCs w:val="24"/>
        </w:rPr>
      </w:pPr>
      <w:r>
        <w:rPr>
          <w:rFonts w:eastAsiaTheme="minorEastAsia"/>
        </w:rPr>
        <w:lastRenderedPageBreak/>
        <w:t xml:space="preserve">Los valores de E y </w:t>
      </w:r>
      <m:oMath>
        <m:sSub>
          <m:sSubPr>
            <m:ctrlPr>
              <w:rPr>
                <w:rFonts w:ascii="Cambria Math" w:eastAsiaTheme="minorEastAsia" w:hAnsi="Cambria Math" w:cs="Arial"/>
                <w:i/>
                <w:szCs w:val="24"/>
              </w:rPr>
            </m:ctrlPr>
          </m:sSubPr>
          <m:e>
            <m:r>
              <w:rPr>
                <w:rFonts w:ascii="Cambria Math" w:eastAsiaTheme="minorEastAsia" w:hAnsi="Cambria Math" w:cs="Arial"/>
                <w:szCs w:val="24"/>
              </w:rPr>
              <m:t>f</m:t>
            </m:r>
          </m:e>
          <m:sub>
            <m:r>
              <w:rPr>
                <w:rFonts w:ascii="Cambria Math" w:eastAsiaTheme="minorEastAsia" w:hAnsi="Cambria Math" w:cs="Arial"/>
                <w:szCs w:val="24"/>
              </w:rPr>
              <m:t>port</m:t>
            </m:r>
          </m:sub>
        </m:sSub>
      </m:oMath>
      <w:r>
        <w:rPr>
          <w:rFonts w:eastAsiaTheme="minorEastAsia"/>
          <w:szCs w:val="24"/>
        </w:rPr>
        <w:t xml:space="preserve"> son conocidos. El valor de </w:t>
      </w:r>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oMath>
      <w:r>
        <w:rPr>
          <w:rFonts w:eastAsiaTheme="minorEastAsia"/>
          <w:szCs w:val="24"/>
        </w:rPr>
        <w:t>(ondulación máxima de corriente) ser</w:t>
      </w:r>
      <w:r w:rsidR="00497BE8">
        <w:rPr>
          <w:rFonts w:eastAsiaTheme="minorEastAsia"/>
          <w:szCs w:val="24"/>
        </w:rPr>
        <w:t>á considerado del 5%.</w:t>
      </w:r>
      <w:r>
        <w:rPr>
          <w:rFonts w:eastAsiaTheme="minorEastAsia"/>
          <w:szCs w:val="24"/>
        </w:rPr>
        <w:t xml:space="preserve"> </w:t>
      </w:r>
      <w:r w:rsidR="00497BE8">
        <w:rPr>
          <w:rFonts w:eastAsiaTheme="minorEastAsia"/>
          <w:szCs w:val="24"/>
        </w:rPr>
        <w:t>P</w:t>
      </w:r>
      <w:r>
        <w:rPr>
          <w:rFonts w:eastAsiaTheme="minorEastAsia"/>
          <w:szCs w:val="24"/>
        </w:rPr>
        <w:t xml:space="preserve">ara el circuito de dos máquinas resulta que las corrientes tienen mayor valor cuando el ángulo de carga es más grande, por lo que la ondulación debe ser calculada considerando condición de </w:t>
      </w:r>
      <m:oMath>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oMath>
      <w:r>
        <w:rPr>
          <w:rFonts w:eastAsiaTheme="minorEastAsia"/>
          <w:szCs w:val="24"/>
        </w:rPr>
        <w:t>, resultando:</w:t>
      </w:r>
    </w:p>
    <w:p w:rsidR="00497BE8" w:rsidRPr="00AD36E9" w:rsidRDefault="00CC5D91" w:rsidP="00497BE8">
      <w:pPr>
        <w:rPr>
          <w:rFonts w:eastAsiaTheme="minorEastAsia"/>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d>
            <m:dPr>
              <m:ctrlPr>
                <w:rPr>
                  <w:rFonts w:ascii="Cambria Math" w:hAnsi="Cambria Math"/>
                  <w:i/>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e>
          </m:d>
          <m:r>
            <w:rPr>
              <w:rFonts w:ascii="Cambria Math" w:hAnsi="Cambria Math"/>
            </w:rPr>
            <m:t>=</m:t>
          </m:r>
          <m:f>
            <m:fPr>
              <m:ctrlPr>
                <w:rPr>
                  <w:rFonts w:ascii="Cambria Math" w:hAnsi="Cambria Math"/>
                  <w:i/>
                </w:rPr>
              </m:ctrlPr>
            </m:fPr>
            <m:num>
              <m:r>
                <w:rPr>
                  <w:rFonts w:ascii="Cambria Math" w:hAnsi="Cambria Math"/>
                </w:rPr>
                <m:t>4*1555,63*</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3</m:t>
                      </m:r>
                      <m:r>
                        <w:rPr>
                          <w:rFonts w:ascii="Cambria Math" w:hAnsi="Cambria Math" w:cs="Arial"/>
                          <w:szCs w:val="24"/>
                        </w:rPr>
                        <m:t>∠-</m:t>
                      </m:r>
                      <m:r>
                        <m:rPr>
                          <m:sty m:val="p"/>
                        </m:rPr>
                        <w:rPr>
                          <w:rFonts w:ascii="Cambria Math" w:eastAsiaTheme="minorEastAsia" w:hAnsi="Cambria Math"/>
                        </w:rPr>
                        <m:t>35°</m:t>
                      </m:r>
                    </m:e>
                  </m:d>
                  <m:r>
                    <w:rPr>
                      <w:rFonts w:ascii="Cambria Math" w:hAnsi="Cambria Math"/>
                    </w:rPr>
                    <m:t>-</m:t>
                  </m:r>
                  <m:d>
                    <m:dPr>
                      <m:ctrlPr>
                        <w:rPr>
                          <w:rFonts w:ascii="Cambria Math" w:hAnsi="Cambria Math"/>
                          <w:i/>
                        </w:rPr>
                      </m:ctrlPr>
                    </m:dPr>
                    <m:e>
                      <m:r>
                        <w:rPr>
                          <w:rFonts w:ascii="Cambria Math" w:hAnsi="Cambria Math"/>
                        </w:rPr>
                        <m:t>4</m:t>
                      </m:r>
                      <m:r>
                        <w:rPr>
                          <w:rFonts w:ascii="Cambria Math" w:hAnsi="Cambria Math" w:cs="Arial"/>
                          <w:szCs w:val="24"/>
                        </w:rPr>
                        <m:t>∠-26,25°</m:t>
                      </m:r>
                      <m:ctrlPr>
                        <w:rPr>
                          <w:rFonts w:ascii="Cambria Math" w:hAnsi="Cambria Math" w:cs="Arial"/>
                          <w:i/>
                          <w:szCs w:val="24"/>
                        </w:rPr>
                      </m:ctrlPr>
                    </m:e>
                  </m:d>
                  <m:ctrlPr>
                    <w:rPr>
                      <w:rFonts w:ascii="Cambria Math" w:hAnsi="Cambria Math" w:cs="Arial"/>
                      <w:i/>
                      <w:szCs w:val="24"/>
                    </w:rPr>
                  </m:ctrlPr>
                </m:e>
              </m:d>
            </m:num>
            <m:den>
              <m:r>
                <w:rPr>
                  <w:rFonts w:ascii="Cambria Math" w:hAnsi="Cambria Math"/>
                </w:rPr>
                <m:t>3*</m:t>
              </m:r>
              <m:d>
                <m:dPr>
                  <m:ctrlPr>
                    <w:rPr>
                      <w:rFonts w:ascii="Cambria Math" w:hAnsi="Cambria Math" w:cs="Arial"/>
                      <w:i/>
                      <w:szCs w:val="24"/>
                    </w:rPr>
                  </m:ctrlPr>
                </m:dPr>
                <m:e>
                  <m:r>
                    <w:rPr>
                      <w:rFonts w:ascii="Cambria Math" w:hAnsi="Cambria Math" w:cs="Arial"/>
                      <w:szCs w:val="24"/>
                    </w:rPr>
                    <m:t>1,119∠26.687°</m:t>
                  </m:r>
                </m:e>
              </m:d>
            </m:den>
          </m:f>
          <m:r>
            <w:rPr>
              <w:rFonts w:ascii="Cambria Math" w:eastAsiaTheme="minorEastAsia" w:hAnsi="Cambria Math"/>
            </w:rPr>
            <m:t>=(257,2</m:t>
          </m:r>
          <m:r>
            <w:rPr>
              <w:rFonts w:ascii="Cambria Math" w:hAnsi="Cambria Math" w:cs="Arial"/>
              <w:szCs w:val="24"/>
            </w:rPr>
            <m:t>∠132,8°)</m:t>
          </m:r>
          <m:r>
            <w:rPr>
              <w:rFonts w:ascii="Cambria Math" w:eastAsiaTheme="minorEastAsia" w:hAnsi="Cambria Math" w:cs="Arial"/>
              <w:szCs w:val="24"/>
            </w:rPr>
            <m:t>[A]</m:t>
          </m:r>
        </m:oMath>
      </m:oMathPara>
    </w:p>
    <w:p w:rsidR="000E63B2" w:rsidRDefault="00497BE8" w:rsidP="007E4A1C">
      <w:pPr>
        <w:rPr>
          <w:rFonts w:eastAsiaTheme="minorEastAsia"/>
          <w:szCs w:val="24"/>
        </w:rPr>
      </w:pPr>
      <w:r>
        <w:rPr>
          <w:rFonts w:eastAsiaTheme="minorEastAsia"/>
        </w:rPr>
        <w:t xml:space="preserve">Luego </w:t>
      </w:r>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oMath>
      <w:r>
        <w:rPr>
          <w:rFonts w:eastAsiaTheme="minorEastAsia"/>
          <w:szCs w:val="24"/>
        </w:rPr>
        <w:t xml:space="preserve"> resulta:</w:t>
      </w:r>
    </w:p>
    <w:p w:rsidR="00497BE8" w:rsidRPr="00556040" w:rsidRDefault="00C74550" w:rsidP="007E4A1C">
      <w:pPr>
        <w:rPr>
          <w:rFonts w:eastAsiaTheme="minorEastAsia"/>
          <w:szCs w:val="24"/>
        </w:rPr>
      </w:pPr>
      <m:oMathPara>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r>
            <w:rPr>
              <w:rFonts w:ascii="Cambria Math" w:eastAsiaTheme="minorEastAsia" w:hAnsi="Cambria Math"/>
            </w:rPr>
            <m:t>=0,05*</m:t>
          </m:r>
          <m:d>
            <m:dPr>
              <m:begChr m:val="|"/>
              <m:endChr m:val="|"/>
              <m:ctrlPr>
                <w:rPr>
                  <w:rFonts w:ascii="Cambria Math" w:hAnsi="Cambria Math" w:cs="Arial"/>
                  <w:i/>
                  <w:szCs w:val="24"/>
                </w:rPr>
              </m:ctrlPr>
            </m:dPr>
            <m:e>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d>
                <m:dPr>
                  <m:ctrlPr>
                    <w:rPr>
                      <w:rFonts w:ascii="Cambria Math" w:hAnsi="Cambria Math" w:cs="Arial"/>
                      <w:i/>
                      <w:szCs w:val="24"/>
                    </w:rPr>
                  </m:ctrlPr>
                </m:dPr>
                <m:e>
                  <m:sSub>
                    <m:sSubPr>
                      <m:ctrlPr>
                        <w:rPr>
                          <w:rFonts w:ascii="Cambria Math" w:eastAsiaTheme="minorEastAsia" w:hAnsi="Cambria Math" w:cs="Arial"/>
                          <w:i/>
                          <w:szCs w:val="24"/>
                        </w:rPr>
                      </m:ctrlPr>
                    </m:sSubPr>
                    <m:e>
                      <m:r>
                        <w:rPr>
                          <w:rFonts w:ascii="Cambria Math" w:eastAsiaTheme="minorEastAsia" w:hAnsi="Cambria Math" w:cs="Arial"/>
                          <w:szCs w:val="24"/>
                        </w:rPr>
                        <m:t>δ</m:t>
                      </m:r>
                    </m:e>
                    <m:sub>
                      <m:r>
                        <w:rPr>
                          <w:rFonts w:ascii="Cambria Math" w:eastAsiaTheme="minorEastAsia" w:hAnsi="Cambria Math" w:cs="Arial"/>
                          <w:szCs w:val="24"/>
                        </w:rPr>
                        <m:t>max</m:t>
                      </m:r>
                    </m:sub>
                  </m:sSub>
                  <m:ctrlPr>
                    <w:rPr>
                      <w:rFonts w:ascii="Cambria Math" w:eastAsiaTheme="minorEastAsia" w:hAnsi="Cambria Math" w:cs="Arial"/>
                      <w:i/>
                      <w:szCs w:val="24"/>
                    </w:rPr>
                  </m:ctrlPr>
                </m:e>
              </m:d>
            </m:e>
          </m:d>
          <m:r>
            <w:rPr>
              <w:rFonts w:ascii="Cambria Math" w:hAnsi="Cambria Math" w:cs="Arial"/>
              <w:szCs w:val="24"/>
            </w:rPr>
            <m:t>=12,86</m:t>
          </m:r>
          <m:r>
            <w:rPr>
              <w:rFonts w:ascii="Cambria Math" w:eastAsiaTheme="minorEastAsia" w:hAnsi="Cambria Math" w:cs="Arial"/>
              <w:szCs w:val="24"/>
            </w:rPr>
            <m:t>[A]</m:t>
          </m:r>
        </m:oMath>
      </m:oMathPara>
    </w:p>
    <w:p w:rsidR="00556040" w:rsidRDefault="00556040" w:rsidP="007E4A1C">
      <w:pPr>
        <w:rPr>
          <w:rFonts w:eastAsiaTheme="minorEastAsia"/>
          <w:szCs w:val="24"/>
        </w:rPr>
      </w:pPr>
      <w:r>
        <w:rPr>
          <w:rFonts w:eastAsiaTheme="minorEastAsia"/>
        </w:rPr>
        <w:t xml:space="preserve">Con el valor de </w:t>
      </w:r>
      <m:oMath>
        <m:r>
          <w:rPr>
            <w:rFonts w:ascii="Cambria Math" w:eastAsiaTheme="minorEastAsia" w:hAnsi="Cambria Math" w:cs="Arial"/>
            <w:szCs w:val="24"/>
          </w:rPr>
          <m:t>∆</m:t>
        </m:r>
        <m:sSub>
          <m:sSubPr>
            <m:ctrlPr>
              <w:rPr>
                <w:rFonts w:ascii="Cambria Math" w:hAnsi="Cambria Math" w:cs="Arial"/>
                <w:i/>
                <w:szCs w:val="24"/>
              </w:rPr>
            </m:ctrlPr>
          </m:sSubPr>
          <m:e>
            <m:r>
              <w:rPr>
                <w:rFonts w:ascii="Cambria Math" w:hAnsi="Cambria Math" w:cs="Arial"/>
                <w:szCs w:val="24"/>
              </w:rPr>
              <m:t>I</m:t>
            </m:r>
          </m:e>
          <m:sub>
            <m:r>
              <w:rPr>
                <w:rFonts w:ascii="Cambria Math" w:hAnsi="Cambria Math" w:cs="Arial"/>
                <w:szCs w:val="24"/>
              </w:rPr>
              <m:t>o</m:t>
            </m:r>
          </m:sub>
        </m:sSub>
      </m:oMath>
      <w:r>
        <w:rPr>
          <w:rFonts w:eastAsiaTheme="minorEastAsia"/>
          <w:szCs w:val="24"/>
        </w:rPr>
        <w:t xml:space="preserve"> se procede a calcular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Pr>
          <w:rFonts w:eastAsiaTheme="minorEastAsia"/>
          <w:szCs w:val="24"/>
        </w:rPr>
        <w:t>:</w:t>
      </w:r>
    </w:p>
    <w:p w:rsidR="00556040" w:rsidRPr="00056DDC" w:rsidRDefault="00CC5D91" w:rsidP="007E4A1C">
      <w:pPr>
        <w:rPr>
          <w:rFonts w:eastAsiaTheme="minorEastAsia"/>
          <w:i/>
          <w:szCs w:val="24"/>
          <w:lang w:val="en-US"/>
        </w:rPr>
      </w:pPr>
      <m:oMathPara>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r>
            <w:rPr>
              <w:rFonts w:ascii="Cambria Math"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3000</m:t>
              </m:r>
            </m:num>
            <m:den>
              <m:r>
                <w:rPr>
                  <w:rFonts w:ascii="Cambria Math" w:eastAsiaTheme="minorEastAsia" w:hAnsi="Cambria Math" w:cs="Arial"/>
                  <w:szCs w:val="24"/>
                </w:rPr>
                <m:t>8*1200*12,86</m:t>
              </m:r>
            </m:den>
          </m:f>
          <m:r>
            <w:rPr>
              <w:rFonts w:ascii="Cambria Math" w:eastAsiaTheme="minorEastAsia" w:hAnsi="Cambria Math" w:cs="Arial"/>
              <w:szCs w:val="24"/>
            </w:rPr>
            <m:t>=24,3[mH</m:t>
          </m:r>
          <m:r>
            <w:rPr>
              <w:rFonts w:ascii="Cambria Math" w:eastAsiaTheme="minorEastAsia" w:hAnsi="Cambria Math" w:cs="Arial"/>
              <w:szCs w:val="24"/>
              <w:lang w:val="en-US"/>
            </w:rPr>
            <m:t>]</m:t>
          </m:r>
        </m:oMath>
      </m:oMathPara>
    </w:p>
    <w:p w:rsidR="00056DDC" w:rsidRDefault="00C8729B" w:rsidP="007E4A1C">
      <w:pPr>
        <w:rPr>
          <w:rFonts w:eastAsiaTheme="minorEastAsia"/>
          <w:szCs w:val="24"/>
        </w:rPr>
      </w:pPr>
      <w:r w:rsidRPr="00C8729B">
        <w:rPr>
          <w:rFonts w:eastAsiaTheme="minorEastAsia"/>
        </w:rPr>
        <w:t xml:space="preserve">Conociendo </w:t>
      </w:r>
      <m:oMath>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o</m:t>
            </m:r>
          </m:sub>
        </m:sSub>
      </m:oMath>
      <w:r>
        <w:rPr>
          <w:rFonts w:eastAsiaTheme="minorEastAsia"/>
          <w:szCs w:val="24"/>
        </w:rPr>
        <w:t xml:space="preserve">, se puede obtener </w:t>
      </w:r>
      <m:oMath>
        <m:sSub>
          <m:sSubPr>
            <m:ctrlPr>
              <w:rPr>
                <w:rFonts w:ascii="Cambria Math" w:eastAsiaTheme="minorEastAsia" w:hAnsi="Cambria Math"/>
                <w:i/>
                <w:szCs w:val="24"/>
              </w:rPr>
            </m:ctrlPr>
          </m:sSubPr>
          <m:e>
            <m:r>
              <w:rPr>
                <w:rFonts w:ascii="Cambria Math" w:eastAsiaTheme="minorEastAsia" w:hAnsi="Cambria Math"/>
                <w:szCs w:val="24"/>
              </w:rPr>
              <m:t>z</m:t>
            </m:r>
          </m:e>
          <m:sub>
            <m:r>
              <w:rPr>
                <w:rFonts w:ascii="Cambria Math" w:eastAsiaTheme="minorEastAsia" w:hAnsi="Cambria Math"/>
                <w:szCs w:val="24"/>
              </w:rPr>
              <m:t>0</m:t>
            </m:r>
          </m:sub>
        </m:sSub>
      </m:oMath>
      <w:r>
        <w:rPr>
          <w:rFonts w:eastAsiaTheme="minorEastAsia"/>
          <w:szCs w:val="24"/>
        </w:rPr>
        <w:t>:</w:t>
      </w:r>
    </w:p>
    <w:p w:rsidR="00C8729B" w:rsidRPr="00501932" w:rsidRDefault="00CC5D91" w:rsidP="007E4A1C">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cs="Arial"/>
                  <w:i/>
                  <w:szCs w:val="24"/>
                </w:rPr>
              </m:ctrlPr>
            </m:sSubPr>
            <m:e>
              <m:r>
                <w:rPr>
                  <w:rFonts w:ascii="Cambria Math" w:eastAsiaTheme="minorEastAsia" w:hAnsi="Cambria Math" w:cs="Arial"/>
                  <w:szCs w:val="24"/>
                </w:rPr>
                <m:t>(R</m:t>
              </m:r>
            </m:e>
            <m:sub>
              <m:r>
                <w:rPr>
                  <w:rFonts w:ascii="Cambria Math" w:eastAsiaTheme="minorEastAsia" w:hAnsi="Cambria Math" w:cs="Arial"/>
                  <w:szCs w:val="24"/>
                </w:rPr>
                <m:t>0</m:t>
              </m:r>
            </m:sub>
          </m:sSub>
          <m:r>
            <w:rPr>
              <w:rFonts w:ascii="Cambria Math" w:hAnsi="Cambria Math" w:cs="Arial"/>
              <w:szCs w:val="24"/>
            </w:rPr>
            <m:t>+jω</m:t>
          </m:r>
          <m:sSub>
            <m:sSubPr>
              <m:ctrlPr>
                <w:rPr>
                  <w:rFonts w:ascii="Cambria Math" w:hAnsi="Cambria Math" w:cs="Arial"/>
                  <w:i/>
                  <w:szCs w:val="24"/>
                </w:rPr>
              </m:ctrlPr>
            </m:sSubPr>
            <m:e>
              <m:r>
                <w:rPr>
                  <w:rFonts w:ascii="Cambria Math" w:hAnsi="Cambria Math" w:cs="Arial"/>
                  <w:szCs w:val="24"/>
                </w:rPr>
                <m:t>L</m:t>
              </m:r>
            </m:e>
            <m:sub>
              <m:r>
                <w:rPr>
                  <w:rFonts w:ascii="Cambria Math" w:hAnsi="Cambria Math" w:cs="Arial"/>
                  <w:szCs w:val="24"/>
                </w:rPr>
                <m:t>0</m:t>
              </m:r>
            </m:sub>
          </m:sSub>
          <m:r>
            <w:rPr>
              <w:rFonts w:ascii="Cambria Math" w:hAnsi="Cambria Math" w:cs="Arial"/>
              <w:szCs w:val="24"/>
            </w:rPr>
            <m:t>)=</m:t>
          </m:r>
          <m:d>
            <m:dPr>
              <m:ctrlPr>
                <w:rPr>
                  <w:rFonts w:ascii="Cambria Math" w:hAnsi="Cambria Math" w:cs="Arial"/>
                  <w:i/>
                  <w:szCs w:val="24"/>
                </w:rPr>
              </m:ctrlPr>
            </m:dPr>
            <m:e>
              <m:r>
                <m:rPr>
                  <m:sty m:val="p"/>
                </m:rPr>
                <w:rPr>
                  <w:rFonts w:ascii="Cambria Math" w:eastAsiaTheme="minorEastAsia" w:hAnsi="Cambria Math" w:cs="Arial"/>
                  <w:szCs w:val="24"/>
                  <w:lang w:val="en-US"/>
                </w:rPr>
                <m:t>0,01</m:t>
              </m:r>
              <m:r>
                <w:rPr>
                  <w:rFonts w:ascii="Cambria Math" w:hAnsi="Cambria Math" w:cs="Arial"/>
                  <w:szCs w:val="24"/>
                </w:rPr>
                <m:t>+j*2π*50*</m:t>
              </m:r>
              <m:r>
                <w:rPr>
                  <w:rFonts w:ascii="Cambria Math" w:eastAsiaTheme="minorEastAsia" w:hAnsi="Cambria Math" w:cs="Arial"/>
                  <w:szCs w:val="24"/>
                </w:rPr>
                <m:t>24,3 *</m:t>
              </m:r>
              <m:sSup>
                <m:sSupPr>
                  <m:ctrlPr>
                    <w:rPr>
                      <w:rFonts w:ascii="Cambria Math" w:eastAsiaTheme="minorEastAsia" w:hAnsi="Cambria Math" w:cs="Arial"/>
                      <w:szCs w:val="24"/>
                      <w:lang w:val="en-US"/>
                    </w:rPr>
                  </m:ctrlPr>
                </m:sSupPr>
                <m:e>
                  <m:r>
                    <m:rPr>
                      <m:sty m:val="p"/>
                    </m:rPr>
                    <w:rPr>
                      <w:rFonts w:ascii="Cambria Math" w:eastAsiaTheme="minorEastAsia" w:cs="Arial"/>
                      <w:szCs w:val="24"/>
                      <w:lang w:val="en-US"/>
                    </w:rPr>
                    <m:t>10</m:t>
                  </m:r>
                </m:e>
                <m:sup>
                  <m:r>
                    <w:rPr>
                      <w:rFonts w:ascii="Cambria Math" w:eastAsiaTheme="minorEastAsia" w:cs="Arial"/>
                      <w:szCs w:val="24"/>
                      <w:lang w:val="en-US"/>
                    </w:rPr>
                    <m:t>-</m:t>
                  </m:r>
                  <m:r>
                    <w:rPr>
                      <w:rFonts w:ascii="Cambria Math" w:eastAsiaTheme="minorEastAsia" w:cs="Arial"/>
                      <w:szCs w:val="24"/>
                      <w:lang w:val="en-US"/>
                    </w:rPr>
                    <m:t>3</m:t>
                  </m:r>
                </m:sup>
              </m:sSup>
              <m:ctrlPr>
                <w:rPr>
                  <w:rFonts w:ascii="Cambria Math" w:eastAsiaTheme="minorEastAsia" w:hAnsi="Cambria Math" w:cs="Arial"/>
                  <w:i/>
                  <w:szCs w:val="24"/>
                  <w:lang w:val="en-US"/>
                </w:rPr>
              </m:ctrlPr>
            </m:e>
          </m:d>
          <m:r>
            <w:rPr>
              <w:rFonts w:ascii="Cambria Math" w:eastAsiaTheme="minorEastAsia" w:hAnsi="Cambria Math" w:cs="Arial"/>
              <w:szCs w:val="24"/>
              <w:lang w:val="en-US"/>
            </w:rPr>
            <m:t>=(7,634</m:t>
          </m:r>
          <m:r>
            <w:rPr>
              <w:rFonts w:ascii="Cambria Math" w:hAnsi="Cambria Math" w:cs="Arial"/>
              <w:szCs w:val="24"/>
            </w:rPr>
            <m:t>∠89.92°)[</m:t>
          </m:r>
          <m:r>
            <m:rPr>
              <m:sty m:val="p"/>
            </m:rPr>
            <w:rPr>
              <w:rFonts w:ascii="Cambria Math" w:eastAsiaTheme="minorEastAsia" w:hAnsi="Cambria Math" w:cs="Arial"/>
              <w:szCs w:val="24"/>
            </w:rPr>
            <m:t>Ω</m:t>
          </m:r>
          <m:r>
            <m:rPr>
              <m:sty m:val="p"/>
            </m:rPr>
            <w:rPr>
              <w:rFonts w:ascii="Cambria Math" w:eastAsiaTheme="minorEastAsia" w:cs="Arial"/>
              <w:szCs w:val="24"/>
            </w:rPr>
            <m:t>]</m:t>
          </m:r>
        </m:oMath>
      </m:oMathPara>
    </w:p>
    <w:p w:rsidR="00501932" w:rsidRPr="00FF1623" w:rsidRDefault="00501932" w:rsidP="007E4A1C">
      <w:pPr>
        <w:rPr>
          <w:rFonts w:eastAsiaTheme="minorEastAsia"/>
          <w:sz w:val="18"/>
          <w:szCs w:val="18"/>
        </w:rPr>
      </w:pPr>
      <w:r>
        <w:rPr>
          <w:rFonts w:eastAsiaTheme="minorEastAsia"/>
          <w:szCs w:val="24"/>
        </w:rPr>
        <w:t xml:space="preserve">Con este último resultado ya es posible calcular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rPr>
        <w:t xml:space="preserve">. A continuación se presenta la Tabla 2-1 con las tensiones y corrientes fasoriales de interés, para los diferentes ángulos de carga. Tanto </w:t>
      </w:r>
      <m:oMath>
        <m:r>
          <m:rPr>
            <m:sty m:val="p"/>
          </m:rPr>
          <w:rPr>
            <w:rFonts w:ascii="Cambria Math" w:eastAsiaTheme="minorEastAsia" w:hAnsi="Cambria Math"/>
            <w:szCs w:val="24"/>
          </w:rPr>
          <m:t xml:space="preserve"> </m:t>
        </m:r>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como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son calculados según las ecuaciones ya planteadas, y se considera a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como 1[pu] y con el ángulo obtenido de las simulaciones sin compensar.</w:t>
      </w:r>
    </w:p>
    <w:p w:rsidR="000263EE" w:rsidRPr="00FF1623" w:rsidRDefault="000263EE" w:rsidP="000263EE">
      <w:pPr>
        <w:jc w:val="center"/>
        <w:rPr>
          <w:rFonts w:eastAsiaTheme="minorEastAsia"/>
          <w:sz w:val="18"/>
          <w:szCs w:val="18"/>
        </w:rPr>
      </w:pPr>
      <w:r w:rsidRPr="00FF1623">
        <w:rPr>
          <w:rFonts w:eastAsiaTheme="minorEastAsia"/>
          <w:sz w:val="18"/>
          <w:szCs w:val="18"/>
        </w:rPr>
        <w:t xml:space="preserve">Tabla 2-1: Tensiones y </w:t>
      </w:r>
      <w:r w:rsidR="00FF1623">
        <w:rPr>
          <w:rFonts w:eastAsiaTheme="minorEastAsia"/>
          <w:sz w:val="18"/>
          <w:szCs w:val="18"/>
        </w:rPr>
        <w:t>corrientes</w:t>
      </w:r>
      <w:r w:rsidRPr="00FF1623">
        <w:rPr>
          <w:rFonts w:eastAsiaTheme="minorEastAsia"/>
          <w:sz w:val="18"/>
          <w:szCs w:val="18"/>
        </w:rPr>
        <w:t xml:space="preserve"> teóricos de interés STATCOM</w:t>
      </w:r>
    </w:p>
    <w:tbl>
      <w:tblPr>
        <w:tblStyle w:val="Tablaconcuadrcula"/>
        <w:tblW w:w="0" w:type="auto"/>
        <w:tblLook w:val="04A0" w:firstRow="1" w:lastRow="0" w:firstColumn="1" w:lastColumn="0" w:noHBand="0" w:noVBand="1"/>
      </w:tblPr>
      <w:tblGrid>
        <w:gridCol w:w="2173"/>
        <w:gridCol w:w="2173"/>
        <w:gridCol w:w="2173"/>
        <w:gridCol w:w="2173"/>
      </w:tblGrid>
      <w:tr w:rsidR="00501932" w:rsidTr="00501932">
        <w:tc>
          <w:tcPr>
            <w:tcW w:w="2173" w:type="dxa"/>
          </w:tcPr>
          <w:p w:rsidR="00501932" w:rsidRPr="00D46D3A" w:rsidRDefault="00D46D3A" w:rsidP="00C700F5">
            <w:pPr>
              <w:jc w:val="center"/>
              <w:rPr>
                <w:rFonts w:eastAsiaTheme="minorEastAsia"/>
              </w:rPr>
            </w:pPr>
            <w:r>
              <w:rPr>
                <w:rFonts w:eastAsiaTheme="minorEastAsia"/>
              </w:rPr>
              <w:t xml:space="preserve">Ángulo de carga </w:t>
            </w:r>
            <w:r w:rsidR="00C700F5">
              <w:rPr>
                <w:rFonts w:eastAsiaTheme="minorEastAsia"/>
              </w:rPr>
              <w:br/>
            </w:r>
            <m:oMath>
              <m:r>
                <w:rPr>
                  <w:rFonts w:ascii="Cambria Math" w:eastAsiaTheme="minorEastAsia" w:hAnsi="Cambria Math" w:cs="Arial"/>
                  <w:szCs w:val="24"/>
                </w:rPr>
                <m:t>δ</m:t>
              </m:r>
            </m:oMath>
            <w:r>
              <w:rPr>
                <w:rFonts w:eastAsiaTheme="minorEastAsia"/>
                <w:szCs w:val="24"/>
                <w:lang w:val="en-US"/>
              </w:rPr>
              <w:t>[°]</w:t>
            </w:r>
          </w:p>
        </w:tc>
        <w:tc>
          <w:tcPr>
            <w:tcW w:w="2173" w:type="dxa"/>
          </w:tcPr>
          <w:p w:rsidR="00501932" w:rsidRDefault="00C700F5" w:rsidP="00C700F5">
            <w:pPr>
              <w:jc w:val="center"/>
              <w:rPr>
                <w:rFonts w:eastAsiaTheme="minorEastAsia"/>
              </w:rPr>
            </w:pPr>
            <w:r>
              <w:rPr>
                <w:rFonts w:eastAsiaTheme="minorEastAsia"/>
                <w:szCs w:val="24"/>
              </w:rPr>
              <w:t>Tensión compensada en punto P</w:t>
            </w:r>
            <w:r>
              <w:rPr>
                <w:rFonts w:eastAsiaTheme="minorEastAsia"/>
                <w:szCs w:val="24"/>
              </w:rPr>
              <w:br/>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C700F5">
              <w:rPr>
                <w:rFonts w:eastAsiaTheme="minorEastAsia"/>
                <w:szCs w:val="24"/>
              </w:rPr>
              <w:t>[V]</w:t>
            </w:r>
          </w:p>
        </w:tc>
        <w:tc>
          <w:tcPr>
            <w:tcW w:w="2173" w:type="dxa"/>
          </w:tcPr>
          <w:p w:rsidR="00501932" w:rsidRDefault="00C700F5" w:rsidP="00C700F5">
            <w:pPr>
              <w:jc w:val="center"/>
              <w:rPr>
                <w:rFonts w:eastAsiaTheme="minorEastAsia"/>
              </w:rPr>
            </w:pPr>
            <w:r>
              <w:rPr>
                <w:rFonts w:eastAsiaTheme="minorEastAsia"/>
                <w:szCs w:val="24"/>
              </w:rPr>
              <w:t>Corriente rama STATCOM</w:t>
            </w:r>
            <w:r>
              <w:rPr>
                <w:rFonts w:eastAsiaTheme="minorEastAsia"/>
                <w:szCs w:val="24"/>
              </w:rPr>
              <w:br/>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sidRPr="00C700F5">
              <w:rPr>
                <w:rFonts w:eastAsiaTheme="minorEastAsia"/>
                <w:szCs w:val="24"/>
              </w:rPr>
              <w:t>[A]</w:t>
            </w:r>
          </w:p>
        </w:tc>
        <w:tc>
          <w:tcPr>
            <w:tcW w:w="2173" w:type="dxa"/>
          </w:tcPr>
          <w:p w:rsidR="00501932" w:rsidRDefault="00C700F5" w:rsidP="00C700F5">
            <w:pPr>
              <w:jc w:val="center"/>
              <w:rPr>
                <w:rFonts w:eastAsiaTheme="minorEastAsia"/>
              </w:rPr>
            </w:pPr>
            <w:r>
              <w:rPr>
                <w:rFonts w:eastAsiaTheme="minorEastAsia"/>
                <w:szCs w:val="24"/>
              </w:rPr>
              <w:t>Tensión a salida del inversor</w:t>
            </w:r>
            <w:r>
              <w:rPr>
                <w:rFonts w:eastAsiaTheme="minorEastAsia"/>
                <w:szCs w:val="24"/>
              </w:rPr>
              <w:br/>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Pr="00C700F5">
              <w:rPr>
                <w:rFonts w:eastAsiaTheme="minorEastAsia"/>
                <w:szCs w:val="24"/>
              </w:rPr>
              <w:t>[V]</w:t>
            </w:r>
          </w:p>
        </w:tc>
      </w:tr>
      <w:tr w:rsidR="00501932" w:rsidTr="00501932">
        <w:tc>
          <w:tcPr>
            <w:tcW w:w="2173" w:type="dxa"/>
          </w:tcPr>
          <w:p w:rsidR="00501932" w:rsidRDefault="00D46D3A" w:rsidP="00C700F5">
            <w:pPr>
              <w:jc w:val="center"/>
              <w:rPr>
                <w:rFonts w:eastAsiaTheme="minorEastAsia"/>
              </w:rPr>
            </w:pPr>
            <w:r>
              <w:rPr>
                <w:rFonts w:eastAsiaTheme="minorEastAsia"/>
              </w:rPr>
              <w:t>2</w:t>
            </w:r>
          </w:p>
        </w:tc>
        <w:tc>
          <w:tcPr>
            <w:tcW w:w="2173" w:type="dxa"/>
          </w:tcPr>
          <w:p w:rsidR="00501932" w:rsidRDefault="00D46D3A" w:rsidP="00C700F5">
            <w:pPr>
              <w:jc w:val="center"/>
              <w:rPr>
                <w:rFonts w:eastAsiaTheme="minorEastAsia"/>
              </w:rPr>
            </w:pPr>
            <w:r>
              <w:rPr>
                <w:rFonts w:eastAsiaTheme="minorEastAsia"/>
              </w:rPr>
              <w:t>(1555,63</w:t>
            </w:r>
            <m:oMath>
              <m:r>
                <w:rPr>
                  <w:rFonts w:ascii="Cambria Math" w:hAnsi="Cambria Math" w:cs="Arial"/>
                  <w:szCs w:val="24"/>
                </w:rPr>
                <m:t>∠</m:t>
              </m:r>
            </m:oMath>
            <w:r>
              <w:rPr>
                <w:rFonts w:eastAsiaTheme="minorEastAsia"/>
                <w:szCs w:val="24"/>
              </w:rPr>
              <w:t>-1,482°)</w:t>
            </w:r>
          </w:p>
        </w:tc>
        <w:tc>
          <w:tcPr>
            <w:tcW w:w="2173" w:type="dxa"/>
          </w:tcPr>
          <w:p w:rsidR="00501932" w:rsidRDefault="00C700F5" w:rsidP="00C700F5">
            <w:pPr>
              <w:jc w:val="center"/>
              <w:rPr>
                <w:rFonts w:eastAsiaTheme="minorEastAsia"/>
              </w:rPr>
            </w:pPr>
            <w:r>
              <w:rPr>
                <w:rFonts w:eastAsiaTheme="minorEastAsia"/>
              </w:rPr>
              <w:t>(2,483</w:t>
            </w:r>
            <m:oMath>
              <m:r>
                <w:rPr>
                  <w:rFonts w:ascii="Cambria Math" w:hAnsi="Cambria Math" w:cs="Arial"/>
                  <w:szCs w:val="24"/>
                </w:rPr>
                <m:t>∠</m:t>
              </m:r>
            </m:oMath>
            <w:r>
              <w:rPr>
                <w:rFonts w:eastAsiaTheme="minorEastAsia"/>
                <w:szCs w:val="24"/>
              </w:rPr>
              <w:t>-138,12°)</w:t>
            </w:r>
          </w:p>
        </w:tc>
        <w:tc>
          <w:tcPr>
            <w:tcW w:w="2173" w:type="dxa"/>
          </w:tcPr>
          <w:p w:rsidR="00501932" w:rsidRDefault="00C700F5" w:rsidP="00C700F5">
            <w:pPr>
              <w:jc w:val="center"/>
              <w:rPr>
                <w:rFonts w:eastAsiaTheme="minorEastAsia"/>
              </w:rPr>
            </w:pPr>
            <w:r>
              <w:rPr>
                <w:rFonts w:eastAsiaTheme="minorEastAsia"/>
              </w:rPr>
              <w:t>(1542,69</w:t>
            </w:r>
            <m:oMath>
              <m:r>
                <w:rPr>
                  <w:rFonts w:ascii="Cambria Math" w:hAnsi="Cambria Math" w:cs="Arial"/>
                  <w:szCs w:val="24"/>
                </w:rPr>
                <m:t>∠</m:t>
              </m:r>
            </m:oMath>
            <w:r>
              <w:rPr>
                <w:rFonts w:eastAsiaTheme="minorEastAsia"/>
                <w:szCs w:val="24"/>
              </w:rPr>
              <w:t>-0,97°)</w:t>
            </w:r>
          </w:p>
        </w:tc>
      </w:tr>
      <w:tr w:rsidR="00501932" w:rsidTr="00501932">
        <w:tc>
          <w:tcPr>
            <w:tcW w:w="2173" w:type="dxa"/>
          </w:tcPr>
          <w:p w:rsidR="00501932" w:rsidRDefault="00D46D3A" w:rsidP="00C700F5">
            <w:pPr>
              <w:jc w:val="center"/>
              <w:rPr>
                <w:rFonts w:eastAsiaTheme="minorEastAsia"/>
              </w:rPr>
            </w:pPr>
            <w:r>
              <w:rPr>
                <w:rFonts w:eastAsiaTheme="minorEastAsia"/>
              </w:rPr>
              <w:t>25</w:t>
            </w:r>
          </w:p>
        </w:tc>
        <w:tc>
          <w:tcPr>
            <w:tcW w:w="2173" w:type="dxa"/>
          </w:tcPr>
          <w:p w:rsidR="00501932" w:rsidRDefault="00D46D3A" w:rsidP="00C700F5">
            <w:pPr>
              <w:jc w:val="center"/>
              <w:rPr>
                <w:rFonts w:eastAsiaTheme="minorEastAsia"/>
              </w:rPr>
            </w:pPr>
            <w:r>
              <w:rPr>
                <w:rFonts w:eastAsiaTheme="minorEastAsia"/>
              </w:rPr>
              <w:t>(1555,63</w:t>
            </w:r>
            <m:oMath>
              <m:r>
                <w:rPr>
                  <w:rFonts w:ascii="Cambria Math" w:hAnsi="Cambria Math" w:cs="Arial"/>
                  <w:szCs w:val="24"/>
                </w:rPr>
                <m:t>∠</m:t>
              </m:r>
            </m:oMath>
            <w:r>
              <w:rPr>
                <w:rFonts w:eastAsiaTheme="minorEastAsia"/>
                <w:szCs w:val="24"/>
              </w:rPr>
              <w:t>-18,807°)</w:t>
            </w:r>
          </w:p>
        </w:tc>
        <w:tc>
          <w:tcPr>
            <w:tcW w:w="2173" w:type="dxa"/>
          </w:tcPr>
          <w:p w:rsidR="00501932" w:rsidRDefault="00ED08CC" w:rsidP="00C700F5">
            <w:pPr>
              <w:jc w:val="center"/>
              <w:rPr>
                <w:rFonts w:eastAsiaTheme="minorEastAsia"/>
              </w:rPr>
            </w:pPr>
            <w:r>
              <w:rPr>
                <w:rFonts w:eastAsiaTheme="minorEastAsia"/>
              </w:rPr>
              <w:t>(</w:t>
            </w:r>
            <w:r w:rsidR="0086580F">
              <w:rPr>
                <w:rFonts w:eastAsiaTheme="minorEastAsia"/>
              </w:rPr>
              <w:t>131,44</w:t>
            </w:r>
            <w:r>
              <w:rPr>
                <w:rFonts w:eastAsiaTheme="minorEastAsia"/>
              </w:rPr>
              <w:t>)</w:t>
            </w:r>
            <m:oMath>
              <m:r>
                <w:rPr>
                  <w:rFonts w:ascii="Cambria Math" w:hAnsi="Cambria Math" w:cs="Arial"/>
                  <w:szCs w:val="24"/>
                </w:rPr>
                <m:t>∠</m:t>
              </m:r>
            </m:oMath>
            <w:r>
              <w:rPr>
                <w:rFonts w:eastAsiaTheme="minorEastAsia"/>
                <w:szCs w:val="24"/>
              </w:rPr>
              <w:t>-</w:t>
            </w:r>
            <w:r w:rsidR="0086580F">
              <w:rPr>
                <w:rFonts w:eastAsiaTheme="minorEastAsia"/>
                <w:szCs w:val="24"/>
              </w:rPr>
              <w:t>135,52°)</w:t>
            </w:r>
          </w:p>
        </w:tc>
        <w:tc>
          <w:tcPr>
            <w:tcW w:w="2173" w:type="dxa"/>
          </w:tcPr>
          <w:p w:rsidR="00501932" w:rsidRDefault="0086580F" w:rsidP="00C700F5">
            <w:pPr>
              <w:jc w:val="center"/>
              <w:rPr>
                <w:rFonts w:eastAsiaTheme="minorEastAsia"/>
              </w:rPr>
            </w:pPr>
            <w:r>
              <w:rPr>
                <w:rFonts w:eastAsiaTheme="minorEastAsia"/>
              </w:rPr>
              <w:t>(2187,07</w:t>
            </w:r>
            <m:oMath>
              <m:r>
                <w:rPr>
                  <w:rFonts w:ascii="Cambria Math" w:hAnsi="Cambria Math" w:cs="Arial"/>
                  <w:szCs w:val="24"/>
                </w:rPr>
                <m:t>∠5,59°)</m:t>
              </m:r>
            </m:oMath>
          </w:p>
        </w:tc>
      </w:tr>
      <w:tr w:rsidR="00501932" w:rsidTr="00501932">
        <w:tc>
          <w:tcPr>
            <w:tcW w:w="2173" w:type="dxa"/>
          </w:tcPr>
          <w:p w:rsidR="00501932" w:rsidRDefault="00D46D3A" w:rsidP="00C700F5">
            <w:pPr>
              <w:jc w:val="center"/>
              <w:rPr>
                <w:rFonts w:eastAsiaTheme="minorEastAsia"/>
              </w:rPr>
            </w:pPr>
            <w:r>
              <w:rPr>
                <w:rFonts w:eastAsiaTheme="minorEastAsia"/>
              </w:rPr>
              <w:t>35</w:t>
            </w:r>
          </w:p>
        </w:tc>
        <w:tc>
          <w:tcPr>
            <w:tcW w:w="2173" w:type="dxa"/>
          </w:tcPr>
          <w:p w:rsidR="00501932" w:rsidRDefault="00D46D3A" w:rsidP="00C700F5">
            <w:pPr>
              <w:jc w:val="center"/>
              <w:rPr>
                <w:rFonts w:eastAsiaTheme="minorEastAsia"/>
              </w:rPr>
            </w:pPr>
            <w:r>
              <w:rPr>
                <w:rFonts w:eastAsiaTheme="minorEastAsia"/>
              </w:rPr>
              <w:t>(1555,63</w:t>
            </w:r>
            <m:oMath>
              <m:r>
                <w:rPr>
                  <w:rFonts w:ascii="Cambria Math" w:hAnsi="Cambria Math" w:cs="Arial"/>
                  <w:szCs w:val="24"/>
                </w:rPr>
                <m:t>∠</m:t>
              </m:r>
            </m:oMath>
            <w:r>
              <w:rPr>
                <w:rFonts w:eastAsiaTheme="minorEastAsia"/>
                <w:szCs w:val="24"/>
              </w:rPr>
              <w:t>-26,441°)</w:t>
            </w:r>
          </w:p>
        </w:tc>
        <w:tc>
          <w:tcPr>
            <w:tcW w:w="2173" w:type="dxa"/>
          </w:tcPr>
          <w:p w:rsidR="00501932" w:rsidRDefault="0086580F" w:rsidP="00C700F5">
            <w:pPr>
              <w:jc w:val="center"/>
              <w:rPr>
                <w:rFonts w:eastAsiaTheme="minorEastAsia"/>
              </w:rPr>
            </w:pPr>
            <w:r>
              <w:rPr>
                <w:rFonts w:eastAsiaTheme="minorEastAsia"/>
              </w:rPr>
              <w:t>(255,84</w:t>
            </w:r>
            <m:oMath>
              <m:r>
                <w:rPr>
                  <w:rFonts w:ascii="Cambria Math" w:hAnsi="Cambria Math" w:cs="Arial"/>
                  <w:szCs w:val="24"/>
                </w:rPr>
                <m:t>∠</m:t>
              </m:r>
            </m:oMath>
            <w:r>
              <w:rPr>
                <w:rFonts w:eastAsiaTheme="minorEastAsia"/>
                <w:szCs w:val="24"/>
              </w:rPr>
              <w:t>127,37°)</w:t>
            </w:r>
          </w:p>
        </w:tc>
        <w:tc>
          <w:tcPr>
            <w:tcW w:w="2173" w:type="dxa"/>
          </w:tcPr>
          <w:p w:rsidR="00501932" w:rsidRDefault="0086580F" w:rsidP="00C700F5">
            <w:pPr>
              <w:jc w:val="center"/>
              <w:rPr>
                <w:rFonts w:eastAsiaTheme="minorEastAsia"/>
              </w:rPr>
            </w:pPr>
            <w:r>
              <w:rPr>
                <w:rFonts w:eastAsiaTheme="minorEastAsia"/>
              </w:rPr>
              <w:t>(2987,23</w:t>
            </w:r>
            <m:oMath>
              <m:r>
                <w:rPr>
                  <w:rFonts w:ascii="Cambria Math" w:hAnsi="Cambria Math" w:cs="Arial"/>
                  <w:szCs w:val="24"/>
                </w:rPr>
                <m:t>∠</m:t>
              </m:r>
            </m:oMath>
            <w:r>
              <w:rPr>
                <w:rFonts w:eastAsiaTheme="minorEastAsia"/>
                <w:szCs w:val="24"/>
              </w:rPr>
              <w:t>9,45°)</w:t>
            </w:r>
          </w:p>
        </w:tc>
      </w:tr>
    </w:tbl>
    <w:p w:rsidR="00501932" w:rsidRDefault="00501932" w:rsidP="007E4A1C">
      <w:pPr>
        <w:rPr>
          <w:rFonts w:eastAsiaTheme="minorEastAsia"/>
        </w:rPr>
      </w:pPr>
    </w:p>
    <w:p w:rsidR="009442F8" w:rsidRDefault="00B138D6" w:rsidP="007E4A1C">
      <w:pPr>
        <w:rPr>
          <w:rFonts w:eastAsiaTheme="minorEastAsia"/>
        </w:rPr>
      </w:pPr>
      <w:r>
        <w:rPr>
          <w:rFonts w:eastAsiaTheme="minorEastAsia"/>
        </w:rPr>
        <w:t xml:space="preserve">Por último queda por obtener los índices y parámetros relacionados con el inversor, primero se calculará el índice de frecuencia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oMath>
      <w:r>
        <w:rPr>
          <w:rFonts w:eastAsiaTheme="minorEastAsia"/>
        </w:rPr>
        <w:t>, para saber en qué frecuencia se tendrán las componentes armónicas de tensión más relevantes.</w:t>
      </w:r>
    </w:p>
    <w:p w:rsidR="00B138D6" w:rsidRPr="007066FC" w:rsidRDefault="00CC5D91" w:rsidP="007E4A1C">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f</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port</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50</m:t>
              </m:r>
            </m:den>
          </m:f>
          <m:r>
            <w:rPr>
              <w:rFonts w:ascii="Cambria Math" w:eastAsiaTheme="minorEastAsia" w:hAnsi="Cambria Math"/>
            </w:rPr>
            <m:t>=24</m:t>
          </m:r>
          <m:r>
            <w:rPr>
              <w:rFonts w:ascii="Cambria Math" w:eastAsiaTheme="minorEastAsia" w:hAnsi="Cambria Math"/>
              <w:lang w:val="en-US"/>
            </w:rPr>
            <m:t>[-]</m:t>
          </m:r>
        </m:oMath>
      </m:oMathPara>
    </w:p>
    <w:p w:rsidR="00D46D3A" w:rsidRDefault="007066FC" w:rsidP="007E4A1C">
      <w:pPr>
        <w:rPr>
          <w:rFonts w:eastAsiaTheme="minorEastAsia"/>
          <w:szCs w:val="24"/>
        </w:rPr>
      </w:pPr>
      <w:r>
        <w:rPr>
          <w:rFonts w:eastAsiaTheme="minorEastAsia"/>
        </w:rPr>
        <w:lastRenderedPageBreak/>
        <w:t xml:space="preserve">El inversor a utilizar corresponde a uno de tres niveles, por lo cual las armónicas más importantes estarán presentes en el orden de </w:t>
      </w:r>
      <m:oMath>
        <m:r>
          <w:rPr>
            <w:rFonts w:ascii="Cambria Math" w:eastAsiaTheme="minorEastAsia" w:hAnsi="Cambria Math"/>
          </w:rPr>
          <m:t>(</m:t>
        </m:r>
        <m:r>
          <w:rPr>
            <w:rFonts w:ascii="Cambria Math" w:eastAsiaTheme="minorEastAsia" w:hAnsi="Cambria Math" w:cs="Arial"/>
            <w:szCs w:val="24"/>
          </w:rPr>
          <m:t>2</m:t>
        </m:r>
        <m:sSub>
          <m:sSubPr>
            <m:ctrlPr>
              <w:rPr>
                <w:rFonts w:ascii="Cambria Math" w:eastAsiaTheme="minorEastAsia" w:hAnsi="Cambria Math" w:cs="Arial"/>
                <w:i/>
                <w:szCs w:val="24"/>
              </w:rPr>
            </m:ctrlPr>
          </m:sSubPr>
          <m:e>
            <m:r>
              <w:rPr>
                <w:rFonts w:ascii="Cambria Math" w:eastAsiaTheme="minorEastAsia" w:hAnsi="Cambria Math" w:cs="Arial"/>
                <w:szCs w:val="24"/>
              </w:rPr>
              <m:t>m</m:t>
            </m:r>
          </m:e>
          <m:sub>
            <m:r>
              <w:rPr>
                <w:rFonts w:ascii="Cambria Math" w:eastAsiaTheme="minorEastAsia" w:hAnsi="Cambria Math" w:cs="Arial"/>
                <w:szCs w:val="24"/>
              </w:rPr>
              <m:t>f</m:t>
            </m:r>
          </m:sub>
        </m:sSub>
        <m:r>
          <w:rPr>
            <w:rFonts w:ascii="Cambria Math" w:eastAsiaTheme="minorEastAsia" w:hAnsi="Cambria Math" w:cs="Arial"/>
            <w:szCs w:val="24"/>
          </w:rPr>
          <m:t>±1)</m:t>
        </m:r>
      </m:oMath>
      <w:r>
        <w:rPr>
          <w:rFonts w:eastAsiaTheme="minorEastAsia"/>
          <w:szCs w:val="24"/>
        </w:rPr>
        <w:t>, o sea en las armónicas 47 y 49, que corresponden a 2350</w:t>
      </w:r>
      <w:r w:rsidRPr="007066FC">
        <w:rPr>
          <w:rFonts w:eastAsiaTheme="minorEastAsia"/>
          <w:szCs w:val="24"/>
        </w:rPr>
        <w:t>[</w:t>
      </w:r>
      <w:r>
        <w:rPr>
          <w:rFonts w:eastAsiaTheme="minorEastAsia"/>
          <w:szCs w:val="24"/>
        </w:rPr>
        <w:t>Hz</w:t>
      </w:r>
      <w:r w:rsidRPr="007066FC">
        <w:rPr>
          <w:rFonts w:eastAsiaTheme="minorEastAsia"/>
          <w:szCs w:val="24"/>
        </w:rPr>
        <w:t>]</w:t>
      </w:r>
      <w:r>
        <w:rPr>
          <w:rFonts w:eastAsiaTheme="minorEastAsia"/>
          <w:szCs w:val="24"/>
        </w:rPr>
        <w:t xml:space="preserve"> y 2450</w:t>
      </w:r>
      <w:r w:rsidRPr="007066FC">
        <w:rPr>
          <w:rFonts w:eastAsiaTheme="minorEastAsia"/>
          <w:szCs w:val="24"/>
        </w:rPr>
        <w:t>[</w:t>
      </w:r>
      <w:r>
        <w:rPr>
          <w:rFonts w:eastAsiaTheme="minorEastAsia"/>
          <w:szCs w:val="24"/>
        </w:rPr>
        <w:t>Hz</w:t>
      </w:r>
      <w:r w:rsidRPr="007066FC">
        <w:rPr>
          <w:rFonts w:eastAsiaTheme="minorEastAsia"/>
          <w:szCs w:val="24"/>
        </w:rPr>
        <w:t>]</w:t>
      </w:r>
      <w:r>
        <w:rPr>
          <w:rFonts w:eastAsiaTheme="minorEastAsia"/>
          <w:szCs w:val="24"/>
        </w:rPr>
        <w:t xml:space="preserve"> respectivamente.</w:t>
      </w:r>
    </w:p>
    <w:p w:rsidR="007066FC" w:rsidRDefault="00AC56E3" w:rsidP="007E4A1C">
      <w:pPr>
        <w:rPr>
          <w:rFonts w:eastAsiaTheme="minorEastAsia"/>
        </w:rPr>
      </w:pPr>
      <w:r>
        <w:rPr>
          <w:rFonts w:eastAsiaTheme="minorEastAsia"/>
        </w:rPr>
        <w:t xml:space="preserve">El circuito se simulará en lazo abierto, por lo cual es necesario </w:t>
      </w:r>
      <w:r w:rsidR="007F7C4C">
        <w:rPr>
          <w:rFonts w:eastAsiaTheme="minorEastAsia"/>
        </w:rPr>
        <w:t xml:space="preserve">obtener el índice de modulación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7F7C4C">
        <w:rPr>
          <w:rFonts w:eastAsiaTheme="minorEastAsia"/>
        </w:rPr>
        <w:t xml:space="preserve">, la tensión de la señal moduladora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sidR="007F7C4C">
        <w:rPr>
          <w:rFonts w:eastAsiaTheme="minorEastAsia"/>
        </w:rPr>
        <w:t xml:space="preserve"> y el ángulo de fase de la moduladora, para cada ángulo de carga. A continuación se presentan las ecuaciones obtenidas de los apuntes para realizar estos cálculos:</w:t>
      </w:r>
    </w:p>
    <w:p w:rsidR="007F7C4C" w:rsidRPr="007F7C4C" w:rsidRDefault="00CC5D91" w:rsidP="007E4A1C">
      <w:pPr>
        <w:rPr>
          <w:rFonts w:eastAsiaTheme="minorEastAsia"/>
          <w:szCs w:val="24"/>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cs="Arial"/>
                  <w:i/>
                  <w:szCs w:val="24"/>
                </w:rPr>
              </m:ctrlPr>
            </m:fPr>
            <m:num>
              <m:d>
                <m:dPr>
                  <m:begChr m:val="|"/>
                  <m:endChr m:val="|"/>
                  <m:ctrlPr>
                    <w:rPr>
                      <w:rFonts w:ascii="Cambria Math" w:eastAsiaTheme="minorEastAsia" w:hAnsi="Cambria Math" w:cs="Arial"/>
                      <w:i/>
                      <w:szCs w:val="24"/>
                    </w:rPr>
                  </m:ctrlPr>
                </m:dPr>
                <m:e>
                  <m:acc>
                    <m:accPr>
                      <m:chr m:val="⃗"/>
                      <m:ctrlPr>
                        <w:rPr>
                          <w:rFonts w:ascii="Cambria Math" w:eastAsiaTheme="minorEastAsia" w:hAnsi="Cambria Math" w:cs="Arial"/>
                          <w:i/>
                          <w:szCs w:val="24"/>
                        </w:rPr>
                      </m:ctrlPr>
                    </m:accPr>
                    <m:e>
                      <m:sSub>
                        <m:sSubPr>
                          <m:ctrlPr>
                            <w:rPr>
                              <w:rFonts w:ascii="Cambria Math" w:eastAsiaTheme="minorEastAsia" w:hAnsi="Cambria Math" w:cs="Arial"/>
                              <w:i/>
                              <w:szCs w:val="24"/>
                            </w:rPr>
                          </m:ctrlPr>
                        </m:sSubPr>
                        <m:e>
                          <m:r>
                            <w:rPr>
                              <w:rFonts w:ascii="Cambria Math" w:eastAsiaTheme="minorEastAsia" w:hAnsi="Cambria Math" w:cs="Arial"/>
                              <w:szCs w:val="24"/>
                            </w:rPr>
                            <m:t>V</m:t>
                          </m:r>
                        </m:e>
                        <m:sub>
                          <m:r>
                            <w:rPr>
                              <w:rFonts w:ascii="Cambria Math" w:eastAsiaTheme="minorEastAsia" w:hAnsi="Cambria Math" w:cs="Arial"/>
                              <w:szCs w:val="24"/>
                            </w:rPr>
                            <m:t>0</m:t>
                          </m:r>
                        </m:sub>
                      </m:sSub>
                      <m:r>
                        <w:rPr>
                          <w:rFonts w:ascii="Cambria Math" w:eastAsiaTheme="minorEastAsia" w:hAnsi="Cambria Math" w:cs="Arial"/>
                          <w:szCs w:val="24"/>
                        </w:rPr>
                        <m:t>(</m:t>
                      </m:r>
                      <m:r>
                        <m:rPr>
                          <m:sty m:val="p"/>
                        </m:rPr>
                        <w:rPr>
                          <w:rFonts w:ascii="Cambria Math" w:eastAsiaTheme="minorEastAsia" w:hAnsi="Cambria Math"/>
                        </w:rPr>
                        <m:t>δ</m:t>
                      </m:r>
                      <m:r>
                        <w:rPr>
                          <w:rFonts w:ascii="Cambria Math" w:eastAsiaTheme="minorEastAsia" w:hAnsi="Cambria Math" w:cs="Arial"/>
                          <w:szCs w:val="24"/>
                        </w:rPr>
                        <m:t>)</m:t>
                      </m:r>
                    </m:e>
                  </m:acc>
                </m:e>
              </m:d>
            </m:num>
            <m:den>
              <m:r>
                <w:rPr>
                  <w:rFonts w:ascii="Cambria Math" w:eastAsiaTheme="minorEastAsia" w:hAnsi="Cambria Math" w:cs="Arial"/>
                  <w:szCs w:val="24"/>
                </w:rPr>
                <m:t>E</m:t>
              </m:r>
            </m:den>
          </m:f>
        </m:oMath>
      </m:oMathPara>
    </w:p>
    <w:p w:rsidR="007F7C4C" w:rsidRDefault="007F7C4C" w:rsidP="007E4A1C">
      <w:pPr>
        <w:rPr>
          <w:rFonts w:eastAsiaTheme="minorEastAsia"/>
          <w:szCs w:val="24"/>
        </w:rPr>
      </w:pPr>
      <w:r>
        <w:rPr>
          <w:rFonts w:eastAsiaTheme="minorEastAsia"/>
          <w:szCs w:val="24"/>
        </w:rPr>
        <w:t>Una vez obtenido el índice de modulación se calcula la tensi</w:t>
      </w:r>
      <w:r w:rsidR="004074D2">
        <w:rPr>
          <w:rFonts w:eastAsiaTheme="minorEastAsia"/>
          <w:szCs w:val="24"/>
        </w:rPr>
        <w:t>ón de la moduladora como:</w:t>
      </w:r>
    </w:p>
    <w:p w:rsidR="007F7C4C" w:rsidRPr="004074D2" w:rsidRDefault="00CC5D91" w:rsidP="007E4A1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d>
            <m:dPr>
              <m:ctrlPr>
                <w:rPr>
                  <w:rFonts w:ascii="Cambria Math" w:eastAsiaTheme="minorEastAsia" w:hAnsi="Cambria Math"/>
                  <w:i/>
                </w:rPr>
              </m:ctrlPr>
            </m:dPr>
            <m:e>
              <m:r>
                <m:rPr>
                  <m:sty m:val="p"/>
                </m:rPr>
                <w:rPr>
                  <w:rFonts w:ascii="Cambria Math" w:eastAsiaTheme="minorEastAsia" w:hAnsi="Cambria Math"/>
                </w:rPr>
                <m:t>δ</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port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oMath>
      </m:oMathPara>
    </w:p>
    <w:p w:rsidR="004074D2" w:rsidRDefault="004074D2" w:rsidP="007E4A1C">
      <w:pPr>
        <w:rPr>
          <w:rFonts w:eastAsiaTheme="minorEastAsia"/>
          <w:szCs w:val="24"/>
        </w:rPr>
      </w:pPr>
      <w:r>
        <w:rPr>
          <w:rFonts w:eastAsiaTheme="minorEastAsia"/>
        </w:rPr>
        <w:t xml:space="preserve">Y el ángulo de fase de la moduladora, debe ser el mismo ángulo que el de la tensión ya calculada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Se presenta la Tabla 2-2 los parámetros de interés de la señal moduladora para cada ángulo de carga:</w:t>
      </w:r>
    </w:p>
    <w:p w:rsidR="004074D2" w:rsidRPr="004074D2" w:rsidRDefault="004074D2" w:rsidP="004074D2">
      <w:pPr>
        <w:jc w:val="center"/>
        <w:rPr>
          <w:rFonts w:eastAsiaTheme="minorEastAsia"/>
          <w:sz w:val="18"/>
          <w:szCs w:val="18"/>
        </w:rPr>
      </w:pPr>
      <w:r w:rsidRPr="004074D2">
        <w:rPr>
          <w:rFonts w:eastAsiaTheme="minorEastAsia"/>
          <w:sz w:val="18"/>
          <w:szCs w:val="18"/>
        </w:rPr>
        <w:t xml:space="preserve">Tabla 2-2: </w:t>
      </w:r>
      <w:r>
        <w:rPr>
          <w:rFonts w:eastAsiaTheme="minorEastAsia"/>
          <w:sz w:val="18"/>
          <w:szCs w:val="18"/>
        </w:rPr>
        <w:t>P</w:t>
      </w:r>
      <w:r w:rsidRPr="004074D2">
        <w:rPr>
          <w:rFonts w:eastAsiaTheme="minorEastAsia"/>
          <w:sz w:val="18"/>
          <w:szCs w:val="18"/>
        </w:rPr>
        <w:t>arámetros de interés de la señal</w:t>
      </w:r>
      <w:r>
        <w:rPr>
          <w:rFonts w:eastAsiaTheme="minorEastAsia"/>
          <w:sz w:val="18"/>
          <w:szCs w:val="18"/>
        </w:rPr>
        <w:t xml:space="preserve"> de tensión</w:t>
      </w:r>
      <w:r w:rsidRPr="004074D2">
        <w:rPr>
          <w:rFonts w:eastAsiaTheme="minorEastAsia"/>
          <w:sz w:val="18"/>
          <w:szCs w:val="18"/>
        </w:rPr>
        <w:t xml:space="preserve"> moduladora</w:t>
      </w:r>
      <w:r>
        <w:rPr>
          <w:rFonts w:eastAsiaTheme="minorEastAsia"/>
          <w:sz w:val="18"/>
          <w:szCs w:val="18"/>
        </w:rPr>
        <w:t xml:space="preserve"> del inversor</w:t>
      </w:r>
    </w:p>
    <w:tbl>
      <w:tblPr>
        <w:tblStyle w:val="Tablaconcuadrcula"/>
        <w:tblW w:w="0" w:type="auto"/>
        <w:tblLook w:val="04A0" w:firstRow="1" w:lastRow="0" w:firstColumn="1" w:lastColumn="0" w:noHBand="0" w:noVBand="1"/>
      </w:tblPr>
      <w:tblGrid>
        <w:gridCol w:w="2173"/>
        <w:gridCol w:w="2173"/>
        <w:gridCol w:w="2173"/>
        <w:gridCol w:w="2173"/>
      </w:tblGrid>
      <w:tr w:rsidR="004074D2" w:rsidTr="004074D2">
        <w:tc>
          <w:tcPr>
            <w:tcW w:w="2173" w:type="dxa"/>
          </w:tcPr>
          <w:p w:rsidR="004074D2" w:rsidRDefault="004074D2" w:rsidP="0076172C">
            <w:pPr>
              <w:jc w:val="center"/>
              <w:rPr>
                <w:rFonts w:eastAsiaTheme="minorEastAsia"/>
                <w:szCs w:val="24"/>
              </w:rPr>
            </w:pPr>
            <w:r>
              <w:rPr>
                <w:rFonts w:eastAsiaTheme="minorEastAsia"/>
              </w:rPr>
              <w:t xml:space="preserve">Ángulo de carga </w:t>
            </w:r>
            <w:r>
              <w:rPr>
                <w:rFonts w:eastAsiaTheme="minorEastAsia"/>
              </w:rPr>
              <w:br/>
            </w:r>
            <m:oMath>
              <m:r>
                <w:rPr>
                  <w:rFonts w:ascii="Cambria Math" w:eastAsiaTheme="minorEastAsia" w:hAnsi="Cambria Math" w:cs="Arial"/>
                  <w:szCs w:val="24"/>
                </w:rPr>
                <m:t>δ</m:t>
              </m:r>
            </m:oMath>
            <w:r>
              <w:rPr>
                <w:rFonts w:eastAsiaTheme="minorEastAsia"/>
                <w:szCs w:val="24"/>
                <w:lang w:val="en-US"/>
              </w:rPr>
              <w:t>[°]</w:t>
            </w:r>
          </w:p>
        </w:tc>
        <w:tc>
          <w:tcPr>
            <w:tcW w:w="2173" w:type="dxa"/>
          </w:tcPr>
          <w:p w:rsidR="004074D2" w:rsidRPr="004074D2" w:rsidRDefault="004074D2" w:rsidP="0076172C">
            <w:pPr>
              <w:jc w:val="center"/>
              <w:rPr>
                <w:rFonts w:eastAsiaTheme="minorEastAsia"/>
                <w:szCs w:val="24"/>
              </w:rPr>
            </w:pPr>
            <w:r>
              <w:rPr>
                <w:rFonts w:eastAsiaTheme="minorEastAsia"/>
                <w:szCs w:val="24"/>
              </w:rPr>
              <w:t xml:space="preserve">Índice de modulación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m:t>
              </m:r>
            </m:oMath>
            <w:r>
              <w:rPr>
                <w:rFonts w:eastAsiaTheme="minorEastAsia"/>
              </w:rPr>
              <w:t>[-]</w:t>
            </w:r>
          </w:p>
        </w:tc>
        <w:tc>
          <w:tcPr>
            <w:tcW w:w="2173" w:type="dxa"/>
          </w:tcPr>
          <w:p w:rsidR="004074D2" w:rsidRDefault="004074D2" w:rsidP="0076172C">
            <w:pPr>
              <w:jc w:val="center"/>
              <w:rPr>
                <w:rFonts w:eastAsiaTheme="minorEastAsia"/>
                <w:szCs w:val="24"/>
              </w:rPr>
            </w:pPr>
            <w:r>
              <w:rPr>
                <w:rFonts w:eastAsiaTheme="minorEastAsia"/>
                <w:szCs w:val="24"/>
              </w:rPr>
              <w:t xml:space="preserve">Tensión de la moduladora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d>
                <m:dPr>
                  <m:ctrlPr>
                    <w:rPr>
                      <w:rFonts w:ascii="Cambria Math" w:eastAsiaTheme="minorEastAsia" w:hAnsi="Cambria Math"/>
                      <w:i/>
                    </w:rPr>
                  </m:ctrlPr>
                </m:dPr>
                <m:e>
                  <m:r>
                    <m:rPr>
                      <m:sty m:val="p"/>
                    </m:rPr>
                    <w:rPr>
                      <w:rFonts w:ascii="Cambria Math" w:eastAsiaTheme="minorEastAsia" w:hAnsi="Cambria Math"/>
                    </w:rPr>
                    <m:t>δ</m:t>
                  </m:r>
                </m:e>
              </m:d>
            </m:oMath>
            <w:r>
              <w:rPr>
                <w:rFonts w:eastAsiaTheme="minorEastAsia"/>
              </w:rPr>
              <w:t>[V]</w:t>
            </w:r>
          </w:p>
        </w:tc>
        <w:tc>
          <w:tcPr>
            <w:tcW w:w="2173" w:type="dxa"/>
          </w:tcPr>
          <w:p w:rsidR="004074D2" w:rsidRPr="0076172C" w:rsidRDefault="00AA0512" w:rsidP="0076172C">
            <w:pPr>
              <w:jc w:val="center"/>
              <w:rPr>
                <w:rFonts w:eastAsiaTheme="minorEastAsia"/>
                <w:szCs w:val="24"/>
              </w:rPr>
            </w:pPr>
            <w:r>
              <w:rPr>
                <w:rFonts w:eastAsiaTheme="minorEastAsia"/>
                <w:szCs w:val="24"/>
              </w:rPr>
              <w:t xml:space="preserve">Ángulo de fase de moduladora </w:t>
            </w:r>
            <w:r w:rsidR="0076172C">
              <w:rPr>
                <w:rFonts w:ascii="Cambria Math" w:eastAsiaTheme="minorEastAsia" w:hAnsi="Cambria Math"/>
                <w:szCs w:val="24"/>
              </w:rPr>
              <w:t>θ</w:t>
            </w:r>
            <w:r w:rsidR="0076172C" w:rsidRPr="0076172C">
              <w:rPr>
                <w:rFonts w:eastAsiaTheme="minorEastAsia"/>
                <w:szCs w:val="24"/>
              </w:rPr>
              <w:t>[°]</w:t>
            </w:r>
          </w:p>
        </w:tc>
      </w:tr>
      <w:tr w:rsidR="004074D2" w:rsidTr="004074D2">
        <w:tc>
          <w:tcPr>
            <w:tcW w:w="2173" w:type="dxa"/>
          </w:tcPr>
          <w:p w:rsidR="004074D2" w:rsidRDefault="004074D2" w:rsidP="0076172C">
            <w:pPr>
              <w:jc w:val="center"/>
              <w:rPr>
                <w:rFonts w:eastAsiaTheme="minorEastAsia"/>
                <w:szCs w:val="24"/>
              </w:rPr>
            </w:pPr>
            <w:r>
              <w:rPr>
                <w:rFonts w:eastAsiaTheme="minorEastAsia"/>
                <w:szCs w:val="24"/>
              </w:rPr>
              <w:t>2</w:t>
            </w:r>
          </w:p>
        </w:tc>
        <w:tc>
          <w:tcPr>
            <w:tcW w:w="2173" w:type="dxa"/>
          </w:tcPr>
          <w:p w:rsidR="004074D2" w:rsidRDefault="0076172C" w:rsidP="0076172C">
            <w:pPr>
              <w:jc w:val="center"/>
              <w:rPr>
                <w:rFonts w:eastAsiaTheme="minorEastAsia"/>
                <w:szCs w:val="24"/>
              </w:rPr>
            </w:pPr>
            <w:r>
              <w:rPr>
                <w:rFonts w:eastAsiaTheme="minorEastAsia"/>
                <w:szCs w:val="24"/>
              </w:rPr>
              <w:t>0,5</w:t>
            </w:r>
            <w:r w:rsidR="00385597">
              <w:rPr>
                <w:rFonts w:eastAsiaTheme="minorEastAsia"/>
                <w:szCs w:val="24"/>
              </w:rPr>
              <w:t>14</w:t>
            </w:r>
          </w:p>
        </w:tc>
        <w:tc>
          <w:tcPr>
            <w:tcW w:w="2173" w:type="dxa"/>
          </w:tcPr>
          <w:p w:rsidR="004074D2" w:rsidRDefault="00385597" w:rsidP="0076172C">
            <w:pPr>
              <w:jc w:val="center"/>
              <w:rPr>
                <w:rFonts w:eastAsiaTheme="minorEastAsia"/>
                <w:szCs w:val="24"/>
              </w:rPr>
            </w:pPr>
            <w:r>
              <w:rPr>
                <w:rFonts w:eastAsiaTheme="minorEastAsia"/>
                <w:szCs w:val="24"/>
              </w:rPr>
              <w:t>5,14</w:t>
            </w:r>
          </w:p>
        </w:tc>
        <w:tc>
          <w:tcPr>
            <w:tcW w:w="2173" w:type="dxa"/>
          </w:tcPr>
          <w:p w:rsidR="004074D2" w:rsidRDefault="0076172C" w:rsidP="0076172C">
            <w:pPr>
              <w:jc w:val="center"/>
              <w:rPr>
                <w:rFonts w:eastAsiaTheme="minorEastAsia"/>
                <w:szCs w:val="24"/>
              </w:rPr>
            </w:pPr>
            <w:r>
              <w:rPr>
                <w:rFonts w:eastAsiaTheme="minorEastAsia"/>
                <w:szCs w:val="24"/>
              </w:rPr>
              <w:t>-0,97</w:t>
            </w:r>
          </w:p>
        </w:tc>
      </w:tr>
      <w:tr w:rsidR="004074D2" w:rsidTr="004074D2">
        <w:tc>
          <w:tcPr>
            <w:tcW w:w="2173" w:type="dxa"/>
          </w:tcPr>
          <w:p w:rsidR="004074D2" w:rsidRDefault="004074D2" w:rsidP="0076172C">
            <w:pPr>
              <w:jc w:val="center"/>
              <w:rPr>
                <w:rFonts w:eastAsiaTheme="minorEastAsia"/>
                <w:szCs w:val="24"/>
              </w:rPr>
            </w:pPr>
            <w:r>
              <w:rPr>
                <w:rFonts w:eastAsiaTheme="minorEastAsia"/>
                <w:szCs w:val="24"/>
              </w:rPr>
              <w:t>25</w:t>
            </w:r>
          </w:p>
        </w:tc>
        <w:tc>
          <w:tcPr>
            <w:tcW w:w="2173" w:type="dxa"/>
          </w:tcPr>
          <w:p w:rsidR="004074D2" w:rsidRDefault="00385597" w:rsidP="0076172C">
            <w:pPr>
              <w:jc w:val="center"/>
              <w:rPr>
                <w:rFonts w:eastAsiaTheme="minorEastAsia"/>
                <w:szCs w:val="24"/>
              </w:rPr>
            </w:pPr>
            <w:r>
              <w:rPr>
                <w:rFonts w:eastAsiaTheme="minorEastAsia"/>
                <w:szCs w:val="24"/>
              </w:rPr>
              <w:t>0,729</w:t>
            </w:r>
          </w:p>
        </w:tc>
        <w:tc>
          <w:tcPr>
            <w:tcW w:w="2173" w:type="dxa"/>
          </w:tcPr>
          <w:p w:rsidR="004074D2" w:rsidRDefault="00385597" w:rsidP="0076172C">
            <w:pPr>
              <w:jc w:val="center"/>
              <w:rPr>
                <w:rFonts w:eastAsiaTheme="minorEastAsia"/>
                <w:szCs w:val="24"/>
              </w:rPr>
            </w:pPr>
            <w:r>
              <w:rPr>
                <w:rFonts w:eastAsiaTheme="minorEastAsia"/>
                <w:szCs w:val="24"/>
              </w:rPr>
              <w:t>7,29</w:t>
            </w:r>
          </w:p>
        </w:tc>
        <w:tc>
          <w:tcPr>
            <w:tcW w:w="2173" w:type="dxa"/>
          </w:tcPr>
          <w:p w:rsidR="004074D2" w:rsidRDefault="00385597" w:rsidP="0076172C">
            <w:pPr>
              <w:jc w:val="center"/>
              <w:rPr>
                <w:rFonts w:eastAsiaTheme="minorEastAsia"/>
                <w:szCs w:val="24"/>
              </w:rPr>
            </w:pPr>
            <w:r>
              <w:rPr>
                <w:rFonts w:eastAsiaTheme="minorEastAsia"/>
                <w:szCs w:val="24"/>
              </w:rPr>
              <w:t>5,59</w:t>
            </w:r>
          </w:p>
        </w:tc>
      </w:tr>
      <w:tr w:rsidR="004074D2" w:rsidTr="004074D2">
        <w:tc>
          <w:tcPr>
            <w:tcW w:w="2173" w:type="dxa"/>
          </w:tcPr>
          <w:p w:rsidR="004074D2" w:rsidRDefault="004074D2" w:rsidP="0076172C">
            <w:pPr>
              <w:jc w:val="center"/>
              <w:rPr>
                <w:rFonts w:eastAsiaTheme="minorEastAsia"/>
                <w:szCs w:val="24"/>
              </w:rPr>
            </w:pPr>
            <w:r>
              <w:rPr>
                <w:rFonts w:eastAsiaTheme="minorEastAsia"/>
                <w:szCs w:val="24"/>
              </w:rPr>
              <w:t>35</w:t>
            </w:r>
          </w:p>
        </w:tc>
        <w:tc>
          <w:tcPr>
            <w:tcW w:w="2173" w:type="dxa"/>
          </w:tcPr>
          <w:p w:rsidR="004074D2" w:rsidRDefault="00385597" w:rsidP="0076172C">
            <w:pPr>
              <w:jc w:val="center"/>
              <w:rPr>
                <w:rFonts w:eastAsiaTheme="minorEastAsia"/>
                <w:szCs w:val="24"/>
              </w:rPr>
            </w:pPr>
            <w:r>
              <w:rPr>
                <w:rFonts w:eastAsiaTheme="minorEastAsia"/>
                <w:szCs w:val="24"/>
              </w:rPr>
              <w:t>0,996</w:t>
            </w:r>
          </w:p>
        </w:tc>
        <w:tc>
          <w:tcPr>
            <w:tcW w:w="2173" w:type="dxa"/>
          </w:tcPr>
          <w:p w:rsidR="004074D2" w:rsidRDefault="00385597" w:rsidP="0076172C">
            <w:pPr>
              <w:jc w:val="center"/>
              <w:rPr>
                <w:rFonts w:eastAsiaTheme="minorEastAsia"/>
                <w:szCs w:val="24"/>
              </w:rPr>
            </w:pPr>
            <w:r>
              <w:rPr>
                <w:rFonts w:eastAsiaTheme="minorEastAsia"/>
                <w:szCs w:val="24"/>
              </w:rPr>
              <w:t>9,96</w:t>
            </w:r>
          </w:p>
        </w:tc>
        <w:tc>
          <w:tcPr>
            <w:tcW w:w="2173" w:type="dxa"/>
          </w:tcPr>
          <w:p w:rsidR="004074D2" w:rsidRDefault="00385597" w:rsidP="0076172C">
            <w:pPr>
              <w:jc w:val="center"/>
              <w:rPr>
                <w:rFonts w:eastAsiaTheme="minorEastAsia"/>
                <w:szCs w:val="24"/>
              </w:rPr>
            </w:pPr>
            <w:r>
              <w:rPr>
                <w:rFonts w:eastAsiaTheme="minorEastAsia"/>
                <w:szCs w:val="24"/>
              </w:rPr>
              <w:t>9,45</w:t>
            </w:r>
          </w:p>
        </w:tc>
      </w:tr>
    </w:tbl>
    <w:p w:rsidR="004074D2" w:rsidRPr="004074D2" w:rsidRDefault="004074D2" w:rsidP="007E4A1C">
      <w:pPr>
        <w:rPr>
          <w:rFonts w:eastAsiaTheme="minorEastAsia"/>
          <w:szCs w:val="24"/>
        </w:rPr>
      </w:pPr>
    </w:p>
    <w:p w:rsidR="00C4419C" w:rsidRDefault="00005A44" w:rsidP="00005A44">
      <w:pPr>
        <w:pStyle w:val="Ttulo2"/>
      </w:pPr>
      <w:r>
        <w:t>Simula</w:t>
      </w:r>
      <w:r w:rsidR="00CB49F0">
        <w:t>ción del Sistema con S</w:t>
      </w:r>
      <w:r w:rsidR="008D30D5">
        <w:t>TATCOM</w:t>
      </w:r>
    </w:p>
    <w:p w:rsidR="00CF4EB1" w:rsidRDefault="00CB49F0" w:rsidP="007E4A1C">
      <w:r>
        <w:t xml:space="preserve">Ya con los </w:t>
      </w:r>
      <w:r w:rsidR="008D30D5">
        <w:t>parámetros constructivos del STATCOM</w:t>
      </w:r>
      <w:r>
        <w:t xml:space="preserve"> se procede a simular el circuito para los ángulos de carga de interés</w:t>
      </w:r>
      <w:r w:rsidR="005E4811">
        <w:t xml:space="preserve"> en lazo abierto</w:t>
      </w:r>
      <w:r>
        <w:t>, y comprobar si la tensión en el punto P es llevada a 1 en [pu] con su ángulo correspondiente para la frecuencia fundamental. Es importante notar que como el circuito es</w:t>
      </w:r>
      <w:r w:rsidR="008D30D5">
        <w:t xml:space="preserve">tá en presencia ahora de la tensión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8D30D5">
        <w:rPr>
          <w:rFonts w:eastAsiaTheme="minorEastAsia"/>
          <w:szCs w:val="24"/>
        </w:rPr>
        <w:t xml:space="preserve"> del inversor</w:t>
      </w:r>
      <w:r w:rsidR="00CC5D91">
        <w:rPr>
          <w:rFonts w:eastAsiaTheme="minorEastAsia"/>
          <w:szCs w:val="24"/>
        </w:rPr>
        <w:t xml:space="preserve"> de 3 niveles</w:t>
      </w:r>
      <w:r>
        <w:t xml:space="preserve">, </w:t>
      </w:r>
      <w:r w:rsidR="00CC5D91">
        <w:t xml:space="preserve">por tanto </w:t>
      </w:r>
      <w:r>
        <w:t xml:space="preserve">aparece ahora en el circuito </w:t>
      </w:r>
      <w:r w:rsidR="00CC5D91">
        <w:t>el contenido armónico correspondiente</w:t>
      </w:r>
      <w:r>
        <w:t>.</w:t>
      </w:r>
    </w:p>
    <w:p w:rsidR="008D30D5" w:rsidRDefault="00CB49F0" w:rsidP="007E4A1C">
      <w:pPr>
        <w:rPr>
          <w:rFonts w:eastAsiaTheme="minorEastAsia"/>
          <w:szCs w:val="24"/>
        </w:rPr>
      </w:pPr>
      <w:r>
        <w:t xml:space="preserve">Para los distintos grados de carga se </w:t>
      </w:r>
      <w:r w:rsidR="00CC5D91">
        <w:t xml:space="preserve">verán las formas de onda, el espectro </w:t>
      </w:r>
      <w:proofErr w:type="gramStart"/>
      <w:r w:rsidR="00CC5D91">
        <w:t>monolateral</w:t>
      </w:r>
      <w:r w:rsidR="00A16A02">
        <w:t>(</w:t>
      </w:r>
      <w:proofErr w:type="gramEnd"/>
      <w:r w:rsidR="00A16A02">
        <w:t>obtenido aplicando la FFT)</w:t>
      </w:r>
      <w:r w:rsidR="00CC5D91">
        <w:t xml:space="preserve"> y una tabla con las armónicas significativas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CC5D91">
        <w:rPr>
          <w:rFonts w:eastAsiaTheme="minor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sidR="00CC5D91">
        <w:rPr>
          <w:rFonts w:eastAsiaTheme="minorEastAsia"/>
          <w:szCs w:val="24"/>
        </w:rPr>
        <w:t xml:space="preserve"> y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CC5D91">
        <w:rPr>
          <w:rFonts w:eastAsiaTheme="minorEastAsia"/>
          <w:szCs w:val="24"/>
        </w:rPr>
        <w:t>. Estos fasores serán comparados con los resultados calculados previamente.</w:t>
      </w:r>
    </w:p>
    <w:p w:rsidR="00CC5D91" w:rsidRDefault="00CC5D91" w:rsidP="007E4A1C">
      <w:r>
        <w:rPr>
          <w:rFonts w:eastAsiaTheme="minorEastAsia"/>
          <w:szCs w:val="24"/>
        </w:rPr>
        <w:t xml:space="preserve">Las distintas tensiones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se logran modificando los parámetros d</w:t>
      </w:r>
      <w:r w:rsidR="00AA5830">
        <w:rPr>
          <w:rFonts w:eastAsiaTheme="minorEastAsia"/>
          <w:szCs w:val="24"/>
        </w:rPr>
        <w:t>e</w:t>
      </w:r>
      <w:r w:rsidR="005E4811">
        <w:rPr>
          <w:rFonts w:eastAsiaTheme="minorEastAsia"/>
          <w:szCs w:val="24"/>
        </w:rPr>
        <w:t xml:space="preserve"> tensión y desfase a</w:t>
      </w:r>
      <w:r w:rsidR="00AA5830">
        <w:rPr>
          <w:rFonts w:eastAsiaTheme="minorEastAsia"/>
          <w:szCs w:val="24"/>
        </w:rPr>
        <w:t xml:space="preserve"> la onda de tensión moduladora.</w:t>
      </w:r>
    </w:p>
    <w:p w:rsidR="002734EC" w:rsidRDefault="008D30D5" w:rsidP="007E4A1C">
      <w:r>
        <w:lastRenderedPageBreak/>
        <w:t>Se muestra en la Figura 2-2</w:t>
      </w:r>
      <w:r w:rsidR="002734EC">
        <w:t xml:space="preserve"> el circuito a simular en el software PSIM para compensar con </w:t>
      </w:r>
      <w:r>
        <w:t>STATCOM</w:t>
      </w:r>
      <w:r w:rsidR="002734EC">
        <w:t>.</w:t>
      </w:r>
    </w:p>
    <w:p w:rsidR="002734EC" w:rsidRPr="00CB49F0" w:rsidRDefault="00CC5D91" w:rsidP="002734EC">
      <w:pPr>
        <w:jc w:val="center"/>
      </w:pPr>
      <w:r>
        <w:pict>
          <v:shape id="_x0000_i1035" type="#_x0000_t75" style="width:434.9pt;height:232.7pt">
            <v:imagedata r:id="rId29" o:title="2STATCOM"/>
          </v:shape>
        </w:pict>
      </w:r>
      <w:r w:rsidR="002734EC">
        <w:br/>
      </w:r>
      <w:r w:rsidR="002734EC" w:rsidRPr="002734EC">
        <w:rPr>
          <w:sz w:val="18"/>
        </w:rPr>
        <w:t>Figura 2</w:t>
      </w:r>
      <w:r w:rsidR="008D30D5">
        <w:rPr>
          <w:sz w:val="18"/>
        </w:rPr>
        <w:t>-2</w:t>
      </w:r>
      <w:r w:rsidR="00F84D4F">
        <w:rPr>
          <w:sz w:val="18"/>
        </w:rPr>
        <w:t>:</w:t>
      </w:r>
      <w:r w:rsidR="008D30D5">
        <w:rPr>
          <w:sz w:val="18"/>
        </w:rPr>
        <w:t xml:space="preserve"> Simulación de sistema con STATCOM</w:t>
      </w:r>
      <w:r w:rsidR="002734EC" w:rsidRPr="002734EC">
        <w:rPr>
          <w:sz w:val="18"/>
        </w:rPr>
        <w:t xml:space="preserve"> en PSIM</w:t>
      </w:r>
    </w:p>
    <w:p w:rsidR="00CF4EB1" w:rsidRDefault="005F6470" w:rsidP="002734EC">
      <w:pPr>
        <w:pStyle w:val="Ttulo3"/>
      </w:pPr>
      <w:r>
        <w:t xml:space="preserve">Compensación para </w:t>
      </w:r>
      <w:r>
        <w:rPr>
          <w:rFonts w:ascii="Cambria Math" w:hAnsi="Cambria Math"/>
        </w:rPr>
        <w:t>δ</w:t>
      </w:r>
      <w:r w:rsidR="008D30D5">
        <w:t>=2</w:t>
      </w:r>
      <w:r>
        <w:t>°</w:t>
      </w:r>
    </w:p>
    <w:p w:rsidR="00AA5830" w:rsidRDefault="00F84D4F" w:rsidP="00AA5830">
      <w:pPr>
        <w:rPr>
          <w:rFonts w:eastAsiaTheme="minorEastAsia"/>
          <w:szCs w:val="24"/>
        </w:rPr>
      </w:pPr>
      <w:r w:rsidRPr="00F84D4F">
        <w:rPr>
          <w:szCs w:val="20"/>
        </w:rPr>
        <w:t>Primero se muestran las formas de onda de la tensi</w:t>
      </w:r>
      <w:r>
        <w:rPr>
          <w:szCs w:val="20"/>
        </w:rPr>
        <w:t xml:space="preserve">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49048E">
        <w:rPr>
          <w:rFonts w:eastAsiaTheme="minorEastAsia"/>
          <w:szCs w:val="24"/>
        </w:rPr>
        <w:t>:</w:t>
      </w:r>
    </w:p>
    <w:p w:rsidR="00F84D4F" w:rsidRDefault="00F84D4F" w:rsidP="00F84D4F">
      <w:pPr>
        <w:jc w:val="center"/>
        <w:rPr>
          <w:rFonts w:eastAsiaTheme="minorEastAsia"/>
          <w:sz w:val="18"/>
          <w:szCs w:val="18"/>
        </w:rPr>
      </w:pPr>
      <w:r w:rsidRPr="00F84D4F">
        <w:rPr>
          <w:rFonts w:eastAsiaTheme="minorEastAsia"/>
          <w:sz w:val="18"/>
          <w:szCs w:val="18"/>
        </w:rPr>
        <w:pict>
          <v:shape id="_x0000_i1036" type="#_x0000_t75" style="width:434.9pt;height:2in">
            <v:imagedata r:id="rId30" o:title="21Vo"/>
          </v:shape>
        </w:pict>
      </w:r>
      <w:r w:rsidRPr="00F84D4F">
        <w:rPr>
          <w:rFonts w:eastAsiaTheme="minorEastAsia"/>
          <w:sz w:val="18"/>
          <w:szCs w:val="18"/>
        </w:rPr>
        <w:br/>
        <w:t xml:space="preserve">Figura 2-3: Forma de tensión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5E4811">
        <w:rPr>
          <w:rFonts w:eastAsiaTheme="minorEastAsia"/>
          <w:sz w:val="18"/>
          <w:szCs w:val="18"/>
        </w:rPr>
        <w:t xml:space="preserve"> </w:t>
      </w:r>
      <w:r w:rsidR="005E4811"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F84D4F" w:rsidRDefault="00F84D4F" w:rsidP="00F84D4F">
      <w:pPr>
        <w:jc w:val="center"/>
        <w:rPr>
          <w:rFonts w:eastAsiaTheme="minorEastAsia"/>
          <w:sz w:val="18"/>
          <w:szCs w:val="18"/>
        </w:rPr>
      </w:pPr>
      <w:r>
        <w:rPr>
          <w:rFonts w:eastAsiaTheme="minorEastAsia"/>
          <w:sz w:val="18"/>
          <w:szCs w:val="18"/>
        </w:rPr>
        <w:lastRenderedPageBreak/>
        <w:pict>
          <v:shape id="_x0000_i1037" type="#_x0000_t75" style="width:434.3pt;height:139.95pt">
            <v:imagedata r:id="rId31" o:title="22Vo"/>
          </v:shape>
        </w:pict>
      </w:r>
      <w:r>
        <w:rPr>
          <w:rFonts w:eastAsiaTheme="minorEastAsia"/>
          <w:sz w:val="18"/>
          <w:szCs w:val="18"/>
        </w:rPr>
        <w:br/>
      </w:r>
      <w:r w:rsidRPr="00F84D4F">
        <w:rPr>
          <w:rFonts w:eastAsiaTheme="minorEastAsia"/>
          <w:sz w:val="18"/>
          <w:szCs w:val="18"/>
        </w:rPr>
        <w:t xml:space="preserve">Figura 2-4: Espectro monolateral 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191953" w:rsidRPr="00191953">
        <w:rPr>
          <w:rFonts w:eastAsiaTheme="minorEastAsia"/>
          <w:sz w:val="18"/>
          <w:szCs w:val="18"/>
        </w:rPr>
        <w:t xml:space="preserve"> </w:t>
      </w:r>
      <w:r w:rsidR="00191953"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F84D4F" w:rsidRPr="00F84D4F" w:rsidRDefault="00F84D4F" w:rsidP="0049048E">
      <w:pPr>
        <w:jc w:val="center"/>
        <w:rPr>
          <w:rFonts w:eastAsiaTheme="minorEastAsia"/>
          <w:sz w:val="18"/>
          <w:szCs w:val="18"/>
        </w:rPr>
      </w:pPr>
      <w:r w:rsidRPr="00F84D4F">
        <w:rPr>
          <w:rFonts w:eastAsiaTheme="minorEastAsia"/>
          <w:sz w:val="18"/>
          <w:szCs w:val="18"/>
        </w:rPr>
        <w:t>Tabla 2-3: Armónicos</w:t>
      </w:r>
      <w:r w:rsidR="00593613">
        <w:rPr>
          <w:rFonts w:eastAsiaTheme="minorEastAsia"/>
          <w:sz w:val="18"/>
          <w:szCs w:val="18"/>
        </w:rPr>
        <w:t xml:space="preserve"> </w:t>
      </w:r>
      <w:r w:rsidR="0049048E">
        <w:rPr>
          <w:rFonts w:eastAsiaTheme="minorEastAsia"/>
          <w:sz w:val="18"/>
          <w:szCs w:val="18"/>
        </w:rPr>
        <w:t xml:space="preserve">de amplitud relevante </w:t>
      </w:r>
      <w:r w:rsidRPr="00F84D4F">
        <w:rPr>
          <w:rFonts w:eastAsiaTheme="minorEastAsia"/>
          <w:sz w:val="18"/>
          <w:szCs w:val="18"/>
        </w:rPr>
        <w:t xml:space="preserve">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tbl>
      <w:tblPr>
        <w:tblStyle w:val="Tablaconcuadrcula"/>
        <w:tblW w:w="0" w:type="auto"/>
        <w:tblLook w:val="04A0" w:firstRow="1" w:lastRow="0" w:firstColumn="1" w:lastColumn="0" w:noHBand="0" w:noVBand="1"/>
      </w:tblPr>
      <w:tblGrid>
        <w:gridCol w:w="2862"/>
        <w:gridCol w:w="2862"/>
        <w:gridCol w:w="2863"/>
      </w:tblGrid>
      <w:tr w:rsidR="00F84D4F" w:rsidTr="0049048E">
        <w:trPr>
          <w:trHeight w:val="524"/>
        </w:trPr>
        <w:tc>
          <w:tcPr>
            <w:tcW w:w="2862" w:type="dxa"/>
          </w:tcPr>
          <w:p w:rsidR="00F84D4F" w:rsidRPr="00F84D4F" w:rsidRDefault="00F84D4F" w:rsidP="0049048E">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F84D4F" w:rsidRDefault="00F84D4F" w:rsidP="0049048E">
            <w:pPr>
              <w:jc w:val="center"/>
              <w:rPr>
                <w:rFonts w:eastAsiaTheme="minorEastAsia"/>
                <w:sz w:val="18"/>
                <w:szCs w:val="18"/>
              </w:rPr>
            </w:pP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w:t>
            </w:r>
            <w:r w:rsidR="00593613">
              <w:rPr>
                <w:rFonts w:eastAsiaTheme="minorEastAsia"/>
                <w:sz w:val="18"/>
                <w:szCs w:val="18"/>
                <w:lang w:val="en-US"/>
              </w:rPr>
              <w:t>[V]</w:t>
            </w:r>
          </w:p>
        </w:tc>
        <w:tc>
          <w:tcPr>
            <w:tcW w:w="2863" w:type="dxa"/>
          </w:tcPr>
          <w:p w:rsidR="00F84D4F" w:rsidRPr="00F84D4F" w:rsidRDefault="00F84D4F" w:rsidP="0049048E">
            <w:pPr>
              <w:jc w:val="center"/>
              <w:rPr>
                <w:rFonts w:eastAsiaTheme="minorEastAsia"/>
                <w:sz w:val="18"/>
                <w:szCs w:val="18"/>
                <w:lang w:val="en-US"/>
              </w:rPr>
            </w:pPr>
            <w:r>
              <w:rPr>
                <w:rFonts w:eastAsiaTheme="minorEastAsia"/>
                <w:sz w:val="18"/>
                <w:szCs w:val="18"/>
              </w:rPr>
              <w:t xml:space="preserve">Ángulo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593613">
              <w:rPr>
                <w:rFonts w:eastAsiaTheme="minorEastAsia"/>
                <w:sz w:val="18"/>
                <w:szCs w:val="18"/>
                <w:lang w:val="en-US"/>
              </w:rPr>
              <w:t>[</w:t>
            </w:r>
            <w:r w:rsidR="00593613">
              <w:rPr>
                <w:rFonts w:eastAsiaTheme="minorEastAsia"/>
                <w:sz w:val="18"/>
                <w:szCs w:val="18"/>
              </w:rPr>
              <w:t>°</w:t>
            </w:r>
            <w:r w:rsidR="00593613">
              <w:rPr>
                <w:rFonts w:eastAsiaTheme="minorEastAsia"/>
                <w:sz w:val="18"/>
                <w:szCs w:val="18"/>
                <w:lang w:val="en-US"/>
              </w:rPr>
              <w:t>]</w:t>
            </w:r>
          </w:p>
        </w:tc>
      </w:tr>
      <w:tr w:rsidR="00F84D4F" w:rsidTr="0049048E">
        <w:trPr>
          <w:trHeight w:val="457"/>
        </w:trPr>
        <w:tc>
          <w:tcPr>
            <w:tcW w:w="2862" w:type="dxa"/>
          </w:tcPr>
          <w:p w:rsidR="00F84D4F" w:rsidRDefault="00F84D4F" w:rsidP="0049048E">
            <w:pPr>
              <w:jc w:val="center"/>
              <w:rPr>
                <w:rFonts w:eastAsiaTheme="minorEastAsia"/>
                <w:sz w:val="18"/>
                <w:szCs w:val="18"/>
              </w:rPr>
            </w:pPr>
            <w:r>
              <w:rPr>
                <w:rFonts w:eastAsiaTheme="minorEastAsia"/>
                <w:sz w:val="18"/>
                <w:szCs w:val="18"/>
              </w:rPr>
              <w:t>50</w:t>
            </w:r>
          </w:p>
        </w:tc>
        <w:tc>
          <w:tcPr>
            <w:tcW w:w="2862" w:type="dxa"/>
          </w:tcPr>
          <w:p w:rsidR="00F84D4F" w:rsidRDefault="00F84D4F" w:rsidP="0049048E">
            <w:pPr>
              <w:jc w:val="center"/>
              <w:rPr>
                <w:rFonts w:eastAsiaTheme="minorEastAsia"/>
                <w:sz w:val="18"/>
                <w:szCs w:val="18"/>
              </w:rPr>
            </w:pPr>
            <w:r w:rsidRPr="00F84D4F">
              <w:rPr>
                <w:rFonts w:eastAsiaTheme="minorEastAsia"/>
                <w:sz w:val="18"/>
                <w:szCs w:val="18"/>
              </w:rPr>
              <w:t>1541,5</w:t>
            </w:r>
          </w:p>
        </w:tc>
        <w:tc>
          <w:tcPr>
            <w:tcW w:w="2863" w:type="dxa"/>
          </w:tcPr>
          <w:p w:rsidR="00F84D4F" w:rsidRDefault="00593613" w:rsidP="0049048E">
            <w:pPr>
              <w:jc w:val="center"/>
              <w:rPr>
                <w:rFonts w:eastAsiaTheme="minorEastAsia"/>
                <w:sz w:val="18"/>
                <w:szCs w:val="18"/>
              </w:rPr>
            </w:pPr>
            <w:r>
              <w:rPr>
                <w:rFonts w:eastAsiaTheme="minorEastAsia"/>
                <w:sz w:val="18"/>
                <w:szCs w:val="18"/>
              </w:rPr>
              <w:t>-0,92</w:t>
            </w:r>
          </w:p>
        </w:tc>
      </w:tr>
      <w:tr w:rsidR="00F84D4F" w:rsidTr="0049048E">
        <w:trPr>
          <w:trHeight w:val="469"/>
        </w:trPr>
        <w:tc>
          <w:tcPr>
            <w:tcW w:w="2862" w:type="dxa"/>
          </w:tcPr>
          <w:p w:rsidR="00F84D4F" w:rsidRDefault="00F84D4F" w:rsidP="0049048E">
            <w:pPr>
              <w:jc w:val="center"/>
              <w:rPr>
                <w:rFonts w:eastAsiaTheme="minorEastAsia"/>
                <w:sz w:val="18"/>
                <w:szCs w:val="18"/>
              </w:rPr>
            </w:pPr>
            <w:r>
              <w:rPr>
                <w:rFonts w:eastAsiaTheme="minorEastAsia"/>
                <w:sz w:val="18"/>
                <w:szCs w:val="18"/>
              </w:rPr>
              <w:t>2250</w:t>
            </w:r>
          </w:p>
        </w:tc>
        <w:tc>
          <w:tcPr>
            <w:tcW w:w="2862" w:type="dxa"/>
          </w:tcPr>
          <w:p w:rsidR="00F84D4F" w:rsidRDefault="00593613" w:rsidP="0049048E">
            <w:pPr>
              <w:jc w:val="center"/>
              <w:rPr>
                <w:rFonts w:eastAsiaTheme="minorEastAsia"/>
                <w:sz w:val="18"/>
                <w:szCs w:val="18"/>
              </w:rPr>
            </w:pPr>
            <w:r w:rsidRPr="00593613">
              <w:rPr>
                <w:rFonts w:eastAsiaTheme="minorEastAsia"/>
                <w:sz w:val="18"/>
                <w:szCs w:val="18"/>
              </w:rPr>
              <w:t>141,5</w:t>
            </w:r>
          </w:p>
        </w:tc>
        <w:tc>
          <w:tcPr>
            <w:tcW w:w="2863" w:type="dxa"/>
          </w:tcPr>
          <w:p w:rsidR="00F84D4F" w:rsidRDefault="00593613" w:rsidP="0049048E">
            <w:pPr>
              <w:jc w:val="center"/>
              <w:rPr>
                <w:rFonts w:eastAsiaTheme="minorEastAsia"/>
                <w:sz w:val="18"/>
                <w:szCs w:val="18"/>
              </w:rPr>
            </w:pPr>
            <w:r>
              <w:rPr>
                <w:rFonts w:eastAsiaTheme="minorEastAsia"/>
                <w:sz w:val="18"/>
                <w:szCs w:val="18"/>
              </w:rPr>
              <w:t>4,13</w:t>
            </w:r>
          </w:p>
        </w:tc>
      </w:tr>
      <w:tr w:rsidR="00F84D4F" w:rsidTr="0049048E">
        <w:trPr>
          <w:trHeight w:val="457"/>
        </w:trPr>
        <w:tc>
          <w:tcPr>
            <w:tcW w:w="2862" w:type="dxa"/>
          </w:tcPr>
          <w:p w:rsidR="00F84D4F" w:rsidRDefault="00F84D4F" w:rsidP="0049048E">
            <w:pPr>
              <w:jc w:val="center"/>
              <w:rPr>
                <w:rFonts w:eastAsiaTheme="minorEastAsia"/>
                <w:sz w:val="18"/>
                <w:szCs w:val="18"/>
              </w:rPr>
            </w:pPr>
            <w:r>
              <w:rPr>
                <w:rFonts w:eastAsiaTheme="minorEastAsia"/>
                <w:sz w:val="18"/>
                <w:szCs w:val="18"/>
              </w:rPr>
              <w:t>2350</w:t>
            </w:r>
          </w:p>
        </w:tc>
        <w:tc>
          <w:tcPr>
            <w:tcW w:w="2862" w:type="dxa"/>
          </w:tcPr>
          <w:p w:rsidR="00F84D4F" w:rsidRDefault="00593613" w:rsidP="0049048E">
            <w:pPr>
              <w:jc w:val="center"/>
              <w:rPr>
                <w:rFonts w:eastAsiaTheme="minorEastAsia"/>
                <w:sz w:val="18"/>
                <w:szCs w:val="18"/>
              </w:rPr>
            </w:pPr>
            <w:r>
              <w:rPr>
                <w:rFonts w:eastAsiaTheme="minorEastAsia"/>
                <w:sz w:val="18"/>
                <w:szCs w:val="18"/>
              </w:rPr>
              <w:t>1092,3</w:t>
            </w:r>
          </w:p>
        </w:tc>
        <w:tc>
          <w:tcPr>
            <w:tcW w:w="2863" w:type="dxa"/>
          </w:tcPr>
          <w:p w:rsidR="00F84D4F" w:rsidRDefault="00593613" w:rsidP="0049048E">
            <w:pPr>
              <w:jc w:val="center"/>
              <w:rPr>
                <w:rFonts w:eastAsiaTheme="minorEastAsia"/>
                <w:sz w:val="18"/>
                <w:szCs w:val="18"/>
              </w:rPr>
            </w:pPr>
            <w:r>
              <w:rPr>
                <w:rFonts w:eastAsiaTheme="minorEastAsia"/>
                <w:sz w:val="18"/>
                <w:szCs w:val="18"/>
              </w:rPr>
              <w:t>1,76</w:t>
            </w:r>
          </w:p>
        </w:tc>
      </w:tr>
      <w:tr w:rsidR="00F84D4F" w:rsidTr="0049048E">
        <w:trPr>
          <w:trHeight w:val="457"/>
        </w:trPr>
        <w:tc>
          <w:tcPr>
            <w:tcW w:w="2862" w:type="dxa"/>
          </w:tcPr>
          <w:p w:rsidR="00F84D4F" w:rsidRDefault="00F84D4F" w:rsidP="0049048E">
            <w:pPr>
              <w:jc w:val="center"/>
              <w:rPr>
                <w:rFonts w:eastAsiaTheme="minorEastAsia"/>
                <w:sz w:val="18"/>
                <w:szCs w:val="18"/>
              </w:rPr>
            </w:pPr>
            <w:r>
              <w:rPr>
                <w:rFonts w:eastAsiaTheme="minorEastAsia"/>
                <w:sz w:val="18"/>
                <w:szCs w:val="18"/>
              </w:rPr>
              <w:t>2450</w:t>
            </w:r>
          </w:p>
        </w:tc>
        <w:tc>
          <w:tcPr>
            <w:tcW w:w="2862" w:type="dxa"/>
          </w:tcPr>
          <w:p w:rsidR="00F84D4F" w:rsidRDefault="00593613" w:rsidP="0049048E">
            <w:pPr>
              <w:jc w:val="center"/>
              <w:rPr>
                <w:rFonts w:eastAsiaTheme="minorEastAsia"/>
                <w:sz w:val="18"/>
                <w:szCs w:val="18"/>
              </w:rPr>
            </w:pPr>
            <w:r>
              <w:rPr>
                <w:rFonts w:eastAsiaTheme="minorEastAsia"/>
                <w:sz w:val="18"/>
                <w:szCs w:val="18"/>
              </w:rPr>
              <w:t>1089,9</w:t>
            </w:r>
          </w:p>
        </w:tc>
        <w:tc>
          <w:tcPr>
            <w:tcW w:w="2863" w:type="dxa"/>
          </w:tcPr>
          <w:p w:rsidR="00F84D4F" w:rsidRDefault="00593613" w:rsidP="0049048E">
            <w:pPr>
              <w:jc w:val="center"/>
              <w:rPr>
                <w:rFonts w:eastAsiaTheme="minorEastAsia"/>
                <w:sz w:val="18"/>
                <w:szCs w:val="18"/>
              </w:rPr>
            </w:pPr>
            <w:r>
              <w:rPr>
                <w:rFonts w:eastAsiaTheme="minorEastAsia"/>
                <w:sz w:val="18"/>
                <w:szCs w:val="18"/>
              </w:rPr>
              <w:t>179,88</w:t>
            </w:r>
          </w:p>
        </w:tc>
      </w:tr>
      <w:tr w:rsidR="00F84D4F" w:rsidTr="0049048E">
        <w:trPr>
          <w:trHeight w:val="457"/>
        </w:trPr>
        <w:tc>
          <w:tcPr>
            <w:tcW w:w="2862" w:type="dxa"/>
          </w:tcPr>
          <w:p w:rsidR="00F84D4F" w:rsidRDefault="00F84D4F" w:rsidP="0049048E">
            <w:pPr>
              <w:jc w:val="center"/>
              <w:rPr>
                <w:rFonts w:eastAsiaTheme="minorEastAsia"/>
                <w:sz w:val="18"/>
                <w:szCs w:val="18"/>
              </w:rPr>
            </w:pPr>
            <w:r>
              <w:rPr>
                <w:rFonts w:eastAsiaTheme="minorEastAsia"/>
                <w:sz w:val="18"/>
                <w:szCs w:val="18"/>
              </w:rPr>
              <w:t>2550</w:t>
            </w:r>
          </w:p>
        </w:tc>
        <w:tc>
          <w:tcPr>
            <w:tcW w:w="2862" w:type="dxa"/>
          </w:tcPr>
          <w:p w:rsidR="00F84D4F" w:rsidRDefault="00593613" w:rsidP="0049048E">
            <w:pPr>
              <w:jc w:val="center"/>
              <w:rPr>
                <w:rFonts w:eastAsiaTheme="minorEastAsia"/>
                <w:sz w:val="18"/>
                <w:szCs w:val="18"/>
              </w:rPr>
            </w:pPr>
            <w:r>
              <w:rPr>
                <w:rFonts w:eastAsiaTheme="minorEastAsia"/>
                <w:sz w:val="18"/>
                <w:szCs w:val="18"/>
              </w:rPr>
              <w:t>142,3</w:t>
            </w:r>
          </w:p>
        </w:tc>
        <w:tc>
          <w:tcPr>
            <w:tcW w:w="2863" w:type="dxa"/>
          </w:tcPr>
          <w:p w:rsidR="00F84D4F" w:rsidRDefault="00593613" w:rsidP="0049048E">
            <w:pPr>
              <w:jc w:val="center"/>
              <w:rPr>
                <w:rFonts w:eastAsiaTheme="minorEastAsia"/>
                <w:sz w:val="18"/>
                <w:szCs w:val="18"/>
              </w:rPr>
            </w:pPr>
            <w:r>
              <w:rPr>
                <w:rFonts w:eastAsiaTheme="minorEastAsia"/>
                <w:sz w:val="18"/>
                <w:szCs w:val="18"/>
              </w:rPr>
              <w:t>178,22</w:t>
            </w:r>
          </w:p>
        </w:tc>
      </w:tr>
    </w:tbl>
    <w:p w:rsidR="00D80727" w:rsidRDefault="00D80727" w:rsidP="00D80727">
      <w:pPr>
        <w:rPr>
          <w:sz w:val="18"/>
          <w:szCs w:val="18"/>
        </w:rPr>
      </w:pPr>
    </w:p>
    <w:p w:rsidR="0049048E" w:rsidRDefault="0049048E" w:rsidP="00D80727">
      <w:pPr>
        <w:rPr>
          <w:rFonts w:eastAsiaTheme="minorEastAsia"/>
          <w:szCs w:val="24"/>
        </w:rPr>
      </w:pPr>
      <w:r>
        <w:rPr>
          <w:sz w:val="18"/>
          <w:szCs w:val="18"/>
        </w:rPr>
        <w:t xml:space="preserve">Ahora la corriente por el STATCOM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w:t>
      </w:r>
    </w:p>
    <w:p w:rsidR="0049048E" w:rsidRDefault="0049048E" w:rsidP="0049048E">
      <w:pPr>
        <w:jc w:val="center"/>
        <w:rPr>
          <w:rFonts w:eastAsiaTheme="minorEastAsia"/>
          <w:sz w:val="18"/>
          <w:szCs w:val="18"/>
        </w:rPr>
      </w:pPr>
      <w:r>
        <w:rPr>
          <w:rFonts w:eastAsiaTheme="minorEastAsia"/>
          <w:szCs w:val="24"/>
        </w:rPr>
        <w:pict>
          <v:shape id="_x0000_i1038" type="#_x0000_t75" style="width:434.3pt;height:141.7pt">
            <v:imagedata r:id="rId32" o:title="21io"/>
          </v:shape>
        </w:pict>
      </w:r>
      <w:r>
        <w:rPr>
          <w:rFonts w:eastAsiaTheme="minorEastAsia"/>
          <w:szCs w:val="24"/>
        </w:rPr>
        <w:br/>
      </w:r>
      <w:r w:rsidRPr="0049048E">
        <w:rPr>
          <w:rFonts w:eastAsiaTheme="minorEastAsia"/>
          <w:sz w:val="18"/>
          <w:szCs w:val="18"/>
        </w:rPr>
        <w:t xml:space="preserve">Figura 2-5: Forma de onda corriente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49048E" w:rsidRDefault="0049048E" w:rsidP="0049048E">
      <w:pPr>
        <w:jc w:val="center"/>
        <w:rPr>
          <w:rFonts w:eastAsiaTheme="minorEastAsia"/>
          <w:sz w:val="18"/>
          <w:szCs w:val="18"/>
        </w:rPr>
      </w:pPr>
      <w:r>
        <w:rPr>
          <w:rFonts w:eastAsiaTheme="minorEastAsia"/>
          <w:sz w:val="18"/>
          <w:szCs w:val="18"/>
        </w:rPr>
        <w:lastRenderedPageBreak/>
        <w:pict>
          <v:shape id="_x0000_i1039" type="#_x0000_t75" style="width:434.9pt;height:140.55pt">
            <v:imagedata r:id="rId33" o:title="22io"/>
          </v:shape>
        </w:pict>
      </w:r>
      <w:r>
        <w:rPr>
          <w:rFonts w:eastAsiaTheme="minorEastAsia"/>
          <w:sz w:val="18"/>
          <w:szCs w:val="18"/>
        </w:rPr>
        <w:br/>
        <w:t>Figura 2-6</w:t>
      </w:r>
      <w:r w:rsidRPr="00F84D4F">
        <w:rPr>
          <w:rFonts w:eastAsiaTheme="minorEastAsia"/>
          <w:sz w:val="18"/>
          <w:szCs w:val="18"/>
        </w:rPr>
        <w:t xml:space="preserve">: Espectro monolateral </w:t>
      </w:r>
      <w:r>
        <w:rPr>
          <w:rFonts w:eastAsiaTheme="minorEastAsia"/>
          <w:sz w:val="18"/>
          <w:szCs w:val="18"/>
        </w:rPr>
        <w:t xml:space="preserve">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49048E" w:rsidRDefault="0049048E" w:rsidP="0049048E">
      <w:pPr>
        <w:jc w:val="center"/>
        <w:rPr>
          <w:rFonts w:eastAsiaTheme="minorEastAsia"/>
          <w:sz w:val="18"/>
          <w:szCs w:val="18"/>
        </w:rPr>
      </w:pPr>
      <w:r>
        <w:rPr>
          <w:rFonts w:eastAsiaTheme="minorEastAsia"/>
          <w:sz w:val="18"/>
          <w:szCs w:val="18"/>
        </w:rPr>
        <w:t>Tabla 2-4</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tbl>
      <w:tblPr>
        <w:tblStyle w:val="Tablaconcuadrcula"/>
        <w:tblW w:w="0" w:type="auto"/>
        <w:tblLook w:val="04A0" w:firstRow="1" w:lastRow="0" w:firstColumn="1" w:lastColumn="0" w:noHBand="0" w:noVBand="1"/>
      </w:tblPr>
      <w:tblGrid>
        <w:gridCol w:w="2862"/>
        <w:gridCol w:w="2862"/>
        <w:gridCol w:w="2863"/>
      </w:tblGrid>
      <w:tr w:rsidR="0049048E" w:rsidTr="00BD590B">
        <w:trPr>
          <w:trHeight w:val="524"/>
        </w:trPr>
        <w:tc>
          <w:tcPr>
            <w:tcW w:w="2862" w:type="dxa"/>
          </w:tcPr>
          <w:p w:rsidR="0049048E" w:rsidRPr="00F84D4F" w:rsidRDefault="0049048E"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49048E" w:rsidRDefault="0049048E"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Cs w:val="24"/>
              </w:rPr>
              <w:t>|</w:t>
            </w:r>
            <w:r w:rsidR="00A16A02">
              <w:rPr>
                <w:rFonts w:eastAsiaTheme="minorEastAsia"/>
                <w:sz w:val="18"/>
                <w:szCs w:val="18"/>
              </w:rPr>
              <w:t>[A</w:t>
            </w:r>
            <w:r w:rsidRPr="0049048E">
              <w:rPr>
                <w:rFonts w:eastAsiaTheme="minorEastAsia"/>
                <w:sz w:val="18"/>
                <w:szCs w:val="18"/>
              </w:rPr>
              <w:t>]</w:t>
            </w:r>
          </w:p>
        </w:tc>
        <w:tc>
          <w:tcPr>
            <w:tcW w:w="2863" w:type="dxa"/>
          </w:tcPr>
          <w:p w:rsidR="0049048E" w:rsidRPr="0049048E" w:rsidRDefault="0049048E" w:rsidP="00BD590B">
            <w:pPr>
              <w:jc w:val="center"/>
              <w:rPr>
                <w:rFonts w:eastAsiaTheme="minorEastAsia"/>
                <w:sz w:val="18"/>
                <w:szCs w:val="18"/>
              </w:rPr>
            </w:pPr>
            <w:r>
              <w:rPr>
                <w:rFonts w:eastAsiaTheme="minorEastAsia"/>
                <w:sz w:val="18"/>
                <w:szCs w:val="18"/>
              </w:rPr>
              <w:t>Ángulo de</w:t>
            </w:r>
            <w:r w:rsidR="00AB2108">
              <w:rPr>
                <w:rFonts w:eastAsiaTheme="minorEastAsia"/>
                <w:sz w:val="18"/>
                <w:szCs w:val="18"/>
              </w:rPr>
              <w:t xml:space="preserv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AB2108" w:rsidRPr="0049048E">
              <w:rPr>
                <w:rFonts w:eastAsiaTheme="minorEastAsia"/>
                <w:sz w:val="18"/>
                <w:szCs w:val="18"/>
              </w:rPr>
              <w:t xml:space="preserve"> </w:t>
            </w:r>
            <w:r w:rsidRPr="0049048E">
              <w:rPr>
                <w:rFonts w:eastAsiaTheme="minorEastAsia"/>
                <w:sz w:val="18"/>
                <w:szCs w:val="18"/>
              </w:rPr>
              <w:t>[</w:t>
            </w:r>
            <w:r>
              <w:rPr>
                <w:rFonts w:eastAsiaTheme="minorEastAsia"/>
                <w:sz w:val="18"/>
                <w:szCs w:val="18"/>
              </w:rPr>
              <w:t>°</w:t>
            </w:r>
            <w:r w:rsidRPr="0049048E">
              <w:rPr>
                <w:rFonts w:eastAsiaTheme="minorEastAsia"/>
                <w:sz w:val="18"/>
                <w:szCs w:val="18"/>
              </w:rPr>
              <w:t>]</w:t>
            </w:r>
          </w:p>
        </w:tc>
      </w:tr>
      <w:tr w:rsidR="0049048E" w:rsidTr="00BD590B">
        <w:trPr>
          <w:trHeight w:val="457"/>
        </w:trPr>
        <w:tc>
          <w:tcPr>
            <w:tcW w:w="2862" w:type="dxa"/>
          </w:tcPr>
          <w:p w:rsidR="0049048E" w:rsidRDefault="0049048E" w:rsidP="00BD590B">
            <w:pPr>
              <w:jc w:val="center"/>
              <w:rPr>
                <w:rFonts w:eastAsiaTheme="minorEastAsia"/>
                <w:sz w:val="18"/>
                <w:szCs w:val="18"/>
              </w:rPr>
            </w:pPr>
            <w:r>
              <w:rPr>
                <w:rFonts w:eastAsiaTheme="minorEastAsia"/>
                <w:sz w:val="18"/>
                <w:szCs w:val="18"/>
              </w:rPr>
              <w:t>50</w:t>
            </w:r>
          </w:p>
        </w:tc>
        <w:tc>
          <w:tcPr>
            <w:tcW w:w="2862" w:type="dxa"/>
          </w:tcPr>
          <w:p w:rsidR="0049048E" w:rsidRDefault="00AB2108" w:rsidP="00BD590B">
            <w:pPr>
              <w:jc w:val="center"/>
              <w:rPr>
                <w:rFonts w:eastAsiaTheme="minorEastAsia"/>
                <w:sz w:val="18"/>
                <w:szCs w:val="18"/>
              </w:rPr>
            </w:pPr>
            <w:r>
              <w:rPr>
                <w:rFonts w:eastAsiaTheme="minorEastAsia"/>
                <w:sz w:val="18"/>
                <w:szCs w:val="18"/>
              </w:rPr>
              <w:t>2,54</w:t>
            </w:r>
          </w:p>
        </w:tc>
        <w:tc>
          <w:tcPr>
            <w:tcW w:w="2863" w:type="dxa"/>
          </w:tcPr>
          <w:p w:rsidR="0049048E" w:rsidRDefault="00AB2108" w:rsidP="00AB2108">
            <w:pPr>
              <w:jc w:val="center"/>
              <w:rPr>
                <w:rFonts w:eastAsiaTheme="minorEastAsia"/>
                <w:sz w:val="18"/>
                <w:szCs w:val="18"/>
              </w:rPr>
            </w:pPr>
            <w:r>
              <w:rPr>
                <w:rFonts w:eastAsiaTheme="minorEastAsia"/>
                <w:sz w:val="18"/>
                <w:szCs w:val="18"/>
              </w:rPr>
              <w:t>-136,54</w:t>
            </w:r>
          </w:p>
        </w:tc>
      </w:tr>
      <w:tr w:rsidR="0049048E" w:rsidTr="00BD590B">
        <w:trPr>
          <w:trHeight w:val="469"/>
        </w:trPr>
        <w:tc>
          <w:tcPr>
            <w:tcW w:w="2862" w:type="dxa"/>
          </w:tcPr>
          <w:p w:rsidR="0049048E" w:rsidRDefault="0049048E" w:rsidP="00BD590B">
            <w:pPr>
              <w:jc w:val="center"/>
              <w:rPr>
                <w:rFonts w:eastAsiaTheme="minorEastAsia"/>
                <w:sz w:val="18"/>
                <w:szCs w:val="18"/>
              </w:rPr>
            </w:pPr>
            <w:r>
              <w:rPr>
                <w:rFonts w:eastAsiaTheme="minorEastAsia"/>
                <w:sz w:val="18"/>
                <w:szCs w:val="18"/>
              </w:rPr>
              <w:t>2250</w:t>
            </w:r>
          </w:p>
        </w:tc>
        <w:tc>
          <w:tcPr>
            <w:tcW w:w="2862" w:type="dxa"/>
          </w:tcPr>
          <w:p w:rsidR="0049048E" w:rsidRDefault="00AB2108" w:rsidP="00BD590B">
            <w:pPr>
              <w:jc w:val="center"/>
              <w:rPr>
                <w:rFonts w:eastAsiaTheme="minorEastAsia"/>
                <w:sz w:val="18"/>
                <w:szCs w:val="18"/>
              </w:rPr>
            </w:pPr>
            <w:r>
              <w:rPr>
                <w:rFonts w:eastAsiaTheme="minorEastAsia"/>
                <w:sz w:val="18"/>
                <w:szCs w:val="18"/>
              </w:rPr>
              <w:t>0,41</w:t>
            </w:r>
          </w:p>
        </w:tc>
        <w:tc>
          <w:tcPr>
            <w:tcW w:w="2863" w:type="dxa"/>
          </w:tcPr>
          <w:p w:rsidR="0049048E" w:rsidRDefault="00AB2108" w:rsidP="00BD590B">
            <w:pPr>
              <w:jc w:val="center"/>
              <w:rPr>
                <w:rFonts w:eastAsiaTheme="minorEastAsia"/>
                <w:sz w:val="18"/>
                <w:szCs w:val="18"/>
              </w:rPr>
            </w:pPr>
            <w:r>
              <w:rPr>
                <w:rFonts w:eastAsiaTheme="minorEastAsia"/>
                <w:sz w:val="18"/>
                <w:szCs w:val="18"/>
              </w:rPr>
              <w:t>93,75</w:t>
            </w:r>
          </w:p>
        </w:tc>
      </w:tr>
      <w:tr w:rsidR="0049048E" w:rsidTr="00BD590B">
        <w:trPr>
          <w:trHeight w:val="457"/>
        </w:trPr>
        <w:tc>
          <w:tcPr>
            <w:tcW w:w="2862" w:type="dxa"/>
          </w:tcPr>
          <w:p w:rsidR="0049048E" w:rsidRDefault="0049048E" w:rsidP="00BD590B">
            <w:pPr>
              <w:jc w:val="center"/>
              <w:rPr>
                <w:rFonts w:eastAsiaTheme="minorEastAsia"/>
                <w:sz w:val="18"/>
                <w:szCs w:val="18"/>
              </w:rPr>
            </w:pPr>
            <w:r>
              <w:rPr>
                <w:rFonts w:eastAsiaTheme="minorEastAsia"/>
                <w:sz w:val="18"/>
                <w:szCs w:val="18"/>
              </w:rPr>
              <w:t>2350</w:t>
            </w:r>
          </w:p>
        </w:tc>
        <w:tc>
          <w:tcPr>
            <w:tcW w:w="2862" w:type="dxa"/>
          </w:tcPr>
          <w:p w:rsidR="0049048E" w:rsidRDefault="00AB2108" w:rsidP="00BD590B">
            <w:pPr>
              <w:jc w:val="center"/>
              <w:rPr>
                <w:rFonts w:eastAsiaTheme="minorEastAsia"/>
                <w:sz w:val="18"/>
                <w:szCs w:val="18"/>
              </w:rPr>
            </w:pPr>
            <w:r>
              <w:rPr>
                <w:rFonts w:eastAsiaTheme="minorEastAsia"/>
                <w:sz w:val="18"/>
                <w:szCs w:val="18"/>
              </w:rPr>
              <w:t>3,00</w:t>
            </w:r>
          </w:p>
        </w:tc>
        <w:tc>
          <w:tcPr>
            <w:tcW w:w="2863" w:type="dxa"/>
          </w:tcPr>
          <w:p w:rsidR="0049048E" w:rsidRDefault="00AB2108" w:rsidP="00BD590B">
            <w:pPr>
              <w:jc w:val="center"/>
              <w:rPr>
                <w:rFonts w:eastAsiaTheme="minorEastAsia"/>
                <w:sz w:val="18"/>
                <w:szCs w:val="18"/>
              </w:rPr>
            </w:pPr>
            <w:r>
              <w:rPr>
                <w:rFonts w:eastAsiaTheme="minorEastAsia"/>
                <w:sz w:val="18"/>
                <w:szCs w:val="18"/>
              </w:rPr>
              <w:t>91,84</w:t>
            </w:r>
          </w:p>
        </w:tc>
      </w:tr>
      <w:tr w:rsidR="0049048E" w:rsidTr="00BD590B">
        <w:trPr>
          <w:trHeight w:val="457"/>
        </w:trPr>
        <w:tc>
          <w:tcPr>
            <w:tcW w:w="2862" w:type="dxa"/>
          </w:tcPr>
          <w:p w:rsidR="0049048E" w:rsidRDefault="0049048E" w:rsidP="00BD590B">
            <w:pPr>
              <w:jc w:val="center"/>
              <w:rPr>
                <w:rFonts w:eastAsiaTheme="minorEastAsia"/>
                <w:sz w:val="18"/>
                <w:szCs w:val="18"/>
              </w:rPr>
            </w:pPr>
            <w:r>
              <w:rPr>
                <w:rFonts w:eastAsiaTheme="minorEastAsia"/>
                <w:sz w:val="18"/>
                <w:szCs w:val="18"/>
              </w:rPr>
              <w:t>2450</w:t>
            </w:r>
          </w:p>
        </w:tc>
        <w:tc>
          <w:tcPr>
            <w:tcW w:w="2862" w:type="dxa"/>
          </w:tcPr>
          <w:p w:rsidR="0049048E" w:rsidRDefault="00AB2108" w:rsidP="00BD590B">
            <w:pPr>
              <w:jc w:val="center"/>
              <w:rPr>
                <w:rFonts w:eastAsiaTheme="minorEastAsia"/>
                <w:sz w:val="18"/>
                <w:szCs w:val="18"/>
              </w:rPr>
            </w:pPr>
            <w:r>
              <w:rPr>
                <w:rFonts w:eastAsiaTheme="minorEastAsia"/>
                <w:sz w:val="18"/>
                <w:szCs w:val="18"/>
              </w:rPr>
              <w:t>2,88</w:t>
            </w:r>
          </w:p>
        </w:tc>
        <w:tc>
          <w:tcPr>
            <w:tcW w:w="2863" w:type="dxa"/>
          </w:tcPr>
          <w:p w:rsidR="0049048E" w:rsidRDefault="00AB2108" w:rsidP="00BD590B">
            <w:pPr>
              <w:jc w:val="center"/>
              <w:rPr>
                <w:rFonts w:eastAsiaTheme="minorEastAsia"/>
                <w:sz w:val="18"/>
                <w:szCs w:val="18"/>
              </w:rPr>
            </w:pPr>
            <w:r>
              <w:rPr>
                <w:rFonts w:eastAsiaTheme="minorEastAsia"/>
                <w:sz w:val="18"/>
                <w:szCs w:val="18"/>
              </w:rPr>
              <w:t>-90,06</w:t>
            </w:r>
          </w:p>
        </w:tc>
      </w:tr>
      <w:tr w:rsidR="0049048E" w:rsidTr="00BD590B">
        <w:trPr>
          <w:trHeight w:val="457"/>
        </w:trPr>
        <w:tc>
          <w:tcPr>
            <w:tcW w:w="2862" w:type="dxa"/>
          </w:tcPr>
          <w:p w:rsidR="0049048E" w:rsidRDefault="0049048E" w:rsidP="00BD590B">
            <w:pPr>
              <w:jc w:val="center"/>
              <w:rPr>
                <w:rFonts w:eastAsiaTheme="minorEastAsia"/>
                <w:sz w:val="18"/>
                <w:szCs w:val="18"/>
              </w:rPr>
            </w:pPr>
            <w:r>
              <w:rPr>
                <w:rFonts w:eastAsiaTheme="minorEastAsia"/>
                <w:sz w:val="18"/>
                <w:szCs w:val="18"/>
              </w:rPr>
              <w:t>2550</w:t>
            </w:r>
          </w:p>
        </w:tc>
        <w:tc>
          <w:tcPr>
            <w:tcW w:w="2862" w:type="dxa"/>
          </w:tcPr>
          <w:p w:rsidR="0049048E" w:rsidRDefault="00AB2108" w:rsidP="00BD590B">
            <w:pPr>
              <w:jc w:val="center"/>
              <w:rPr>
                <w:rFonts w:eastAsiaTheme="minorEastAsia"/>
                <w:sz w:val="18"/>
                <w:szCs w:val="18"/>
              </w:rPr>
            </w:pPr>
            <w:r>
              <w:rPr>
                <w:rFonts w:eastAsiaTheme="minorEastAsia"/>
                <w:sz w:val="18"/>
                <w:szCs w:val="18"/>
              </w:rPr>
              <w:t>0,36</w:t>
            </w:r>
          </w:p>
        </w:tc>
        <w:tc>
          <w:tcPr>
            <w:tcW w:w="2863" w:type="dxa"/>
          </w:tcPr>
          <w:p w:rsidR="0049048E" w:rsidRDefault="00AB2108" w:rsidP="00BD590B">
            <w:pPr>
              <w:jc w:val="center"/>
              <w:rPr>
                <w:rFonts w:eastAsiaTheme="minorEastAsia"/>
                <w:sz w:val="18"/>
                <w:szCs w:val="18"/>
              </w:rPr>
            </w:pPr>
            <w:r>
              <w:rPr>
                <w:rFonts w:eastAsiaTheme="minorEastAsia"/>
                <w:sz w:val="18"/>
                <w:szCs w:val="18"/>
              </w:rPr>
              <w:t>-91,96</w:t>
            </w:r>
          </w:p>
        </w:tc>
      </w:tr>
    </w:tbl>
    <w:p w:rsidR="0049048E" w:rsidRDefault="0049048E" w:rsidP="0049048E">
      <w:pPr>
        <w:jc w:val="center"/>
        <w:rPr>
          <w:rFonts w:eastAsiaTheme="minorEastAsia"/>
          <w:sz w:val="18"/>
          <w:szCs w:val="18"/>
        </w:rPr>
      </w:pPr>
    </w:p>
    <w:p w:rsidR="00AB2108" w:rsidRDefault="00AB2108" w:rsidP="00AB2108">
      <w:pPr>
        <w:rPr>
          <w:rFonts w:eastAsiaTheme="minorEastAsia"/>
          <w:szCs w:val="24"/>
        </w:rPr>
      </w:pPr>
      <w:r>
        <w:rPr>
          <w:sz w:val="18"/>
          <w:szCs w:val="18"/>
        </w:rPr>
        <w:t xml:space="preserve">Finalmente las formas de onda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5E4811">
        <w:rPr>
          <w:rFonts w:eastAsiaTheme="minorEastAsia"/>
          <w:szCs w:val="24"/>
        </w:rPr>
        <w:t xml:space="preserve"> :</w:t>
      </w:r>
    </w:p>
    <w:p w:rsidR="00AB2108" w:rsidRDefault="005E4811" w:rsidP="00AB2108">
      <w:pPr>
        <w:jc w:val="center"/>
        <w:rPr>
          <w:rFonts w:eastAsiaTheme="minorEastAsia"/>
          <w:sz w:val="18"/>
          <w:szCs w:val="18"/>
        </w:rPr>
      </w:pPr>
      <w:r>
        <w:rPr>
          <w:rFonts w:eastAsiaTheme="minorEastAsia"/>
          <w:noProof/>
          <w:szCs w:val="24"/>
          <w:lang w:eastAsia="es-CL"/>
        </w:rPr>
        <w:pict>
          <v:shape id="_x0000_i1040" type="#_x0000_t75" style="width:434.9pt;height:138.25pt">
            <v:imagedata r:id="rId34" o:title="21Vp"/>
          </v:shape>
        </w:pict>
      </w:r>
      <w:r w:rsidR="00AB2108">
        <w:rPr>
          <w:rFonts w:eastAsiaTheme="minorEastAsia"/>
          <w:szCs w:val="24"/>
        </w:rPr>
        <w:br/>
      </w:r>
      <w:r w:rsidR="00AB2108" w:rsidRPr="0049048E">
        <w:rPr>
          <w:rFonts w:eastAsiaTheme="minorEastAsia"/>
          <w:sz w:val="18"/>
          <w:szCs w:val="18"/>
        </w:rPr>
        <w:t>Fig</w:t>
      </w:r>
      <w:r w:rsidR="005B0112">
        <w:rPr>
          <w:rFonts w:eastAsiaTheme="minorEastAsia"/>
          <w:sz w:val="18"/>
          <w:szCs w:val="18"/>
        </w:rPr>
        <w:t>ura 2-7</w:t>
      </w:r>
      <w:r>
        <w:rPr>
          <w:rFonts w:eastAsiaTheme="minorEastAsia"/>
          <w:sz w:val="18"/>
          <w:szCs w:val="18"/>
        </w:rPr>
        <w:t>: Forma de onda de</w:t>
      </w:r>
      <w:r w:rsidR="00AB2108" w:rsidRPr="0049048E">
        <w:rPr>
          <w:rFonts w:eastAsiaTheme="minorEastAsia"/>
          <w:sz w:val="18"/>
          <w:szCs w:val="18"/>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 xml:space="preserve"> </m:t>
        </m:r>
      </m:oMath>
      <w:r w:rsidR="00AB2108"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AB2108" w:rsidRDefault="005E4811" w:rsidP="00AB2108">
      <w:pPr>
        <w:jc w:val="center"/>
        <w:rPr>
          <w:rFonts w:eastAsiaTheme="minorEastAsia"/>
          <w:sz w:val="18"/>
          <w:szCs w:val="18"/>
        </w:rPr>
      </w:pPr>
      <w:r>
        <w:rPr>
          <w:rFonts w:eastAsiaTheme="minorEastAsia"/>
          <w:noProof/>
          <w:sz w:val="18"/>
          <w:szCs w:val="18"/>
          <w:lang w:eastAsia="es-CL"/>
        </w:rPr>
        <w:lastRenderedPageBreak/>
        <w:pict>
          <v:shape id="_x0000_i1041" type="#_x0000_t75" style="width:437.2pt;height:146.3pt">
            <v:imagedata r:id="rId35" o:title="22Vp"/>
          </v:shape>
        </w:pict>
      </w:r>
      <w:r w:rsidR="00AB2108">
        <w:rPr>
          <w:rFonts w:eastAsiaTheme="minorEastAsia"/>
          <w:sz w:val="18"/>
          <w:szCs w:val="18"/>
        </w:rPr>
        <w:br/>
      </w:r>
      <w:r w:rsidR="005B0112">
        <w:rPr>
          <w:rFonts w:eastAsiaTheme="minorEastAsia"/>
          <w:sz w:val="18"/>
          <w:szCs w:val="18"/>
        </w:rPr>
        <w:t>Figura 2-8</w:t>
      </w:r>
      <w:r w:rsidR="00AB2108" w:rsidRPr="00F84D4F">
        <w:rPr>
          <w:rFonts w:eastAsiaTheme="minorEastAsia"/>
          <w:sz w:val="18"/>
          <w:szCs w:val="18"/>
        </w:rPr>
        <w:t xml:space="preserve">: Espectro monolateral </w:t>
      </w:r>
      <w:r w:rsidR="00AB2108">
        <w:rPr>
          <w:rFonts w:eastAsiaTheme="minorEastAsia"/>
          <w:sz w:val="18"/>
          <w:szCs w:val="18"/>
        </w:rPr>
        <w:t xml:space="preserve">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w:t>
      </w:r>
      <w:r w:rsidR="00AB2108"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p w:rsidR="00AB2108" w:rsidRDefault="00AB2108" w:rsidP="00AB2108">
      <w:pPr>
        <w:jc w:val="center"/>
        <w:rPr>
          <w:rFonts w:eastAsiaTheme="minorEastAsia"/>
          <w:sz w:val="18"/>
          <w:szCs w:val="18"/>
        </w:rPr>
      </w:pPr>
      <w:r>
        <w:rPr>
          <w:rFonts w:eastAsiaTheme="minorEastAsia"/>
          <w:sz w:val="18"/>
          <w:szCs w:val="18"/>
        </w:rPr>
        <w:t xml:space="preserve">Tabla </w:t>
      </w:r>
      <w:r w:rsidR="005B0112">
        <w:rPr>
          <w:rFonts w:eastAsiaTheme="minorEastAsia"/>
          <w:sz w:val="18"/>
          <w:szCs w:val="18"/>
        </w:rPr>
        <w:t>2-5</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5E4811">
        <w:rPr>
          <w:rFonts w:eastAsiaTheme="minorEastAsia"/>
          <w:szCs w:val="24"/>
        </w:rPr>
        <w:t xml:space="preserve"> </w:t>
      </w:r>
      <w:r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tbl>
      <w:tblPr>
        <w:tblStyle w:val="Tablaconcuadrcula"/>
        <w:tblW w:w="0" w:type="auto"/>
        <w:tblLook w:val="04A0" w:firstRow="1" w:lastRow="0" w:firstColumn="1" w:lastColumn="0" w:noHBand="0" w:noVBand="1"/>
      </w:tblPr>
      <w:tblGrid>
        <w:gridCol w:w="2862"/>
        <w:gridCol w:w="2862"/>
        <w:gridCol w:w="2863"/>
      </w:tblGrid>
      <w:tr w:rsidR="00AB2108" w:rsidTr="00BD590B">
        <w:trPr>
          <w:trHeight w:val="524"/>
        </w:trPr>
        <w:tc>
          <w:tcPr>
            <w:tcW w:w="2862" w:type="dxa"/>
          </w:tcPr>
          <w:p w:rsidR="00AB2108" w:rsidRPr="00F84D4F" w:rsidRDefault="00AB2108"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AB2108" w:rsidRDefault="00AB2108"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 xml:space="preserve"> </w:t>
            </w:r>
            <w:r>
              <w:rPr>
                <w:rFonts w:eastAsiaTheme="minorEastAsia"/>
                <w:szCs w:val="24"/>
              </w:rPr>
              <w:t>|</w:t>
            </w:r>
            <w:r w:rsidRPr="0049048E">
              <w:rPr>
                <w:rFonts w:eastAsiaTheme="minorEastAsia"/>
                <w:sz w:val="18"/>
                <w:szCs w:val="18"/>
              </w:rPr>
              <w:t>[V]</w:t>
            </w:r>
          </w:p>
        </w:tc>
        <w:tc>
          <w:tcPr>
            <w:tcW w:w="2863" w:type="dxa"/>
          </w:tcPr>
          <w:p w:rsidR="00AB2108" w:rsidRPr="0049048E" w:rsidRDefault="00AB2108"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w:t>
            </w:r>
            <w:r>
              <w:rPr>
                <w:rFonts w:eastAsiaTheme="minorEastAsia"/>
                <w:sz w:val="18"/>
                <w:szCs w:val="18"/>
              </w:rPr>
              <w:t>°</w:t>
            </w:r>
            <w:r w:rsidRPr="0049048E">
              <w:rPr>
                <w:rFonts w:eastAsiaTheme="minorEastAsia"/>
                <w:sz w:val="18"/>
                <w:szCs w:val="18"/>
              </w:rPr>
              <w:t>]</w:t>
            </w:r>
          </w:p>
        </w:tc>
      </w:tr>
      <w:tr w:rsidR="00AB2108" w:rsidTr="00BD590B">
        <w:trPr>
          <w:trHeight w:val="457"/>
        </w:trPr>
        <w:tc>
          <w:tcPr>
            <w:tcW w:w="2862" w:type="dxa"/>
          </w:tcPr>
          <w:p w:rsidR="00AB2108" w:rsidRDefault="00AB2108" w:rsidP="00BD590B">
            <w:pPr>
              <w:jc w:val="center"/>
              <w:rPr>
                <w:rFonts w:eastAsiaTheme="minorEastAsia"/>
                <w:sz w:val="18"/>
                <w:szCs w:val="18"/>
              </w:rPr>
            </w:pPr>
            <w:r>
              <w:rPr>
                <w:rFonts w:eastAsiaTheme="minorEastAsia"/>
                <w:sz w:val="18"/>
                <w:szCs w:val="18"/>
              </w:rPr>
              <w:t>50</w:t>
            </w:r>
          </w:p>
        </w:tc>
        <w:tc>
          <w:tcPr>
            <w:tcW w:w="2862" w:type="dxa"/>
          </w:tcPr>
          <w:p w:rsidR="00AB2108" w:rsidRDefault="005E4811" w:rsidP="00BD590B">
            <w:pPr>
              <w:jc w:val="center"/>
              <w:rPr>
                <w:rFonts w:eastAsiaTheme="minorEastAsia"/>
                <w:sz w:val="18"/>
                <w:szCs w:val="18"/>
              </w:rPr>
            </w:pPr>
            <w:r>
              <w:rPr>
                <w:rFonts w:eastAsiaTheme="minorEastAsia"/>
                <w:sz w:val="18"/>
                <w:szCs w:val="18"/>
              </w:rPr>
              <w:t>1555,62</w:t>
            </w:r>
          </w:p>
        </w:tc>
        <w:tc>
          <w:tcPr>
            <w:tcW w:w="2863" w:type="dxa"/>
          </w:tcPr>
          <w:p w:rsidR="00AB2108" w:rsidRDefault="005E4811" w:rsidP="005E4811">
            <w:pPr>
              <w:jc w:val="center"/>
              <w:rPr>
                <w:rFonts w:eastAsiaTheme="minorEastAsia"/>
                <w:sz w:val="18"/>
                <w:szCs w:val="18"/>
              </w:rPr>
            </w:pPr>
            <w:r>
              <w:rPr>
                <w:rFonts w:eastAsiaTheme="minorEastAsia"/>
                <w:sz w:val="18"/>
                <w:szCs w:val="18"/>
              </w:rPr>
              <w:t>-1,46</w:t>
            </w:r>
          </w:p>
        </w:tc>
      </w:tr>
      <w:tr w:rsidR="00AB2108" w:rsidTr="00BD590B">
        <w:trPr>
          <w:trHeight w:val="469"/>
        </w:trPr>
        <w:tc>
          <w:tcPr>
            <w:tcW w:w="2862" w:type="dxa"/>
          </w:tcPr>
          <w:p w:rsidR="00AB2108" w:rsidRDefault="00AB2108" w:rsidP="00BD590B">
            <w:pPr>
              <w:jc w:val="center"/>
              <w:rPr>
                <w:rFonts w:eastAsiaTheme="minorEastAsia"/>
                <w:sz w:val="18"/>
                <w:szCs w:val="18"/>
              </w:rPr>
            </w:pPr>
            <w:r>
              <w:rPr>
                <w:rFonts w:eastAsiaTheme="minorEastAsia"/>
                <w:sz w:val="18"/>
                <w:szCs w:val="18"/>
              </w:rPr>
              <w:t>2250</w:t>
            </w:r>
          </w:p>
        </w:tc>
        <w:tc>
          <w:tcPr>
            <w:tcW w:w="2862" w:type="dxa"/>
          </w:tcPr>
          <w:p w:rsidR="00AB2108" w:rsidRDefault="005E4811" w:rsidP="005E4811">
            <w:pPr>
              <w:jc w:val="center"/>
              <w:rPr>
                <w:rFonts w:eastAsiaTheme="minorEastAsia"/>
                <w:sz w:val="18"/>
                <w:szCs w:val="18"/>
              </w:rPr>
            </w:pPr>
            <w:r>
              <w:rPr>
                <w:rFonts w:eastAsiaTheme="minorEastAsia"/>
                <w:sz w:val="18"/>
                <w:szCs w:val="18"/>
              </w:rPr>
              <w:t>1,73</w:t>
            </w:r>
          </w:p>
        </w:tc>
        <w:tc>
          <w:tcPr>
            <w:tcW w:w="2863" w:type="dxa"/>
          </w:tcPr>
          <w:p w:rsidR="00AB2108" w:rsidRDefault="005E4811" w:rsidP="00BD590B">
            <w:pPr>
              <w:jc w:val="center"/>
              <w:rPr>
                <w:rFonts w:eastAsiaTheme="minorEastAsia"/>
                <w:sz w:val="18"/>
                <w:szCs w:val="18"/>
              </w:rPr>
            </w:pPr>
            <w:r>
              <w:rPr>
                <w:rFonts w:eastAsiaTheme="minorEastAsia"/>
                <w:sz w:val="18"/>
                <w:szCs w:val="18"/>
              </w:rPr>
              <w:t>1,62</w:t>
            </w:r>
          </w:p>
        </w:tc>
      </w:tr>
      <w:tr w:rsidR="00AB2108" w:rsidTr="00BD590B">
        <w:trPr>
          <w:trHeight w:val="457"/>
        </w:trPr>
        <w:tc>
          <w:tcPr>
            <w:tcW w:w="2862" w:type="dxa"/>
          </w:tcPr>
          <w:p w:rsidR="00AB2108" w:rsidRDefault="00AB2108" w:rsidP="00BD590B">
            <w:pPr>
              <w:jc w:val="center"/>
              <w:rPr>
                <w:rFonts w:eastAsiaTheme="minorEastAsia"/>
                <w:sz w:val="18"/>
                <w:szCs w:val="18"/>
              </w:rPr>
            </w:pPr>
            <w:r>
              <w:rPr>
                <w:rFonts w:eastAsiaTheme="minorEastAsia"/>
                <w:sz w:val="18"/>
                <w:szCs w:val="18"/>
              </w:rPr>
              <w:t>2350</w:t>
            </w:r>
          </w:p>
        </w:tc>
        <w:tc>
          <w:tcPr>
            <w:tcW w:w="2862" w:type="dxa"/>
          </w:tcPr>
          <w:p w:rsidR="00AB2108" w:rsidRDefault="005E4811" w:rsidP="00BD590B">
            <w:pPr>
              <w:jc w:val="center"/>
              <w:rPr>
                <w:rFonts w:eastAsiaTheme="minorEastAsia"/>
                <w:sz w:val="18"/>
                <w:szCs w:val="18"/>
              </w:rPr>
            </w:pPr>
            <w:r>
              <w:rPr>
                <w:rFonts w:eastAsiaTheme="minorEastAsia"/>
                <w:sz w:val="18"/>
                <w:szCs w:val="18"/>
              </w:rPr>
              <w:t>13,33</w:t>
            </w:r>
          </w:p>
        </w:tc>
        <w:tc>
          <w:tcPr>
            <w:tcW w:w="2863" w:type="dxa"/>
          </w:tcPr>
          <w:p w:rsidR="00AB2108" w:rsidRDefault="005E4811" w:rsidP="00BD590B">
            <w:pPr>
              <w:jc w:val="center"/>
              <w:rPr>
                <w:rFonts w:eastAsiaTheme="minorEastAsia"/>
                <w:sz w:val="18"/>
                <w:szCs w:val="18"/>
              </w:rPr>
            </w:pPr>
            <w:r>
              <w:rPr>
                <w:rFonts w:eastAsiaTheme="minorEastAsia"/>
                <w:sz w:val="18"/>
                <w:szCs w:val="18"/>
              </w:rPr>
              <w:t>-0,63</w:t>
            </w:r>
          </w:p>
        </w:tc>
      </w:tr>
      <w:tr w:rsidR="00AB2108" w:rsidTr="00BD590B">
        <w:trPr>
          <w:trHeight w:val="457"/>
        </w:trPr>
        <w:tc>
          <w:tcPr>
            <w:tcW w:w="2862" w:type="dxa"/>
          </w:tcPr>
          <w:p w:rsidR="00AB2108" w:rsidRDefault="00AB2108" w:rsidP="00BD590B">
            <w:pPr>
              <w:jc w:val="center"/>
              <w:rPr>
                <w:rFonts w:eastAsiaTheme="minorEastAsia"/>
                <w:sz w:val="18"/>
                <w:szCs w:val="18"/>
              </w:rPr>
            </w:pPr>
            <w:r>
              <w:rPr>
                <w:rFonts w:eastAsiaTheme="minorEastAsia"/>
                <w:sz w:val="18"/>
                <w:szCs w:val="18"/>
              </w:rPr>
              <w:t>2450</w:t>
            </w:r>
          </w:p>
        </w:tc>
        <w:tc>
          <w:tcPr>
            <w:tcW w:w="2862" w:type="dxa"/>
          </w:tcPr>
          <w:p w:rsidR="00AB2108" w:rsidRDefault="005E4811" w:rsidP="00BD590B">
            <w:pPr>
              <w:jc w:val="center"/>
              <w:rPr>
                <w:rFonts w:eastAsiaTheme="minorEastAsia"/>
                <w:sz w:val="18"/>
                <w:szCs w:val="18"/>
              </w:rPr>
            </w:pPr>
            <w:r>
              <w:rPr>
                <w:rFonts w:eastAsiaTheme="minorEastAsia"/>
                <w:sz w:val="18"/>
                <w:szCs w:val="18"/>
              </w:rPr>
              <w:t>13,30</w:t>
            </w:r>
          </w:p>
        </w:tc>
        <w:tc>
          <w:tcPr>
            <w:tcW w:w="2863" w:type="dxa"/>
          </w:tcPr>
          <w:p w:rsidR="00AB2108" w:rsidRDefault="005E4811" w:rsidP="00BD590B">
            <w:pPr>
              <w:jc w:val="center"/>
              <w:rPr>
                <w:rFonts w:eastAsiaTheme="minorEastAsia"/>
                <w:sz w:val="18"/>
                <w:szCs w:val="18"/>
              </w:rPr>
            </w:pPr>
            <w:r>
              <w:rPr>
                <w:rFonts w:eastAsiaTheme="minorEastAsia"/>
                <w:sz w:val="18"/>
                <w:szCs w:val="18"/>
              </w:rPr>
              <w:t>177,59</w:t>
            </w:r>
          </w:p>
        </w:tc>
      </w:tr>
      <w:tr w:rsidR="00AB2108" w:rsidTr="00BD590B">
        <w:trPr>
          <w:trHeight w:val="457"/>
        </w:trPr>
        <w:tc>
          <w:tcPr>
            <w:tcW w:w="2862" w:type="dxa"/>
          </w:tcPr>
          <w:p w:rsidR="00AB2108" w:rsidRDefault="00AB2108" w:rsidP="00BD590B">
            <w:pPr>
              <w:jc w:val="center"/>
              <w:rPr>
                <w:rFonts w:eastAsiaTheme="minorEastAsia"/>
                <w:sz w:val="18"/>
                <w:szCs w:val="18"/>
              </w:rPr>
            </w:pPr>
            <w:r>
              <w:rPr>
                <w:rFonts w:eastAsiaTheme="minorEastAsia"/>
                <w:sz w:val="18"/>
                <w:szCs w:val="18"/>
              </w:rPr>
              <w:t>2550</w:t>
            </w:r>
          </w:p>
        </w:tc>
        <w:tc>
          <w:tcPr>
            <w:tcW w:w="2862" w:type="dxa"/>
          </w:tcPr>
          <w:p w:rsidR="00AB2108" w:rsidRDefault="005E4811" w:rsidP="00BD590B">
            <w:pPr>
              <w:jc w:val="center"/>
              <w:rPr>
                <w:rFonts w:eastAsiaTheme="minorEastAsia"/>
                <w:sz w:val="18"/>
                <w:szCs w:val="18"/>
              </w:rPr>
            </w:pPr>
            <w:r>
              <w:rPr>
                <w:rFonts w:eastAsiaTheme="minorEastAsia"/>
                <w:sz w:val="18"/>
                <w:szCs w:val="18"/>
              </w:rPr>
              <w:t>1,74</w:t>
            </w:r>
          </w:p>
        </w:tc>
        <w:tc>
          <w:tcPr>
            <w:tcW w:w="2863" w:type="dxa"/>
          </w:tcPr>
          <w:p w:rsidR="00AB2108" w:rsidRDefault="005E4811" w:rsidP="00BD590B">
            <w:pPr>
              <w:jc w:val="center"/>
              <w:rPr>
                <w:rFonts w:eastAsiaTheme="minorEastAsia"/>
                <w:sz w:val="18"/>
                <w:szCs w:val="18"/>
              </w:rPr>
            </w:pPr>
            <w:r>
              <w:rPr>
                <w:rFonts w:eastAsiaTheme="minorEastAsia"/>
                <w:sz w:val="18"/>
                <w:szCs w:val="18"/>
              </w:rPr>
              <w:t>176,02</w:t>
            </w:r>
          </w:p>
        </w:tc>
      </w:tr>
    </w:tbl>
    <w:p w:rsidR="00AB2108" w:rsidRDefault="00AB2108" w:rsidP="00AB2108">
      <w:pPr>
        <w:jc w:val="center"/>
        <w:rPr>
          <w:rFonts w:eastAsiaTheme="minorEastAsia"/>
          <w:sz w:val="18"/>
          <w:szCs w:val="18"/>
        </w:rPr>
      </w:pPr>
    </w:p>
    <w:p w:rsidR="005E4811" w:rsidRDefault="00C82731" w:rsidP="005E4811">
      <w:pPr>
        <w:jc w:val="left"/>
        <w:rPr>
          <w:rFonts w:eastAsiaTheme="minorEastAsia"/>
          <w:szCs w:val="20"/>
        </w:rPr>
      </w:pPr>
      <w:r>
        <w:rPr>
          <w:rFonts w:eastAsiaTheme="minorEastAsia"/>
          <w:szCs w:val="20"/>
        </w:rPr>
        <w:t>Con los resultados obtenidos de las simulaciones se procede a realizar una tabla comparativa de los fasores</w:t>
      </w:r>
      <w:r>
        <w:t xml:space="preserv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y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0"/>
        </w:rPr>
        <w:t xml:space="preserve"> de 50</w:t>
      </w:r>
      <w:r w:rsidRPr="00C82731">
        <w:rPr>
          <w:rFonts w:eastAsiaTheme="minorEastAsia"/>
          <w:szCs w:val="20"/>
        </w:rPr>
        <w:t>[</w:t>
      </w:r>
      <w:r>
        <w:rPr>
          <w:rFonts w:eastAsiaTheme="minorEastAsia"/>
          <w:szCs w:val="20"/>
        </w:rPr>
        <w:t>Hz</w:t>
      </w:r>
      <w:r w:rsidRPr="00C82731">
        <w:rPr>
          <w:rFonts w:eastAsiaTheme="minorEastAsia"/>
          <w:szCs w:val="20"/>
        </w:rPr>
        <w:t>]</w:t>
      </w:r>
      <w:r>
        <w:rPr>
          <w:rFonts w:eastAsiaTheme="minorEastAsia"/>
          <w:szCs w:val="20"/>
        </w:rPr>
        <w:t xml:space="preserve"> para </w:t>
      </w:r>
      <m:oMath>
        <m:sSub>
          <m:sSubPr>
            <m:ctrlPr>
              <w:rPr>
                <w:rFonts w:ascii="Cambria Math" w:eastAsiaTheme="minorEastAsia" w:hAnsi="Cambria Math"/>
                <w:i/>
                <w:szCs w:val="20"/>
              </w:rPr>
            </m:ctrlPr>
          </m:sSubPr>
          <m:e>
            <m:r>
              <w:rPr>
                <w:rFonts w:ascii="Cambria Math" w:eastAsiaTheme="minorEastAsia" w:hAnsi="Cambria Math"/>
                <w:szCs w:val="20"/>
              </w:rPr>
              <m:t>δ</m:t>
            </m:r>
          </m:e>
          <m:sub>
            <m:r>
              <w:rPr>
                <w:rFonts w:ascii="Cambria Math" w:eastAsiaTheme="minorEastAsia" w:hAnsi="Cambria Math"/>
                <w:szCs w:val="20"/>
              </w:rPr>
              <m:t>min</m:t>
            </m:r>
          </m:sub>
        </m:sSub>
      </m:oMath>
      <w:r>
        <w:rPr>
          <w:rFonts w:eastAsiaTheme="minorEastAsia"/>
          <w:szCs w:val="20"/>
        </w:rPr>
        <w:t>:</w:t>
      </w:r>
    </w:p>
    <w:p w:rsidR="005B0112" w:rsidRPr="005B0112" w:rsidRDefault="005B0112" w:rsidP="00723372">
      <w:pPr>
        <w:jc w:val="center"/>
        <w:rPr>
          <w:rFonts w:eastAsiaTheme="minorEastAsia"/>
          <w:sz w:val="18"/>
          <w:szCs w:val="18"/>
        </w:rPr>
      </w:pPr>
      <w:r>
        <w:rPr>
          <w:rFonts w:eastAsiaTheme="minorEastAsia"/>
          <w:sz w:val="18"/>
          <w:szCs w:val="18"/>
        </w:rPr>
        <w:t xml:space="preserve">Tabla 2-6: Comparación de cálculos con simulación </w:t>
      </w:r>
      <w:r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min</m:t>
            </m:r>
          </m:sub>
        </m:sSub>
      </m:oMath>
    </w:p>
    <w:tbl>
      <w:tblPr>
        <w:tblStyle w:val="Tablaconcuadrcula"/>
        <w:tblW w:w="0" w:type="auto"/>
        <w:tblLook w:val="04A0" w:firstRow="1" w:lastRow="0" w:firstColumn="1" w:lastColumn="0" w:noHBand="0" w:noVBand="1"/>
      </w:tblPr>
      <w:tblGrid>
        <w:gridCol w:w="1241"/>
        <w:gridCol w:w="1241"/>
        <w:gridCol w:w="1242"/>
        <w:gridCol w:w="1242"/>
        <w:gridCol w:w="1242"/>
        <w:gridCol w:w="1242"/>
        <w:gridCol w:w="1242"/>
      </w:tblGrid>
      <w:tr w:rsidR="00C82731" w:rsidTr="00C82731">
        <w:tc>
          <w:tcPr>
            <w:tcW w:w="1241" w:type="dxa"/>
          </w:tcPr>
          <w:p w:rsidR="00C82731" w:rsidRDefault="00C82731" w:rsidP="00723372">
            <w:pPr>
              <w:jc w:val="center"/>
              <w:rPr>
                <w:rFonts w:eastAsiaTheme="minorEastAsia"/>
                <w:szCs w:val="20"/>
              </w:rPr>
            </w:pPr>
            <w:r>
              <w:rPr>
                <w:rFonts w:eastAsiaTheme="minorEastAsia"/>
                <w:szCs w:val="20"/>
              </w:rPr>
              <w:t>Fasores de STATCOM</w:t>
            </w:r>
          </w:p>
        </w:tc>
        <w:tc>
          <w:tcPr>
            <w:tcW w:w="1241" w:type="dxa"/>
          </w:tcPr>
          <w:p w:rsidR="00C82731" w:rsidRDefault="00C82731" w:rsidP="00723372">
            <w:pPr>
              <w:jc w:val="center"/>
              <w:rPr>
                <w:rFonts w:eastAsiaTheme="minorEastAsia"/>
                <w:szCs w:val="20"/>
              </w:rPr>
            </w:pPr>
            <w:r>
              <w:rPr>
                <w:rFonts w:eastAsiaTheme="minorEastAsia"/>
                <w:szCs w:val="20"/>
              </w:rPr>
              <w:t>Magnitud calculada</w:t>
            </w:r>
          </w:p>
        </w:tc>
        <w:tc>
          <w:tcPr>
            <w:tcW w:w="1242" w:type="dxa"/>
          </w:tcPr>
          <w:p w:rsidR="00C82731" w:rsidRDefault="00C82731" w:rsidP="00723372">
            <w:pPr>
              <w:jc w:val="center"/>
              <w:rPr>
                <w:rFonts w:eastAsiaTheme="minorEastAsia"/>
                <w:szCs w:val="20"/>
              </w:rPr>
            </w:pPr>
            <w:r>
              <w:rPr>
                <w:rFonts w:eastAsiaTheme="minorEastAsia"/>
                <w:szCs w:val="20"/>
              </w:rPr>
              <w:t>Magnitud simulada</w:t>
            </w:r>
          </w:p>
        </w:tc>
        <w:tc>
          <w:tcPr>
            <w:tcW w:w="1242" w:type="dxa"/>
          </w:tcPr>
          <w:p w:rsidR="00C82731" w:rsidRDefault="00C82731" w:rsidP="00723372">
            <w:pPr>
              <w:jc w:val="center"/>
              <w:rPr>
                <w:rFonts w:eastAsiaTheme="minorEastAsia"/>
                <w:szCs w:val="20"/>
              </w:rPr>
            </w:pPr>
            <w:r>
              <w:rPr>
                <w:rFonts w:eastAsiaTheme="minorEastAsia"/>
                <w:szCs w:val="20"/>
              </w:rPr>
              <w:t>Error Magnitud [%]</w:t>
            </w:r>
          </w:p>
        </w:tc>
        <w:tc>
          <w:tcPr>
            <w:tcW w:w="1242" w:type="dxa"/>
          </w:tcPr>
          <w:p w:rsidR="00C82731" w:rsidRDefault="00C82731" w:rsidP="00723372">
            <w:pPr>
              <w:jc w:val="center"/>
              <w:rPr>
                <w:rFonts w:eastAsiaTheme="minorEastAsia"/>
                <w:szCs w:val="20"/>
              </w:rPr>
            </w:pPr>
            <w:r>
              <w:rPr>
                <w:rFonts w:eastAsiaTheme="minorEastAsia"/>
                <w:szCs w:val="20"/>
              </w:rPr>
              <w:t>Ángulo calculado [°]</w:t>
            </w:r>
          </w:p>
        </w:tc>
        <w:tc>
          <w:tcPr>
            <w:tcW w:w="1242" w:type="dxa"/>
          </w:tcPr>
          <w:p w:rsidR="00C82731" w:rsidRDefault="00C82731" w:rsidP="00723372">
            <w:pPr>
              <w:jc w:val="center"/>
              <w:rPr>
                <w:rFonts w:eastAsiaTheme="minorEastAsia"/>
                <w:szCs w:val="20"/>
              </w:rPr>
            </w:pPr>
            <w:r>
              <w:rPr>
                <w:rFonts w:eastAsiaTheme="minorEastAsia"/>
                <w:szCs w:val="20"/>
              </w:rPr>
              <w:t>Ángulo simulado [°]</w:t>
            </w:r>
          </w:p>
        </w:tc>
        <w:tc>
          <w:tcPr>
            <w:tcW w:w="1242" w:type="dxa"/>
          </w:tcPr>
          <w:p w:rsidR="00C82731" w:rsidRDefault="00C82731" w:rsidP="00723372">
            <w:pPr>
              <w:jc w:val="center"/>
              <w:rPr>
                <w:rFonts w:eastAsiaTheme="minorEastAsia"/>
                <w:szCs w:val="20"/>
              </w:rPr>
            </w:pPr>
            <w:r>
              <w:rPr>
                <w:rFonts w:eastAsiaTheme="minorEastAsia"/>
                <w:szCs w:val="20"/>
              </w:rPr>
              <w:t>Error Ángulo [%]</w:t>
            </w:r>
          </w:p>
        </w:tc>
      </w:tr>
      <w:tr w:rsidR="00C82731" w:rsidTr="00C82731">
        <w:tc>
          <w:tcPr>
            <w:tcW w:w="1241" w:type="dxa"/>
          </w:tcPr>
          <w:p w:rsidR="00C82731" w:rsidRPr="00C82731" w:rsidRDefault="00C82731" w:rsidP="00723372">
            <w:pPr>
              <w:jc w:val="center"/>
              <w:rPr>
                <w:rFonts w:eastAsiaTheme="minorEastAsia"/>
                <w:szCs w:val="20"/>
                <w:lang w:val="en-US"/>
              </w:rPr>
            </w:pPr>
            <m:oMathPara>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m:oMathPara>
          </w:p>
        </w:tc>
        <w:tc>
          <w:tcPr>
            <w:tcW w:w="1241" w:type="dxa"/>
          </w:tcPr>
          <w:p w:rsidR="00C82731" w:rsidRDefault="00C82731" w:rsidP="00723372">
            <w:pPr>
              <w:jc w:val="center"/>
              <w:rPr>
                <w:rFonts w:eastAsiaTheme="minorEastAsia"/>
                <w:szCs w:val="20"/>
              </w:rPr>
            </w:pPr>
            <w:r>
              <w:rPr>
                <w:rFonts w:eastAsiaTheme="minorEastAsia"/>
                <w:szCs w:val="20"/>
              </w:rPr>
              <w:t>[V]</w:t>
            </w:r>
          </w:p>
        </w:tc>
        <w:tc>
          <w:tcPr>
            <w:tcW w:w="1242" w:type="dxa"/>
          </w:tcPr>
          <w:p w:rsidR="00C82731" w:rsidRDefault="00C82731" w:rsidP="00723372">
            <w:pPr>
              <w:jc w:val="center"/>
              <w:rPr>
                <w:rFonts w:eastAsiaTheme="minorEastAsia"/>
                <w:szCs w:val="20"/>
              </w:rPr>
            </w:pPr>
            <w:r>
              <w:rPr>
                <w:rFonts w:eastAsiaTheme="minorEastAsia"/>
                <w:szCs w:val="20"/>
              </w:rPr>
              <w:t>[V]</w:t>
            </w:r>
          </w:p>
        </w:tc>
        <w:tc>
          <w:tcPr>
            <w:tcW w:w="1242" w:type="dxa"/>
          </w:tcPr>
          <w:p w:rsidR="00C82731" w:rsidRDefault="00C82731" w:rsidP="00723372">
            <w:pPr>
              <w:jc w:val="center"/>
              <w:rPr>
                <w:rFonts w:eastAsiaTheme="minorEastAsia"/>
                <w:szCs w:val="20"/>
              </w:rPr>
            </w:pPr>
          </w:p>
        </w:tc>
        <w:tc>
          <w:tcPr>
            <w:tcW w:w="1242" w:type="dxa"/>
          </w:tcPr>
          <w:p w:rsidR="00C82731" w:rsidRDefault="00C82731" w:rsidP="00723372">
            <w:pPr>
              <w:jc w:val="center"/>
              <w:rPr>
                <w:rFonts w:eastAsiaTheme="minorEastAsia"/>
                <w:szCs w:val="20"/>
              </w:rPr>
            </w:pPr>
          </w:p>
        </w:tc>
        <w:tc>
          <w:tcPr>
            <w:tcW w:w="1242" w:type="dxa"/>
          </w:tcPr>
          <w:p w:rsidR="00C82731" w:rsidRDefault="00C82731" w:rsidP="00723372">
            <w:pPr>
              <w:jc w:val="center"/>
              <w:rPr>
                <w:rFonts w:eastAsiaTheme="minorEastAsia"/>
                <w:szCs w:val="20"/>
              </w:rPr>
            </w:pPr>
          </w:p>
        </w:tc>
        <w:tc>
          <w:tcPr>
            <w:tcW w:w="1242" w:type="dxa"/>
          </w:tcPr>
          <w:p w:rsidR="00C82731" w:rsidRDefault="00C82731" w:rsidP="00723372">
            <w:pPr>
              <w:jc w:val="center"/>
              <w:rPr>
                <w:rFonts w:eastAsiaTheme="minorEastAsia"/>
                <w:szCs w:val="20"/>
              </w:rPr>
            </w:pPr>
          </w:p>
        </w:tc>
      </w:tr>
      <w:tr w:rsidR="00C82731" w:rsidTr="00C82731">
        <w:tc>
          <w:tcPr>
            <w:tcW w:w="1241" w:type="dxa"/>
          </w:tcPr>
          <w:p w:rsidR="00C82731" w:rsidRDefault="00C82731" w:rsidP="00723372">
            <w:pPr>
              <w:jc w:val="cente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m:oMathPara>
          </w:p>
        </w:tc>
        <w:tc>
          <w:tcPr>
            <w:tcW w:w="1241" w:type="dxa"/>
          </w:tcPr>
          <w:p w:rsidR="00C82731" w:rsidRDefault="00C82731" w:rsidP="00723372">
            <w:pPr>
              <w:jc w:val="center"/>
              <w:rPr>
                <w:rFonts w:eastAsiaTheme="minorEastAsia"/>
                <w:szCs w:val="20"/>
              </w:rPr>
            </w:pPr>
            <w:r>
              <w:rPr>
                <w:rFonts w:eastAsiaTheme="minorEastAsia"/>
                <w:szCs w:val="20"/>
              </w:rPr>
              <w:t>[A]</w:t>
            </w:r>
          </w:p>
        </w:tc>
        <w:tc>
          <w:tcPr>
            <w:tcW w:w="1242" w:type="dxa"/>
          </w:tcPr>
          <w:p w:rsidR="00C82731" w:rsidRDefault="00C82731" w:rsidP="00723372">
            <w:pPr>
              <w:jc w:val="center"/>
              <w:rPr>
                <w:rFonts w:eastAsiaTheme="minorEastAsia"/>
                <w:szCs w:val="20"/>
              </w:rPr>
            </w:pPr>
            <w:r>
              <w:rPr>
                <w:rFonts w:eastAsiaTheme="minorEastAsia"/>
                <w:szCs w:val="20"/>
              </w:rPr>
              <w:t>[A]</w:t>
            </w:r>
          </w:p>
        </w:tc>
        <w:tc>
          <w:tcPr>
            <w:tcW w:w="1242" w:type="dxa"/>
          </w:tcPr>
          <w:p w:rsidR="00C82731" w:rsidRDefault="00C82731" w:rsidP="00723372">
            <w:pPr>
              <w:jc w:val="center"/>
              <w:rPr>
                <w:rFonts w:eastAsiaTheme="minorEastAsia"/>
                <w:szCs w:val="20"/>
              </w:rPr>
            </w:pPr>
          </w:p>
        </w:tc>
        <w:tc>
          <w:tcPr>
            <w:tcW w:w="1242" w:type="dxa"/>
          </w:tcPr>
          <w:p w:rsidR="00C82731" w:rsidRDefault="00C82731" w:rsidP="00723372">
            <w:pPr>
              <w:jc w:val="center"/>
              <w:rPr>
                <w:rFonts w:eastAsiaTheme="minorEastAsia"/>
                <w:szCs w:val="20"/>
              </w:rPr>
            </w:pPr>
          </w:p>
        </w:tc>
        <w:tc>
          <w:tcPr>
            <w:tcW w:w="1242" w:type="dxa"/>
          </w:tcPr>
          <w:p w:rsidR="00C82731" w:rsidRDefault="00C82731" w:rsidP="00723372">
            <w:pPr>
              <w:jc w:val="center"/>
              <w:rPr>
                <w:rFonts w:eastAsiaTheme="minorEastAsia"/>
                <w:szCs w:val="20"/>
              </w:rPr>
            </w:pPr>
          </w:p>
        </w:tc>
        <w:tc>
          <w:tcPr>
            <w:tcW w:w="1242" w:type="dxa"/>
          </w:tcPr>
          <w:p w:rsidR="00C82731" w:rsidRDefault="00C82731" w:rsidP="00723372">
            <w:pPr>
              <w:jc w:val="center"/>
              <w:rPr>
                <w:rFonts w:eastAsiaTheme="minorEastAsia"/>
                <w:szCs w:val="20"/>
              </w:rPr>
            </w:pPr>
          </w:p>
        </w:tc>
      </w:tr>
      <w:tr w:rsidR="00C82731" w:rsidTr="00C82731">
        <w:tc>
          <w:tcPr>
            <w:tcW w:w="1241" w:type="dxa"/>
          </w:tcPr>
          <w:p w:rsidR="00C82731" w:rsidRDefault="00C82731" w:rsidP="00723372">
            <w:pPr>
              <w:jc w:val="cente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tc>
        <w:tc>
          <w:tcPr>
            <w:tcW w:w="1241" w:type="dxa"/>
          </w:tcPr>
          <w:p w:rsidR="00C82731" w:rsidRDefault="00C82731" w:rsidP="00723372">
            <w:pPr>
              <w:jc w:val="center"/>
              <w:rPr>
                <w:rFonts w:eastAsiaTheme="minorEastAsia"/>
                <w:szCs w:val="20"/>
              </w:rPr>
            </w:pPr>
            <w:r>
              <w:rPr>
                <w:rFonts w:eastAsiaTheme="minorEastAsia"/>
                <w:szCs w:val="20"/>
              </w:rPr>
              <w:t>[V]</w:t>
            </w:r>
          </w:p>
        </w:tc>
        <w:tc>
          <w:tcPr>
            <w:tcW w:w="1242" w:type="dxa"/>
          </w:tcPr>
          <w:p w:rsidR="00C82731" w:rsidRDefault="00C82731" w:rsidP="00723372">
            <w:pPr>
              <w:jc w:val="center"/>
              <w:rPr>
                <w:rFonts w:eastAsiaTheme="minorEastAsia"/>
                <w:szCs w:val="20"/>
              </w:rPr>
            </w:pPr>
            <w:r>
              <w:rPr>
                <w:rFonts w:eastAsiaTheme="minorEastAsia"/>
                <w:szCs w:val="20"/>
              </w:rPr>
              <w:t>[V]</w:t>
            </w:r>
          </w:p>
        </w:tc>
        <w:tc>
          <w:tcPr>
            <w:tcW w:w="1242" w:type="dxa"/>
          </w:tcPr>
          <w:p w:rsidR="00C82731" w:rsidRDefault="00C82731" w:rsidP="00723372">
            <w:pPr>
              <w:jc w:val="center"/>
              <w:rPr>
                <w:rFonts w:eastAsiaTheme="minorEastAsia"/>
                <w:szCs w:val="20"/>
              </w:rPr>
            </w:pPr>
          </w:p>
        </w:tc>
        <w:tc>
          <w:tcPr>
            <w:tcW w:w="1242" w:type="dxa"/>
          </w:tcPr>
          <w:p w:rsidR="00C82731" w:rsidRDefault="00C82731" w:rsidP="00723372">
            <w:pPr>
              <w:jc w:val="center"/>
              <w:rPr>
                <w:rFonts w:eastAsiaTheme="minorEastAsia"/>
                <w:szCs w:val="20"/>
              </w:rPr>
            </w:pPr>
          </w:p>
        </w:tc>
        <w:tc>
          <w:tcPr>
            <w:tcW w:w="1242" w:type="dxa"/>
          </w:tcPr>
          <w:p w:rsidR="00C82731" w:rsidRDefault="00C82731" w:rsidP="00723372">
            <w:pPr>
              <w:jc w:val="center"/>
              <w:rPr>
                <w:rFonts w:eastAsiaTheme="minorEastAsia"/>
                <w:szCs w:val="20"/>
              </w:rPr>
            </w:pPr>
          </w:p>
        </w:tc>
        <w:tc>
          <w:tcPr>
            <w:tcW w:w="1242" w:type="dxa"/>
          </w:tcPr>
          <w:p w:rsidR="00C82731" w:rsidRDefault="00C82731" w:rsidP="00723372">
            <w:pPr>
              <w:jc w:val="center"/>
              <w:rPr>
                <w:rFonts w:eastAsiaTheme="minorEastAsia"/>
                <w:szCs w:val="20"/>
              </w:rPr>
            </w:pPr>
          </w:p>
        </w:tc>
      </w:tr>
    </w:tbl>
    <w:p w:rsidR="00C82731" w:rsidRDefault="00C82731" w:rsidP="005E4811">
      <w:pPr>
        <w:jc w:val="left"/>
        <w:rPr>
          <w:rFonts w:eastAsiaTheme="minorEastAsia"/>
          <w:szCs w:val="20"/>
        </w:rPr>
      </w:pPr>
    </w:p>
    <w:p w:rsidR="00C26E44" w:rsidRPr="00C82731" w:rsidRDefault="00C26E44" w:rsidP="005E4811">
      <w:pPr>
        <w:jc w:val="left"/>
        <w:rPr>
          <w:rFonts w:eastAsiaTheme="minorEastAsia"/>
          <w:szCs w:val="20"/>
        </w:rPr>
      </w:pPr>
      <w:r>
        <w:rPr>
          <w:rFonts w:eastAsiaTheme="minorEastAsia"/>
          <w:szCs w:val="20"/>
        </w:rPr>
        <w:t>*Comentarios*</w:t>
      </w:r>
    </w:p>
    <w:p w:rsidR="0049048E" w:rsidRPr="0049048E" w:rsidRDefault="0049048E" w:rsidP="00AB2108">
      <w:pPr>
        <w:rPr>
          <w:sz w:val="18"/>
          <w:szCs w:val="18"/>
        </w:rPr>
      </w:pPr>
    </w:p>
    <w:p w:rsidR="00593613" w:rsidRPr="00593613" w:rsidRDefault="00593613" w:rsidP="00D80727">
      <w:pPr>
        <w:rPr>
          <w:szCs w:val="20"/>
        </w:rPr>
      </w:pPr>
    </w:p>
    <w:p w:rsidR="00EE0C9B" w:rsidRDefault="00D80727" w:rsidP="00D80727">
      <w:pPr>
        <w:pStyle w:val="Ttulo3"/>
      </w:pPr>
      <w:r>
        <w:t xml:space="preserve">Compensación para </w:t>
      </w:r>
      <w:r>
        <w:rPr>
          <w:rFonts w:ascii="Cambria Math" w:hAnsi="Cambria Math"/>
        </w:rPr>
        <w:t>δ</w:t>
      </w:r>
      <w:r>
        <w:t>=25°</w:t>
      </w:r>
    </w:p>
    <w:p w:rsidR="00AD58C7" w:rsidRDefault="00AD58C7" w:rsidP="00AD58C7">
      <w:pPr>
        <w:rPr>
          <w:rFonts w:eastAsiaTheme="minorEastAsia"/>
          <w:szCs w:val="24"/>
        </w:rPr>
      </w:pPr>
      <w:r w:rsidRPr="00F84D4F">
        <w:rPr>
          <w:szCs w:val="20"/>
        </w:rPr>
        <w:t>Primero se muestran las formas de onda de la tensi</w:t>
      </w:r>
      <w:r>
        <w:rPr>
          <w:szCs w:val="20"/>
        </w:rPr>
        <w:t xml:space="preserve">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w:t>
      </w:r>
    </w:p>
    <w:p w:rsidR="00AD58C7" w:rsidRDefault="00E55A7B" w:rsidP="00AD58C7">
      <w:pPr>
        <w:jc w:val="center"/>
        <w:rPr>
          <w:rFonts w:eastAsiaTheme="minorEastAsia"/>
          <w:sz w:val="18"/>
          <w:szCs w:val="18"/>
        </w:rPr>
      </w:pPr>
      <w:r>
        <w:rPr>
          <w:rFonts w:eastAsiaTheme="minorEastAsia"/>
          <w:noProof/>
          <w:sz w:val="18"/>
          <w:szCs w:val="18"/>
          <w:lang w:eastAsia="es-CL"/>
        </w:rPr>
        <w:pict>
          <v:shape id="_x0000_i1042" type="#_x0000_t75" style="width:434.9pt;height:141.7pt">
            <v:imagedata r:id="rId36" o:title="23Vo"/>
          </v:shape>
        </w:pict>
      </w:r>
      <w:r w:rsidR="00AD58C7" w:rsidRPr="00F84D4F">
        <w:rPr>
          <w:rFonts w:eastAsiaTheme="minorEastAsia"/>
          <w:sz w:val="18"/>
          <w:szCs w:val="18"/>
        </w:rPr>
        <w:br/>
        <w:t>Figura</w:t>
      </w:r>
      <w:r w:rsidR="00723372">
        <w:rPr>
          <w:rFonts w:eastAsiaTheme="minorEastAsia"/>
          <w:sz w:val="18"/>
          <w:szCs w:val="18"/>
        </w:rPr>
        <w:t xml:space="preserve"> 2-9</w:t>
      </w:r>
      <w:r w:rsidR="00AD58C7" w:rsidRPr="00F84D4F">
        <w:rPr>
          <w:rFonts w:eastAsiaTheme="minorEastAsia"/>
          <w:sz w:val="18"/>
          <w:szCs w:val="18"/>
        </w:rPr>
        <w:t xml:space="preserve">: Forma de tensión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AD58C7">
        <w:rPr>
          <w:rFonts w:eastAsiaTheme="minorEastAsia"/>
          <w:sz w:val="18"/>
          <w:szCs w:val="18"/>
        </w:rPr>
        <w:t xml:space="preserve"> </w:t>
      </w:r>
      <w:r w:rsidR="00AD58C7"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E55A7B" w:rsidP="00AD58C7">
      <w:pPr>
        <w:jc w:val="center"/>
        <w:rPr>
          <w:rFonts w:eastAsiaTheme="minorEastAsia"/>
          <w:sz w:val="18"/>
          <w:szCs w:val="18"/>
        </w:rPr>
      </w:pPr>
      <w:r>
        <w:rPr>
          <w:rFonts w:eastAsiaTheme="minorEastAsia"/>
          <w:noProof/>
          <w:sz w:val="18"/>
          <w:szCs w:val="18"/>
          <w:lang w:eastAsia="es-CL"/>
        </w:rPr>
        <w:pict>
          <v:shape id="_x0000_i1043" type="#_x0000_t75" style="width:434.3pt;height:140.55pt">
            <v:imagedata r:id="rId37" o:title="24Vo"/>
          </v:shape>
        </w:pict>
      </w:r>
      <w:r w:rsidR="00AD58C7">
        <w:rPr>
          <w:rFonts w:eastAsiaTheme="minorEastAsia"/>
          <w:sz w:val="18"/>
          <w:szCs w:val="18"/>
        </w:rPr>
        <w:br/>
      </w:r>
      <w:r w:rsidR="00723372">
        <w:rPr>
          <w:rFonts w:eastAsiaTheme="minorEastAsia"/>
          <w:sz w:val="18"/>
          <w:szCs w:val="18"/>
        </w:rPr>
        <w:t>Figura 2-10</w:t>
      </w:r>
      <w:r w:rsidR="00AD58C7" w:rsidRPr="00F84D4F">
        <w:rPr>
          <w:rFonts w:eastAsiaTheme="minorEastAsia"/>
          <w:sz w:val="18"/>
          <w:szCs w:val="18"/>
        </w:rPr>
        <w:t xml:space="preserve">: Espectro monolateral 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AD58C7" w:rsidRPr="00191953">
        <w:rPr>
          <w:rFonts w:eastAsiaTheme="minorEastAsia"/>
          <w:sz w:val="18"/>
          <w:szCs w:val="18"/>
        </w:rPr>
        <w:t xml:space="preserve"> </w:t>
      </w:r>
      <w:r w:rsidR="00AD58C7"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Pr="00F84D4F" w:rsidRDefault="00AD58C7" w:rsidP="00AD58C7">
      <w:pPr>
        <w:jc w:val="center"/>
        <w:rPr>
          <w:rFonts w:eastAsiaTheme="minorEastAsia"/>
          <w:sz w:val="18"/>
          <w:szCs w:val="18"/>
        </w:rPr>
      </w:pPr>
      <w:r w:rsidRPr="00F84D4F">
        <w:rPr>
          <w:rFonts w:eastAsiaTheme="minorEastAsia"/>
          <w:sz w:val="18"/>
          <w:szCs w:val="18"/>
        </w:rPr>
        <w:t>Tabla</w:t>
      </w:r>
      <w:r w:rsidR="00BD590B">
        <w:rPr>
          <w:rFonts w:eastAsiaTheme="minorEastAsia"/>
          <w:sz w:val="18"/>
          <w:szCs w:val="18"/>
        </w:rPr>
        <w:t xml:space="preserve"> 2-7</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tbl>
      <w:tblPr>
        <w:tblStyle w:val="Tablaconcuadrcula"/>
        <w:tblW w:w="0" w:type="auto"/>
        <w:tblLook w:val="04A0" w:firstRow="1" w:lastRow="0" w:firstColumn="1" w:lastColumn="0" w:noHBand="0" w:noVBand="1"/>
      </w:tblPr>
      <w:tblGrid>
        <w:gridCol w:w="2862"/>
        <w:gridCol w:w="2862"/>
        <w:gridCol w:w="2863"/>
      </w:tblGrid>
      <w:tr w:rsidR="00AD58C7" w:rsidTr="00BD590B">
        <w:trPr>
          <w:trHeight w:val="524"/>
        </w:trPr>
        <w:tc>
          <w:tcPr>
            <w:tcW w:w="2862" w:type="dxa"/>
          </w:tcPr>
          <w:p w:rsidR="00AD58C7" w:rsidRPr="00F84D4F" w:rsidRDefault="00AD58C7"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AD58C7" w:rsidRDefault="00AD58C7" w:rsidP="00BD590B">
            <w:pPr>
              <w:jc w:val="center"/>
              <w:rPr>
                <w:rFonts w:eastAsiaTheme="minorEastAsia"/>
                <w:sz w:val="18"/>
                <w:szCs w:val="18"/>
              </w:rPr>
            </w:pP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w:t>
            </w:r>
            <w:r>
              <w:rPr>
                <w:rFonts w:eastAsiaTheme="minorEastAsia"/>
                <w:sz w:val="18"/>
                <w:szCs w:val="18"/>
                <w:lang w:val="en-US"/>
              </w:rPr>
              <w:t>[V]</w:t>
            </w:r>
          </w:p>
        </w:tc>
        <w:tc>
          <w:tcPr>
            <w:tcW w:w="2863" w:type="dxa"/>
          </w:tcPr>
          <w:p w:rsidR="00AD58C7" w:rsidRPr="00F84D4F" w:rsidRDefault="00AD58C7" w:rsidP="00BD590B">
            <w:pPr>
              <w:jc w:val="center"/>
              <w:rPr>
                <w:rFonts w:eastAsiaTheme="minorEastAsia"/>
                <w:sz w:val="18"/>
                <w:szCs w:val="18"/>
                <w:lang w:val="en-US"/>
              </w:rPr>
            </w:pPr>
            <w:r>
              <w:rPr>
                <w:rFonts w:eastAsiaTheme="minorEastAsia"/>
                <w:sz w:val="18"/>
                <w:szCs w:val="18"/>
              </w:rPr>
              <w:t xml:space="preserve">Ángulo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 w:val="18"/>
                <w:szCs w:val="18"/>
                <w:lang w:val="en-US"/>
              </w:rPr>
              <w:t>[</w:t>
            </w:r>
            <w:r>
              <w:rPr>
                <w:rFonts w:eastAsiaTheme="minorEastAsia"/>
                <w:sz w:val="18"/>
                <w:szCs w:val="18"/>
              </w:rPr>
              <w:t>°</w:t>
            </w:r>
            <w:r>
              <w:rPr>
                <w:rFonts w:eastAsiaTheme="minorEastAsia"/>
                <w:sz w:val="18"/>
                <w:szCs w:val="18"/>
                <w:lang w:val="en-US"/>
              </w:rPr>
              <w:t>]</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50</w:t>
            </w:r>
          </w:p>
        </w:tc>
        <w:tc>
          <w:tcPr>
            <w:tcW w:w="2862" w:type="dxa"/>
          </w:tcPr>
          <w:p w:rsidR="00AD58C7" w:rsidRDefault="00BB1410" w:rsidP="00BD590B">
            <w:pPr>
              <w:jc w:val="center"/>
              <w:rPr>
                <w:rFonts w:eastAsiaTheme="minorEastAsia"/>
                <w:sz w:val="18"/>
                <w:szCs w:val="18"/>
              </w:rPr>
            </w:pPr>
            <w:r>
              <w:rPr>
                <w:rFonts w:eastAsiaTheme="minorEastAsia"/>
                <w:sz w:val="18"/>
                <w:szCs w:val="18"/>
              </w:rPr>
              <w:t>2186,94</w:t>
            </w:r>
          </w:p>
        </w:tc>
        <w:tc>
          <w:tcPr>
            <w:tcW w:w="2863" w:type="dxa"/>
          </w:tcPr>
          <w:p w:rsidR="00AD58C7" w:rsidRDefault="00BB1410" w:rsidP="00BD590B">
            <w:pPr>
              <w:jc w:val="center"/>
              <w:rPr>
                <w:rFonts w:eastAsiaTheme="minorEastAsia"/>
                <w:sz w:val="18"/>
                <w:szCs w:val="18"/>
              </w:rPr>
            </w:pPr>
            <w:r>
              <w:rPr>
                <w:rFonts w:eastAsiaTheme="minorEastAsia"/>
                <w:sz w:val="18"/>
                <w:szCs w:val="18"/>
              </w:rPr>
              <w:t>5,62</w:t>
            </w:r>
          </w:p>
        </w:tc>
      </w:tr>
      <w:tr w:rsidR="00AD58C7" w:rsidTr="00BD590B">
        <w:trPr>
          <w:trHeight w:val="469"/>
        </w:trPr>
        <w:tc>
          <w:tcPr>
            <w:tcW w:w="2862" w:type="dxa"/>
          </w:tcPr>
          <w:p w:rsidR="00AD58C7" w:rsidRDefault="00AD58C7" w:rsidP="00BD590B">
            <w:pPr>
              <w:jc w:val="center"/>
              <w:rPr>
                <w:rFonts w:eastAsiaTheme="minorEastAsia"/>
                <w:sz w:val="18"/>
                <w:szCs w:val="18"/>
              </w:rPr>
            </w:pPr>
            <w:r>
              <w:rPr>
                <w:rFonts w:eastAsiaTheme="minorEastAsia"/>
                <w:sz w:val="18"/>
                <w:szCs w:val="18"/>
              </w:rPr>
              <w:t>2250</w:t>
            </w:r>
          </w:p>
        </w:tc>
        <w:tc>
          <w:tcPr>
            <w:tcW w:w="2862" w:type="dxa"/>
          </w:tcPr>
          <w:p w:rsidR="00AD58C7" w:rsidRDefault="00BB1410" w:rsidP="00BD590B">
            <w:pPr>
              <w:jc w:val="center"/>
              <w:rPr>
                <w:rFonts w:eastAsiaTheme="minorEastAsia"/>
                <w:sz w:val="18"/>
                <w:szCs w:val="18"/>
              </w:rPr>
            </w:pPr>
            <w:r>
              <w:rPr>
                <w:rFonts w:eastAsiaTheme="minorEastAsia"/>
                <w:sz w:val="18"/>
                <w:szCs w:val="18"/>
              </w:rPr>
              <w:t>341,04</w:t>
            </w:r>
          </w:p>
        </w:tc>
        <w:tc>
          <w:tcPr>
            <w:tcW w:w="2863" w:type="dxa"/>
          </w:tcPr>
          <w:p w:rsidR="00AD58C7" w:rsidRDefault="00BB1410" w:rsidP="00BD590B">
            <w:pPr>
              <w:jc w:val="center"/>
              <w:rPr>
                <w:rFonts w:eastAsiaTheme="minorEastAsia"/>
                <w:sz w:val="18"/>
                <w:szCs w:val="18"/>
              </w:rPr>
            </w:pPr>
            <w:r>
              <w:rPr>
                <w:rFonts w:eastAsiaTheme="minorEastAsia"/>
                <w:sz w:val="18"/>
                <w:szCs w:val="18"/>
              </w:rPr>
              <w:t>-16,06</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2350</w:t>
            </w:r>
          </w:p>
        </w:tc>
        <w:tc>
          <w:tcPr>
            <w:tcW w:w="2862" w:type="dxa"/>
          </w:tcPr>
          <w:p w:rsidR="00AD58C7" w:rsidRDefault="00BB1410" w:rsidP="00BD590B">
            <w:pPr>
              <w:jc w:val="center"/>
              <w:rPr>
                <w:rFonts w:eastAsiaTheme="minorEastAsia"/>
                <w:sz w:val="18"/>
                <w:szCs w:val="18"/>
              </w:rPr>
            </w:pPr>
            <w:r>
              <w:rPr>
                <w:rFonts w:eastAsiaTheme="minorEastAsia"/>
                <w:sz w:val="18"/>
                <w:szCs w:val="18"/>
              </w:rPr>
              <w:t>1034, 09</w:t>
            </w:r>
          </w:p>
        </w:tc>
        <w:tc>
          <w:tcPr>
            <w:tcW w:w="2863" w:type="dxa"/>
          </w:tcPr>
          <w:p w:rsidR="00AD58C7" w:rsidRDefault="00BB1410" w:rsidP="00BD590B">
            <w:pPr>
              <w:jc w:val="center"/>
              <w:rPr>
                <w:rFonts w:eastAsiaTheme="minorEastAsia"/>
                <w:sz w:val="18"/>
                <w:szCs w:val="18"/>
              </w:rPr>
            </w:pPr>
            <w:r>
              <w:rPr>
                <w:rFonts w:eastAsiaTheme="minorEastAsia"/>
                <w:sz w:val="18"/>
                <w:szCs w:val="18"/>
              </w:rPr>
              <w:t>-4,85</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2450</w:t>
            </w:r>
          </w:p>
        </w:tc>
        <w:tc>
          <w:tcPr>
            <w:tcW w:w="2862" w:type="dxa"/>
          </w:tcPr>
          <w:p w:rsidR="00AD58C7" w:rsidRDefault="00BB1410" w:rsidP="00BD590B">
            <w:pPr>
              <w:jc w:val="center"/>
              <w:rPr>
                <w:rFonts w:eastAsiaTheme="minorEastAsia"/>
                <w:sz w:val="18"/>
                <w:szCs w:val="18"/>
              </w:rPr>
            </w:pPr>
            <w:r>
              <w:rPr>
                <w:rFonts w:eastAsiaTheme="minorEastAsia"/>
                <w:sz w:val="18"/>
                <w:szCs w:val="18"/>
              </w:rPr>
              <w:t>1034,22</w:t>
            </w:r>
          </w:p>
        </w:tc>
        <w:tc>
          <w:tcPr>
            <w:tcW w:w="2863" w:type="dxa"/>
          </w:tcPr>
          <w:p w:rsidR="00AD58C7" w:rsidRDefault="00BB1410" w:rsidP="00BD590B">
            <w:pPr>
              <w:jc w:val="center"/>
              <w:rPr>
                <w:rFonts w:eastAsiaTheme="minorEastAsia"/>
                <w:sz w:val="18"/>
                <w:szCs w:val="18"/>
              </w:rPr>
            </w:pPr>
            <w:r>
              <w:rPr>
                <w:rFonts w:eastAsiaTheme="minorEastAsia"/>
                <w:sz w:val="18"/>
                <w:szCs w:val="18"/>
              </w:rPr>
              <w:t>-173,53</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2550</w:t>
            </w:r>
          </w:p>
        </w:tc>
        <w:tc>
          <w:tcPr>
            <w:tcW w:w="2862" w:type="dxa"/>
          </w:tcPr>
          <w:p w:rsidR="00AD58C7" w:rsidRDefault="00BB1410" w:rsidP="00BD590B">
            <w:pPr>
              <w:jc w:val="center"/>
              <w:rPr>
                <w:rFonts w:eastAsiaTheme="minorEastAsia"/>
                <w:sz w:val="18"/>
                <w:szCs w:val="18"/>
              </w:rPr>
            </w:pPr>
            <w:r>
              <w:rPr>
                <w:rFonts w:eastAsiaTheme="minorEastAsia"/>
                <w:sz w:val="18"/>
                <w:szCs w:val="18"/>
              </w:rPr>
              <w:t>340,19</w:t>
            </w:r>
          </w:p>
        </w:tc>
        <w:tc>
          <w:tcPr>
            <w:tcW w:w="2863" w:type="dxa"/>
          </w:tcPr>
          <w:p w:rsidR="00AD58C7" w:rsidRDefault="00BB1410" w:rsidP="00BD590B">
            <w:pPr>
              <w:jc w:val="center"/>
              <w:rPr>
                <w:rFonts w:eastAsiaTheme="minorEastAsia"/>
                <w:sz w:val="18"/>
                <w:szCs w:val="18"/>
              </w:rPr>
            </w:pPr>
            <w:r>
              <w:rPr>
                <w:rFonts w:eastAsiaTheme="minorEastAsia"/>
                <w:sz w:val="18"/>
                <w:szCs w:val="18"/>
              </w:rPr>
              <w:t>-162,41</w:t>
            </w:r>
          </w:p>
        </w:tc>
      </w:tr>
    </w:tbl>
    <w:p w:rsidR="00AD58C7" w:rsidRDefault="00AD58C7" w:rsidP="00AD58C7">
      <w:pPr>
        <w:rPr>
          <w:sz w:val="18"/>
          <w:szCs w:val="18"/>
        </w:rPr>
      </w:pPr>
    </w:p>
    <w:p w:rsidR="00AD58C7" w:rsidRDefault="00AD58C7" w:rsidP="00AD58C7">
      <w:pPr>
        <w:rPr>
          <w:rFonts w:eastAsiaTheme="minorEastAsia"/>
          <w:szCs w:val="24"/>
        </w:rPr>
      </w:pPr>
      <w:r>
        <w:rPr>
          <w:sz w:val="18"/>
          <w:szCs w:val="18"/>
        </w:rPr>
        <w:t xml:space="preserve">Ahora la corriente por el STATCOM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w:t>
      </w:r>
    </w:p>
    <w:p w:rsidR="00AD58C7" w:rsidRDefault="00E55A7B" w:rsidP="00AD58C7">
      <w:pPr>
        <w:jc w:val="center"/>
        <w:rPr>
          <w:rFonts w:eastAsiaTheme="minorEastAsia"/>
          <w:sz w:val="18"/>
          <w:szCs w:val="18"/>
        </w:rPr>
      </w:pPr>
      <w:r>
        <w:rPr>
          <w:rFonts w:eastAsiaTheme="minorEastAsia"/>
          <w:noProof/>
          <w:szCs w:val="24"/>
          <w:lang w:eastAsia="es-CL"/>
        </w:rPr>
        <w:lastRenderedPageBreak/>
        <w:pict>
          <v:shape id="_x0000_i1044" type="#_x0000_t75" style="width:434.9pt;height:138.8pt">
            <v:imagedata r:id="rId38" o:title="23io"/>
          </v:shape>
        </w:pict>
      </w:r>
      <w:r w:rsidR="00AD58C7">
        <w:rPr>
          <w:rFonts w:eastAsiaTheme="minorEastAsia"/>
          <w:szCs w:val="24"/>
        </w:rPr>
        <w:br/>
      </w:r>
      <w:r w:rsidR="00723372">
        <w:rPr>
          <w:rFonts w:eastAsiaTheme="minorEastAsia"/>
          <w:sz w:val="18"/>
          <w:szCs w:val="18"/>
        </w:rPr>
        <w:t>Figura 2-11</w:t>
      </w:r>
      <w:r w:rsidR="00AD58C7" w:rsidRPr="0049048E">
        <w:rPr>
          <w:rFonts w:eastAsiaTheme="minorEastAsia"/>
          <w:sz w:val="18"/>
          <w:szCs w:val="18"/>
        </w:rPr>
        <w:t xml:space="preserve">: Forma de onda corriente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AD58C7"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E55A7B" w:rsidP="00AD58C7">
      <w:pPr>
        <w:jc w:val="center"/>
        <w:rPr>
          <w:rFonts w:eastAsiaTheme="minorEastAsia"/>
          <w:sz w:val="18"/>
          <w:szCs w:val="18"/>
        </w:rPr>
      </w:pPr>
      <w:r>
        <w:rPr>
          <w:rFonts w:eastAsiaTheme="minorEastAsia"/>
          <w:noProof/>
          <w:sz w:val="18"/>
          <w:szCs w:val="18"/>
          <w:lang w:eastAsia="es-CL"/>
        </w:rPr>
        <w:pict>
          <v:shape id="_x0000_i1045" type="#_x0000_t75" style="width:434.3pt;height:141.1pt">
            <v:imagedata r:id="rId39" o:title="24io"/>
          </v:shape>
        </w:pict>
      </w:r>
      <w:r w:rsidR="00AD58C7">
        <w:rPr>
          <w:rFonts w:eastAsiaTheme="minorEastAsia"/>
          <w:sz w:val="18"/>
          <w:szCs w:val="18"/>
        </w:rPr>
        <w:br/>
      </w:r>
      <w:r w:rsidR="00723372">
        <w:rPr>
          <w:rFonts w:eastAsiaTheme="minorEastAsia"/>
          <w:sz w:val="18"/>
          <w:szCs w:val="18"/>
        </w:rPr>
        <w:t>Figura 2-12</w:t>
      </w:r>
      <w:r w:rsidR="00AD58C7" w:rsidRPr="00F84D4F">
        <w:rPr>
          <w:rFonts w:eastAsiaTheme="minorEastAsia"/>
          <w:sz w:val="18"/>
          <w:szCs w:val="18"/>
        </w:rPr>
        <w:t xml:space="preserve">: Espectro monolateral </w:t>
      </w:r>
      <w:r w:rsidR="00AD58C7">
        <w:rPr>
          <w:rFonts w:eastAsiaTheme="minorEastAsia"/>
          <w:sz w:val="18"/>
          <w:szCs w:val="18"/>
        </w:rPr>
        <w:t xml:space="preserve">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AD58C7"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AD58C7" w:rsidP="00AD58C7">
      <w:pPr>
        <w:jc w:val="center"/>
        <w:rPr>
          <w:rFonts w:eastAsiaTheme="minorEastAsia"/>
          <w:sz w:val="18"/>
          <w:szCs w:val="18"/>
        </w:rPr>
      </w:pPr>
      <w:r>
        <w:rPr>
          <w:rFonts w:eastAsiaTheme="minorEastAsia"/>
          <w:sz w:val="18"/>
          <w:szCs w:val="18"/>
        </w:rPr>
        <w:t xml:space="preserve">Tabla </w:t>
      </w:r>
      <w:r w:rsidR="00BD590B">
        <w:rPr>
          <w:rFonts w:eastAsiaTheme="minorEastAsia"/>
          <w:sz w:val="18"/>
          <w:szCs w:val="18"/>
        </w:rPr>
        <w:t>2-8</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tbl>
      <w:tblPr>
        <w:tblStyle w:val="Tablaconcuadrcula"/>
        <w:tblW w:w="0" w:type="auto"/>
        <w:tblLook w:val="04A0" w:firstRow="1" w:lastRow="0" w:firstColumn="1" w:lastColumn="0" w:noHBand="0" w:noVBand="1"/>
      </w:tblPr>
      <w:tblGrid>
        <w:gridCol w:w="2862"/>
        <w:gridCol w:w="2862"/>
        <w:gridCol w:w="2863"/>
      </w:tblGrid>
      <w:tr w:rsidR="00AD58C7" w:rsidTr="00BD590B">
        <w:trPr>
          <w:trHeight w:val="524"/>
        </w:trPr>
        <w:tc>
          <w:tcPr>
            <w:tcW w:w="2862" w:type="dxa"/>
          </w:tcPr>
          <w:p w:rsidR="00AD58C7" w:rsidRPr="00F84D4F" w:rsidRDefault="00AD58C7"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AD58C7" w:rsidRDefault="00AD58C7"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Cs w:val="24"/>
              </w:rPr>
              <w:t>|</w:t>
            </w:r>
            <w:r w:rsidR="00BB1410">
              <w:rPr>
                <w:rFonts w:eastAsiaTheme="minorEastAsia"/>
                <w:sz w:val="18"/>
                <w:szCs w:val="18"/>
              </w:rPr>
              <w:t>[A</w:t>
            </w:r>
            <w:r w:rsidRPr="0049048E">
              <w:rPr>
                <w:rFonts w:eastAsiaTheme="minorEastAsia"/>
                <w:sz w:val="18"/>
                <w:szCs w:val="18"/>
              </w:rPr>
              <w:t>]</w:t>
            </w:r>
          </w:p>
        </w:tc>
        <w:tc>
          <w:tcPr>
            <w:tcW w:w="2863" w:type="dxa"/>
          </w:tcPr>
          <w:p w:rsidR="00AD58C7" w:rsidRPr="0049048E" w:rsidRDefault="00AD58C7"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 w:val="18"/>
                <w:szCs w:val="18"/>
              </w:rPr>
              <w:t>°</w:t>
            </w:r>
            <w:r w:rsidRPr="0049048E">
              <w:rPr>
                <w:rFonts w:eastAsiaTheme="minorEastAsia"/>
                <w:sz w:val="18"/>
                <w:szCs w:val="18"/>
              </w:rPr>
              <w:t>]</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50</w:t>
            </w:r>
          </w:p>
        </w:tc>
        <w:tc>
          <w:tcPr>
            <w:tcW w:w="2862" w:type="dxa"/>
          </w:tcPr>
          <w:p w:rsidR="00AD58C7" w:rsidRDefault="00BB1410" w:rsidP="00BD590B">
            <w:pPr>
              <w:jc w:val="center"/>
              <w:rPr>
                <w:rFonts w:eastAsiaTheme="minorEastAsia"/>
                <w:sz w:val="18"/>
                <w:szCs w:val="18"/>
              </w:rPr>
            </w:pPr>
            <w:r>
              <w:rPr>
                <w:rFonts w:eastAsiaTheme="minorEastAsia"/>
                <w:sz w:val="18"/>
                <w:szCs w:val="18"/>
              </w:rPr>
              <w:t>131,39</w:t>
            </w:r>
          </w:p>
        </w:tc>
        <w:tc>
          <w:tcPr>
            <w:tcW w:w="2863" w:type="dxa"/>
          </w:tcPr>
          <w:p w:rsidR="00AD58C7" w:rsidRDefault="00BB1410" w:rsidP="00BD590B">
            <w:pPr>
              <w:jc w:val="center"/>
              <w:rPr>
                <w:rFonts w:eastAsiaTheme="minorEastAsia"/>
                <w:sz w:val="18"/>
                <w:szCs w:val="18"/>
              </w:rPr>
            </w:pPr>
            <w:r>
              <w:rPr>
                <w:rFonts w:eastAsiaTheme="minorEastAsia"/>
                <w:sz w:val="18"/>
                <w:szCs w:val="18"/>
              </w:rPr>
              <w:t>135,52</w:t>
            </w:r>
          </w:p>
        </w:tc>
      </w:tr>
      <w:tr w:rsidR="00AD58C7" w:rsidTr="00BD590B">
        <w:trPr>
          <w:trHeight w:val="469"/>
        </w:trPr>
        <w:tc>
          <w:tcPr>
            <w:tcW w:w="2862" w:type="dxa"/>
          </w:tcPr>
          <w:p w:rsidR="00AD58C7" w:rsidRDefault="00AD58C7" w:rsidP="00BD590B">
            <w:pPr>
              <w:jc w:val="center"/>
              <w:rPr>
                <w:rFonts w:eastAsiaTheme="minorEastAsia"/>
                <w:sz w:val="18"/>
                <w:szCs w:val="18"/>
              </w:rPr>
            </w:pPr>
            <w:r>
              <w:rPr>
                <w:rFonts w:eastAsiaTheme="minorEastAsia"/>
                <w:sz w:val="18"/>
                <w:szCs w:val="18"/>
              </w:rPr>
              <w:t>2250</w:t>
            </w:r>
          </w:p>
        </w:tc>
        <w:tc>
          <w:tcPr>
            <w:tcW w:w="2862" w:type="dxa"/>
          </w:tcPr>
          <w:p w:rsidR="00AD58C7" w:rsidRDefault="00BB1410" w:rsidP="00BD590B">
            <w:pPr>
              <w:jc w:val="center"/>
              <w:rPr>
                <w:rFonts w:eastAsiaTheme="minorEastAsia"/>
                <w:sz w:val="18"/>
                <w:szCs w:val="18"/>
              </w:rPr>
            </w:pPr>
            <w:r>
              <w:rPr>
                <w:rFonts w:eastAsiaTheme="minorEastAsia"/>
                <w:sz w:val="18"/>
                <w:szCs w:val="18"/>
              </w:rPr>
              <w:t>0,98</w:t>
            </w:r>
          </w:p>
        </w:tc>
        <w:tc>
          <w:tcPr>
            <w:tcW w:w="2863" w:type="dxa"/>
          </w:tcPr>
          <w:p w:rsidR="00AD58C7" w:rsidRDefault="00BB1410" w:rsidP="00BD590B">
            <w:pPr>
              <w:jc w:val="center"/>
              <w:rPr>
                <w:rFonts w:eastAsiaTheme="minorEastAsia"/>
                <w:sz w:val="18"/>
                <w:szCs w:val="18"/>
              </w:rPr>
            </w:pPr>
            <w:r>
              <w:rPr>
                <w:rFonts w:eastAsiaTheme="minorEastAsia"/>
                <w:sz w:val="18"/>
                <w:szCs w:val="18"/>
              </w:rPr>
              <w:t>74,07</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2350</w:t>
            </w:r>
          </w:p>
        </w:tc>
        <w:tc>
          <w:tcPr>
            <w:tcW w:w="2862" w:type="dxa"/>
          </w:tcPr>
          <w:p w:rsidR="00AD58C7" w:rsidRDefault="00BB1410" w:rsidP="00BD590B">
            <w:pPr>
              <w:jc w:val="center"/>
              <w:rPr>
                <w:rFonts w:eastAsiaTheme="minorEastAsia"/>
                <w:sz w:val="18"/>
                <w:szCs w:val="18"/>
              </w:rPr>
            </w:pPr>
            <w:r>
              <w:rPr>
                <w:rFonts w:eastAsiaTheme="minorEastAsia"/>
                <w:sz w:val="18"/>
                <w:szCs w:val="18"/>
              </w:rPr>
              <w:t>2,85</w:t>
            </w:r>
          </w:p>
        </w:tc>
        <w:tc>
          <w:tcPr>
            <w:tcW w:w="2863" w:type="dxa"/>
          </w:tcPr>
          <w:p w:rsidR="00AD58C7" w:rsidRDefault="00BB1410" w:rsidP="00BD590B">
            <w:pPr>
              <w:jc w:val="center"/>
              <w:rPr>
                <w:rFonts w:eastAsiaTheme="minorEastAsia"/>
                <w:sz w:val="18"/>
                <w:szCs w:val="18"/>
              </w:rPr>
            </w:pPr>
            <w:r>
              <w:rPr>
                <w:rFonts w:eastAsiaTheme="minorEastAsia"/>
                <w:sz w:val="18"/>
                <w:szCs w:val="18"/>
              </w:rPr>
              <w:t>85,29</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2450</w:t>
            </w:r>
          </w:p>
        </w:tc>
        <w:tc>
          <w:tcPr>
            <w:tcW w:w="2862" w:type="dxa"/>
          </w:tcPr>
          <w:p w:rsidR="00AD58C7" w:rsidRDefault="00BB1410" w:rsidP="00BD590B">
            <w:pPr>
              <w:jc w:val="center"/>
              <w:rPr>
                <w:rFonts w:eastAsiaTheme="minorEastAsia"/>
                <w:sz w:val="18"/>
                <w:szCs w:val="18"/>
              </w:rPr>
            </w:pPr>
            <w:r>
              <w:rPr>
                <w:rFonts w:eastAsiaTheme="minorEastAsia"/>
                <w:sz w:val="18"/>
                <w:szCs w:val="18"/>
              </w:rPr>
              <w:t>2,73</w:t>
            </w:r>
          </w:p>
        </w:tc>
        <w:tc>
          <w:tcPr>
            <w:tcW w:w="2863" w:type="dxa"/>
          </w:tcPr>
          <w:p w:rsidR="00AD58C7" w:rsidRDefault="00BB1410" w:rsidP="00723372">
            <w:pPr>
              <w:jc w:val="center"/>
              <w:rPr>
                <w:rFonts w:eastAsiaTheme="minorEastAsia"/>
                <w:sz w:val="18"/>
                <w:szCs w:val="18"/>
              </w:rPr>
            </w:pPr>
            <w:r>
              <w:rPr>
                <w:rFonts w:eastAsiaTheme="minorEastAsia"/>
                <w:sz w:val="18"/>
                <w:szCs w:val="18"/>
              </w:rPr>
              <w:t>-83,49</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2550</w:t>
            </w:r>
          </w:p>
        </w:tc>
        <w:tc>
          <w:tcPr>
            <w:tcW w:w="2862" w:type="dxa"/>
          </w:tcPr>
          <w:p w:rsidR="00AD58C7" w:rsidRDefault="00BB1410" w:rsidP="00BD590B">
            <w:pPr>
              <w:jc w:val="center"/>
              <w:rPr>
                <w:rFonts w:eastAsiaTheme="minorEastAsia"/>
                <w:sz w:val="18"/>
                <w:szCs w:val="18"/>
              </w:rPr>
            </w:pPr>
            <w:r>
              <w:rPr>
                <w:rFonts w:eastAsiaTheme="minorEastAsia"/>
                <w:sz w:val="18"/>
                <w:szCs w:val="18"/>
              </w:rPr>
              <w:t>0,86</w:t>
            </w:r>
          </w:p>
        </w:tc>
        <w:tc>
          <w:tcPr>
            <w:tcW w:w="2863" w:type="dxa"/>
          </w:tcPr>
          <w:p w:rsidR="00AD58C7" w:rsidRDefault="00BB1410" w:rsidP="00BD590B">
            <w:pPr>
              <w:jc w:val="center"/>
              <w:rPr>
                <w:rFonts w:eastAsiaTheme="minorEastAsia"/>
                <w:sz w:val="18"/>
                <w:szCs w:val="18"/>
              </w:rPr>
            </w:pPr>
            <w:r>
              <w:rPr>
                <w:rFonts w:eastAsiaTheme="minorEastAsia"/>
                <w:sz w:val="18"/>
                <w:szCs w:val="18"/>
              </w:rPr>
              <w:t>-72,28</w:t>
            </w:r>
          </w:p>
        </w:tc>
      </w:tr>
    </w:tbl>
    <w:p w:rsidR="00AD58C7" w:rsidRDefault="00AD58C7" w:rsidP="00AD58C7">
      <w:pPr>
        <w:jc w:val="center"/>
        <w:rPr>
          <w:rFonts w:eastAsiaTheme="minorEastAsia"/>
          <w:sz w:val="18"/>
          <w:szCs w:val="18"/>
        </w:rPr>
      </w:pPr>
    </w:p>
    <w:p w:rsidR="00AD58C7" w:rsidRDefault="00AD58C7" w:rsidP="00AD58C7">
      <w:pPr>
        <w:rPr>
          <w:rFonts w:eastAsiaTheme="minorEastAsia"/>
          <w:szCs w:val="24"/>
        </w:rPr>
      </w:pPr>
      <w:r>
        <w:rPr>
          <w:sz w:val="18"/>
          <w:szCs w:val="18"/>
        </w:rPr>
        <w:t xml:space="preserve">Finalmente las formas de onda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w:t>
      </w:r>
    </w:p>
    <w:p w:rsidR="00AD58C7" w:rsidRDefault="00E55A7B" w:rsidP="00AD58C7">
      <w:pPr>
        <w:jc w:val="center"/>
        <w:rPr>
          <w:rFonts w:eastAsiaTheme="minorEastAsia"/>
          <w:sz w:val="18"/>
          <w:szCs w:val="18"/>
        </w:rPr>
      </w:pPr>
      <w:r>
        <w:rPr>
          <w:rFonts w:eastAsiaTheme="minorEastAsia"/>
          <w:noProof/>
          <w:szCs w:val="24"/>
          <w:lang w:eastAsia="es-CL"/>
        </w:rPr>
        <w:lastRenderedPageBreak/>
        <w:pict>
          <v:shape id="_x0000_i1046" type="#_x0000_t75" style="width:434.9pt;height:143.4pt">
            <v:imagedata r:id="rId40" o:title="23Vp"/>
          </v:shape>
        </w:pict>
      </w:r>
      <w:r w:rsidR="00AD58C7">
        <w:rPr>
          <w:rFonts w:eastAsiaTheme="minorEastAsia"/>
          <w:szCs w:val="24"/>
        </w:rPr>
        <w:br/>
      </w:r>
      <w:r w:rsidR="00AD58C7" w:rsidRPr="0049048E">
        <w:rPr>
          <w:rFonts w:eastAsiaTheme="minorEastAsia"/>
          <w:sz w:val="18"/>
          <w:szCs w:val="18"/>
        </w:rPr>
        <w:t>Fig</w:t>
      </w:r>
      <w:r w:rsidR="00AD58C7">
        <w:rPr>
          <w:rFonts w:eastAsiaTheme="minorEastAsia"/>
          <w:sz w:val="18"/>
          <w:szCs w:val="18"/>
        </w:rPr>
        <w:t>ura 2-</w:t>
      </w:r>
      <w:r w:rsidR="00723372">
        <w:rPr>
          <w:rFonts w:eastAsiaTheme="minorEastAsia"/>
          <w:sz w:val="18"/>
          <w:szCs w:val="18"/>
        </w:rPr>
        <w:t>13</w:t>
      </w:r>
      <w:r w:rsidR="00AD58C7">
        <w:rPr>
          <w:rFonts w:eastAsiaTheme="minorEastAsia"/>
          <w:sz w:val="18"/>
          <w:szCs w:val="18"/>
        </w:rPr>
        <w:t>: Forma de onda de</w:t>
      </w:r>
      <w:r w:rsidR="00AD58C7" w:rsidRPr="0049048E">
        <w:rPr>
          <w:rFonts w:eastAsiaTheme="minorEastAsia"/>
          <w:sz w:val="18"/>
          <w:szCs w:val="18"/>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 xml:space="preserve"> </m:t>
        </m:r>
      </m:oMath>
      <w:r w:rsidR="00AD58C7"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E55A7B" w:rsidP="00AD58C7">
      <w:pPr>
        <w:jc w:val="center"/>
        <w:rPr>
          <w:rFonts w:eastAsiaTheme="minorEastAsia"/>
          <w:sz w:val="18"/>
          <w:szCs w:val="18"/>
        </w:rPr>
      </w:pPr>
      <w:r>
        <w:rPr>
          <w:rFonts w:eastAsiaTheme="minorEastAsia"/>
          <w:noProof/>
          <w:sz w:val="18"/>
          <w:szCs w:val="18"/>
          <w:lang w:eastAsia="es-CL"/>
        </w:rPr>
        <w:pict>
          <v:shape id="_x0000_i1047" type="#_x0000_t75" style="width:434.3pt;height:139.4pt">
            <v:imagedata r:id="rId41" o:title="24Vp"/>
          </v:shape>
        </w:pict>
      </w:r>
      <w:r w:rsidR="00AD58C7">
        <w:rPr>
          <w:rFonts w:eastAsiaTheme="minorEastAsia"/>
          <w:sz w:val="18"/>
          <w:szCs w:val="18"/>
        </w:rPr>
        <w:br/>
      </w:r>
      <w:r w:rsidR="00723372">
        <w:rPr>
          <w:rFonts w:eastAsiaTheme="minorEastAsia"/>
          <w:sz w:val="18"/>
          <w:szCs w:val="18"/>
        </w:rPr>
        <w:t>Figura 2-14</w:t>
      </w:r>
      <w:r w:rsidR="00AD58C7" w:rsidRPr="00F84D4F">
        <w:rPr>
          <w:rFonts w:eastAsiaTheme="minorEastAsia"/>
          <w:sz w:val="18"/>
          <w:szCs w:val="18"/>
        </w:rPr>
        <w:t xml:space="preserve">: Espectro monolateral </w:t>
      </w:r>
      <w:r w:rsidR="00AD58C7">
        <w:rPr>
          <w:rFonts w:eastAsiaTheme="minorEastAsia"/>
          <w:sz w:val="18"/>
          <w:szCs w:val="18"/>
        </w:rPr>
        <w:t xml:space="preserve">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AD58C7">
        <w:rPr>
          <w:rFonts w:eastAsiaTheme="minorEastAsia"/>
          <w:szCs w:val="24"/>
        </w:rPr>
        <w:t xml:space="preserve"> </w:t>
      </w:r>
      <w:r w:rsidR="00AD58C7"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p w:rsidR="00AD58C7" w:rsidRDefault="00AD58C7" w:rsidP="00AD58C7">
      <w:pPr>
        <w:jc w:val="center"/>
        <w:rPr>
          <w:rFonts w:eastAsiaTheme="minorEastAsia"/>
          <w:sz w:val="18"/>
          <w:szCs w:val="18"/>
        </w:rPr>
      </w:pPr>
      <w:r>
        <w:rPr>
          <w:rFonts w:eastAsiaTheme="minorEastAsia"/>
          <w:sz w:val="18"/>
          <w:szCs w:val="18"/>
        </w:rPr>
        <w:t xml:space="preserve">Tabla </w:t>
      </w:r>
      <w:r w:rsidR="00BD590B">
        <w:rPr>
          <w:rFonts w:eastAsiaTheme="minorEastAsia"/>
          <w:sz w:val="18"/>
          <w:szCs w:val="18"/>
        </w:rPr>
        <w:t>2-9</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w:t>
      </w:r>
      <w:r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tbl>
      <w:tblPr>
        <w:tblStyle w:val="Tablaconcuadrcula"/>
        <w:tblW w:w="0" w:type="auto"/>
        <w:tblLook w:val="04A0" w:firstRow="1" w:lastRow="0" w:firstColumn="1" w:lastColumn="0" w:noHBand="0" w:noVBand="1"/>
      </w:tblPr>
      <w:tblGrid>
        <w:gridCol w:w="2862"/>
        <w:gridCol w:w="2862"/>
        <w:gridCol w:w="2863"/>
      </w:tblGrid>
      <w:tr w:rsidR="00AD58C7" w:rsidTr="00BD590B">
        <w:trPr>
          <w:trHeight w:val="524"/>
        </w:trPr>
        <w:tc>
          <w:tcPr>
            <w:tcW w:w="2862" w:type="dxa"/>
          </w:tcPr>
          <w:p w:rsidR="00AD58C7" w:rsidRPr="00F84D4F" w:rsidRDefault="00AD58C7"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AD58C7" w:rsidRDefault="00AD58C7"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 xml:space="preserve"> </w:t>
            </w:r>
            <w:r>
              <w:rPr>
                <w:rFonts w:eastAsiaTheme="minorEastAsia"/>
                <w:szCs w:val="24"/>
              </w:rPr>
              <w:t>|</w:t>
            </w:r>
            <w:r w:rsidRPr="0049048E">
              <w:rPr>
                <w:rFonts w:eastAsiaTheme="minorEastAsia"/>
                <w:sz w:val="18"/>
                <w:szCs w:val="18"/>
              </w:rPr>
              <w:t>[V]</w:t>
            </w:r>
          </w:p>
        </w:tc>
        <w:tc>
          <w:tcPr>
            <w:tcW w:w="2863" w:type="dxa"/>
          </w:tcPr>
          <w:p w:rsidR="00AD58C7" w:rsidRPr="0049048E" w:rsidRDefault="00AD58C7"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w:t>
            </w:r>
            <w:r>
              <w:rPr>
                <w:rFonts w:eastAsiaTheme="minorEastAsia"/>
                <w:sz w:val="18"/>
                <w:szCs w:val="18"/>
              </w:rPr>
              <w:t>°</w:t>
            </w:r>
            <w:r w:rsidRPr="0049048E">
              <w:rPr>
                <w:rFonts w:eastAsiaTheme="minorEastAsia"/>
                <w:sz w:val="18"/>
                <w:szCs w:val="18"/>
              </w:rPr>
              <w:t>]</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50</w:t>
            </w:r>
          </w:p>
        </w:tc>
        <w:tc>
          <w:tcPr>
            <w:tcW w:w="2862" w:type="dxa"/>
          </w:tcPr>
          <w:p w:rsidR="00AD58C7" w:rsidRDefault="00BB1410" w:rsidP="00BD590B">
            <w:pPr>
              <w:jc w:val="center"/>
              <w:rPr>
                <w:rFonts w:eastAsiaTheme="minorEastAsia"/>
                <w:sz w:val="18"/>
                <w:szCs w:val="18"/>
              </w:rPr>
            </w:pPr>
            <w:r>
              <w:rPr>
                <w:rFonts w:eastAsiaTheme="minorEastAsia"/>
                <w:sz w:val="18"/>
                <w:szCs w:val="18"/>
              </w:rPr>
              <w:t>1555,63</w:t>
            </w:r>
          </w:p>
        </w:tc>
        <w:tc>
          <w:tcPr>
            <w:tcW w:w="2863" w:type="dxa"/>
          </w:tcPr>
          <w:p w:rsidR="00AD58C7" w:rsidRDefault="00BB1410" w:rsidP="00723372">
            <w:pPr>
              <w:jc w:val="center"/>
              <w:rPr>
                <w:rFonts w:eastAsiaTheme="minorEastAsia"/>
                <w:sz w:val="18"/>
                <w:szCs w:val="18"/>
              </w:rPr>
            </w:pPr>
            <w:r>
              <w:rPr>
                <w:rFonts w:eastAsiaTheme="minorEastAsia"/>
                <w:sz w:val="18"/>
                <w:szCs w:val="18"/>
              </w:rPr>
              <w:t>-18,79</w:t>
            </w:r>
          </w:p>
        </w:tc>
      </w:tr>
      <w:tr w:rsidR="00AD58C7" w:rsidTr="00BD590B">
        <w:trPr>
          <w:trHeight w:val="469"/>
        </w:trPr>
        <w:tc>
          <w:tcPr>
            <w:tcW w:w="2862" w:type="dxa"/>
          </w:tcPr>
          <w:p w:rsidR="00AD58C7" w:rsidRDefault="00AD58C7" w:rsidP="00BD590B">
            <w:pPr>
              <w:jc w:val="center"/>
              <w:rPr>
                <w:rFonts w:eastAsiaTheme="minorEastAsia"/>
                <w:sz w:val="18"/>
                <w:szCs w:val="18"/>
              </w:rPr>
            </w:pPr>
            <w:r>
              <w:rPr>
                <w:rFonts w:eastAsiaTheme="minorEastAsia"/>
                <w:sz w:val="18"/>
                <w:szCs w:val="18"/>
              </w:rPr>
              <w:t>2250</w:t>
            </w:r>
          </w:p>
        </w:tc>
        <w:tc>
          <w:tcPr>
            <w:tcW w:w="2862" w:type="dxa"/>
          </w:tcPr>
          <w:p w:rsidR="00AD58C7" w:rsidRDefault="00BB1410" w:rsidP="00BD590B">
            <w:pPr>
              <w:jc w:val="center"/>
              <w:rPr>
                <w:rFonts w:eastAsiaTheme="minorEastAsia"/>
                <w:sz w:val="18"/>
                <w:szCs w:val="18"/>
              </w:rPr>
            </w:pPr>
            <w:r>
              <w:rPr>
                <w:rFonts w:eastAsiaTheme="minorEastAsia"/>
                <w:sz w:val="18"/>
                <w:szCs w:val="18"/>
              </w:rPr>
              <w:t>4,16</w:t>
            </w:r>
          </w:p>
        </w:tc>
        <w:tc>
          <w:tcPr>
            <w:tcW w:w="2863" w:type="dxa"/>
          </w:tcPr>
          <w:p w:rsidR="00AD58C7" w:rsidRDefault="00BB1410" w:rsidP="00BD590B">
            <w:pPr>
              <w:jc w:val="center"/>
              <w:rPr>
                <w:rFonts w:eastAsiaTheme="minorEastAsia"/>
                <w:sz w:val="18"/>
                <w:szCs w:val="18"/>
              </w:rPr>
            </w:pPr>
            <w:r>
              <w:rPr>
                <w:rFonts w:eastAsiaTheme="minorEastAsia"/>
                <w:sz w:val="18"/>
                <w:szCs w:val="18"/>
              </w:rPr>
              <w:t>-18,55</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2350</w:t>
            </w:r>
          </w:p>
        </w:tc>
        <w:tc>
          <w:tcPr>
            <w:tcW w:w="2862" w:type="dxa"/>
          </w:tcPr>
          <w:p w:rsidR="00AD58C7" w:rsidRDefault="00BB1410" w:rsidP="00BD590B">
            <w:pPr>
              <w:jc w:val="center"/>
              <w:rPr>
                <w:rFonts w:eastAsiaTheme="minorEastAsia"/>
                <w:sz w:val="18"/>
                <w:szCs w:val="18"/>
              </w:rPr>
            </w:pPr>
            <w:r>
              <w:rPr>
                <w:rFonts w:eastAsiaTheme="minorEastAsia"/>
                <w:sz w:val="18"/>
                <w:szCs w:val="18"/>
              </w:rPr>
              <w:t>12,62</w:t>
            </w:r>
          </w:p>
        </w:tc>
        <w:tc>
          <w:tcPr>
            <w:tcW w:w="2863" w:type="dxa"/>
          </w:tcPr>
          <w:p w:rsidR="00AD58C7" w:rsidRDefault="00BB1410" w:rsidP="00723372">
            <w:pPr>
              <w:jc w:val="center"/>
              <w:rPr>
                <w:rFonts w:eastAsiaTheme="minorEastAsia"/>
                <w:sz w:val="18"/>
                <w:szCs w:val="18"/>
              </w:rPr>
            </w:pPr>
            <w:r>
              <w:rPr>
                <w:rFonts w:eastAsiaTheme="minorEastAsia"/>
                <w:sz w:val="18"/>
                <w:szCs w:val="18"/>
              </w:rPr>
              <w:t>-7,24</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2450</w:t>
            </w:r>
          </w:p>
        </w:tc>
        <w:tc>
          <w:tcPr>
            <w:tcW w:w="2862" w:type="dxa"/>
          </w:tcPr>
          <w:p w:rsidR="00AD58C7" w:rsidRDefault="00BB1410" w:rsidP="00BD590B">
            <w:pPr>
              <w:jc w:val="center"/>
              <w:rPr>
                <w:rFonts w:eastAsiaTheme="minorEastAsia"/>
                <w:sz w:val="18"/>
                <w:szCs w:val="18"/>
              </w:rPr>
            </w:pPr>
            <w:r>
              <w:rPr>
                <w:rFonts w:eastAsiaTheme="minorEastAsia"/>
                <w:sz w:val="18"/>
                <w:szCs w:val="18"/>
              </w:rPr>
              <w:t>12,62</w:t>
            </w:r>
          </w:p>
        </w:tc>
        <w:tc>
          <w:tcPr>
            <w:tcW w:w="2863" w:type="dxa"/>
          </w:tcPr>
          <w:p w:rsidR="00AD58C7" w:rsidRDefault="00BB1410" w:rsidP="00BD590B">
            <w:pPr>
              <w:jc w:val="center"/>
              <w:rPr>
                <w:rFonts w:eastAsiaTheme="minorEastAsia"/>
                <w:sz w:val="18"/>
                <w:szCs w:val="18"/>
              </w:rPr>
            </w:pPr>
            <w:r>
              <w:rPr>
                <w:rFonts w:eastAsiaTheme="minorEastAsia"/>
                <w:sz w:val="18"/>
                <w:szCs w:val="18"/>
              </w:rPr>
              <w:t>-175,83</w:t>
            </w:r>
          </w:p>
        </w:tc>
      </w:tr>
      <w:tr w:rsidR="00AD58C7" w:rsidTr="00BD590B">
        <w:trPr>
          <w:trHeight w:val="457"/>
        </w:trPr>
        <w:tc>
          <w:tcPr>
            <w:tcW w:w="2862" w:type="dxa"/>
          </w:tcPr>
          <w:p w:rsidR="00AD58C7" w:rsidRDefault="00AD58C7" w:rsidP="00BD590B">
            <w:pPr>
              <w:jc w:val="center"/>
              <w:rPr>
                <w:rFonts w:eastAsiaTheme="minorEastAsia"/>
                <w:sz w:val="18"/>
                <w:szCs w:val="18"/>
              </w:rPr>
            </w:pPr>
            <w:r>
              <w:rPr>
                <w:rFonts w:eastAsiaTheme="minorEastAsia"/>
                <w:sz w:val="18"/>
                <w:szCs w:val="18"/>
              </w:rPr>
              <w:t>2550</w:t>
            </w:r>
          </w:p>
        </w:tc>
        <w:tc>
          <w:tcPr>
            <w:tcW w:w="2862" w:type="dxa"/>
          </w:tcPr>
          <w:p w:rsidR="00AD58C7" w:rsidRDefault="00BB1410" w:rsidP="00BD590B">
            <w:pPr>
              <w:jc w:val="center"/>
              <w:rPr>
                <w:rFonts w:eastAsiaTheme="minorEastAsia"/>
                <w:sz w:val="18"/>
                <w:szCs w:val="18"/>
              </w:rPr>
            </w:pPr>
            <w:r>
              <w:rPr>
                <w:rFonts w:eastAsiaTheme="minorEastAsia"/>
                <w:sz w:val="18"/>
                <w:szCs w:val="18"/>
              </w:rPr>
              <w:t>4,15</w:t>
            </w:r>
          </w:p>
        </w:tc>
        <w:tc>
          <w:tcPr>
            <w:tcW w:w="2863" w:type="dxa"/>
          </w:tcPr>
          <w:p w:rsidR="00AD58C7" w:rsidRDefault="00BB1410" w:rsidP="00BD590B">
            <w:pPr>
              <w:jc w:val="center"/>
              <w:rPr>
                <w:rFonts w:eastAsiaTheme="minorEastAsia"/>
                <w:sz w:val="18"/>
                <w:szCs w:val="18"/>
              </w:rPr>
            </w:pPr>
            <w:r>
              <w:rPr>
                <w:rFonts w:eastAsiaTheme="minorEastAsia"/>
                <w:sz w:val="18"/>
                <w:szCs w:val="18"/>
              </w:rPr>
              <w:t>-164,61</w:t>
            </w:r>
          </w:p>
        </w:tc>
      </w:tr>
    </w:tbl>
    <w:p w:rsidR="00AD58C7" w:rsidRDefault="00AD58C7" w:rsidP="00AD58C7">
      <w:pPr>
        <w:jc w:val="center"/>
        <w:rPr>
          <w:rFonts w:eastAsiaTheme="minorEastAsia"/>
          <w:sz w:val="18"/>
          <w:szCs w:val="18"/>
        </w:rPr>
      </w:pPr>
    </w:p>
    <w:p w:rsidR="00AD58C7" w:rsidRDefault="00AD58C7" w:rsidP="00AD58C7">
      <w:pPr>
        <w:jc w:val="left"/>
        <w:rPr>
          <w:rFonts w:eastAsiaTheme="minorEastAsia"/>
          <w:szCs w:val="20"/>
        </w:rPr>
      </w:pPr>
      <w:r>
        <w:rPr>
          <w:rFonts w:eastAsiaTheme="minorEastAsia"/>
          <w:szCs w:val="20"/>
        </w:rPr>
        <w:t>Con los resultados obtenidos de las simulaciones se procede a realizar una tabla comparativa de los fasores</w:t>
      </w:r>
      <w:r>
        <w:t xml:space="preserv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y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0"/>
        </w:rPr>
        <w:t xml:space="preserve"> de 50</w:t>
      </w:r>
      <w:r w:rsidRPr="00C82731">
        <w:rPr>
          <w:rFonts w:eastAsiaTheme="minorEastAsia"/>
          <w:szCs w:val="20"/>
        </w:rPr>
        <w:t>[</w:t>
      </w:r>
      <w:r>
        <w:rPr>
          <w:rFonts w:eastAsiaTheme="minorEastAsia"/>
          <w:szCs w:val="20"/>
        </w:rPr>
        <w:t>Hz</w:t>
      </w:r>
      <w:r w:rsidRPr="00C82731">
        <w:rPr>
          <w:rFonts w:eastAsiaTheme="minorEastAsia"/>
          <w:szCs w:val="20"/>
        </w:rPr>
        <w:t>]</w:t>
      </w:r>
      <w:r>
        <w:rPr>
          <w:rFonts w:eastAsiaTheme="minorEastAsia"/>
          <w:szCs w:val="20"/>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r>
        <w:rPr>
          <w:rFonts w:eastAsiaTheme="minorEastAsia"/>
          <w:szCs w:val="20"/>
        </w:rPr>
        <w:t>:</w:t>
      </w:r>
    </w:p>
    <w:p w:rsidR="00AD58C7" w:rsidRPr="005B0112" w:rsidRDefault="00BD590B" w:rsidP="00E62727">
      <w:pPr>
        <w:jc w:val="center"/>
        <w:rPr>
          <w:rFonts w:eastAsiaTheme="minorEastAsia"/>
          <w:sz w:val="18"/>
          <w:szCs w:val="18"/>
        </w:rPr>
      </w:pPr>
      <w:r>
        <w:rPr>
          <w:rFonts w:eastAsiaTheme="minorEastAsia"/>
          <w:sz w:val="18"/>
          <w:szCs w:val="18"/>
        </w:rPr>
        <w:t>Tabla 2-10</w:t>
      </w:r>
      <w:r w:rsidR="00AD58C7">
        <w:rPr>
          <w:rFonts w:eastAsiaTheme="minorEastAsia"/>
          <w:sz w:val="18"/>
          <w:szCs w:val="18"/>
        </w:rPr>
        <w:t xml:space="preserve">: Comparación de cálculos con simulación </w:t>
      </w:r>
      <w:r w:rsidR="00AD58C7"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op</m:t>
            </m:r>
          </m:sub>
        </m:sSub>
      </m:oMath>
    </w:p>
    <w:tbl>
      <w:tblPr>
        <w:tblStyle w:val="Tablaconcuadrcula"/>
        <w:tblW w:w="0" w:type="auto"/>
        <w:tblLook w:val="04A0" w:firstRow="1" w:lastRow="0" w:firstColumn="1" w:lastColumn="0" w:noHBand="0" w:noVBand="1"/>
      </w:tblPr>
      <w:tblGrid>
        <w:gridCol w:w="1241"/>
        <w:gridCol w:w="1241"/>
        <w:gridCol w:w="1242"/>
        <w:gridCol w:w="1242"/>
        <w:gridCol w:w="1242"/>
        <w:gridCol w:w="1242"/>
        <w:gridCol w:w="1242"/>
      </w:tblGrid>
      <w:tr w:rsidR="00AD58C7" w:rsidTr="00BD590B">
        <w:tc>
          <w:tcPr>
            <w:tcW w:w="1241" w:type="dxa"/>
          </w:tcPr>
          <w:p w:rsidR="00AD58C7" w:rsidRDefault="00AD58C7" w:rsidP="00E62727">
            <w:pPr>
              <w:jc w:val="center"/>
              <w:rPr>
                <w:rFonts w:eastAsiaTheme="minorEastAsia"/>
                <w:szCs w:val="20"/>
              </w:rPr>
            </w:pPr>
            <w:r>
              <w:rPr>
                <w:rFonts w:eastAsiaTheme="minorEastAsia"/>
                <w:szCs w:val="20"/>
              </w:rPr>
              <w:lastRenderedPageBreak/>
              <w:t>Fasores de STATCOM</w:t>
            </w:r>
          </w:p>
        </w:tc>
        <w:tc>
          <w:tcPr>
            <w:tcW w:w="1241" w:type="dxa"/>
          </w:tcPr>
          <w:p w:rsidR="00AD58C7" w:rsidRDefault="00AD58C7" w:rsidP="00E62727">
            <w:pPr>
              <w:jc w:val="center"/>
              <w:rPr>
                <w:rFonts w:eastAsiaTheme="minorEastAsia"/>
                <w:szCs w:val="20"/>
              </w:rPr>
            </w:pPr>
            <w:r>
              <w:rPr>
                <w:rFonts w:eastAsiaTheme="minorEastAsia"/>
                <w:szCs w:val="20"/>
              </w:rPr>
              <w:t>Magnitud calculada</w:t>
            </w:r>
          </w:p>
        </w:tc>
        <w:tc>
          <w:tcPr>
            <w:tcW w:w="1242" w:type="dxa"/>
          </w:tcPr>
          <w:p w:rsidR="00AD58C7" w:rsidRDefault="00AD58C7" w:rsidP="00E62727">
            <w:pPr>
              <w:jc w:val="center"/>
              <w:rPr>
                <w:rFonts w:eastAsiaTheme="minorEastAsia"/>
                <w:szCs w:val="20"/>
              </w:rPr>
            </w:pPr>
            <w:r>
              <w:rPr>
                <w:rFonts w:eastAsiaTheme="minorEastAsia"/>
                <w:szCs w:val="20"/>
              </w:rPr>
              <w:t>Magnitud simulada</w:t>
            </w:r>
          </w:p>
        </w:tc>
        <w:tc>
          <w:tcPr>
            <w:tcW w:w="1242" w:type="dxa"/>
          </w:tcPr>
          <w:p w:rsidR="00AD58C7" w:rsidRDefault="00AD58C7" w:rsidP="00E62727">
            <w:pPr>
              <w:jc w:val="center"/>
              <w:rPr>
                <w:rFonts w:eastAsiaTheme="minorEastAsia"/>
                <w:szCs w:val="20"/>
              </w:rPr>
            </w:pPr>
            <w:r>
              <w:rPr>
                <w:rFonts w:eastAsiaTheme="minorEastAsia"/>
                <w:szCs w:val="20"/>
              </w:rPr>
              <w:t>Error Magnitud [%]</w:t>
            </w:r>
          </w:p>
        </w:tc>
        <w:tc>
          <w:tcPr>
            <w:tcW w:w="1242" w:type="dxa"/>
          </w:tcPr>
          <w:p w:rsidR="00AD58C7" w:rsidRDefault="00AD58C7" w:rsidP="00E62727">
            <w:pPr>
              <w:jc w:val="center"/>
              <w:rPr>
                <w:rFonts w:eastAsiaTheme="minorEastAsia"/>
                <w:szCs w:val="20"/>
              </w:rPr>
            </w:pPr>
            <w:r>
              <w:rPr>
                <w:rFonts w:eastAsiaTheme="minorEastAsia"/>
                <w:szCs w:val="20"/>
              </w:rPr>
              <w:t>Ángulo calculado [°]</w:t>
            </w:r>
          </w:p>
        </w:tc>
        <w:tc>
          <w:tcPr>
            <w:tcW w:w="1242" w:type="dxa"/>
          </w:tcPr>
          <w:p w:rsidR="00AD58C7" w:rsidRDefault="00AD58C7" w:rsidP="00E62727">
            <w:pPr>
              <w:jc w:val="center"/>
              <w:rPr>
                <w:rFonts w:eastAsiaTheme="minorEastAsia"/>
                <w:szCs w:val="20"/>
              </w:rPr>
            </w:pPr>
            <w:r>
              <w:rPr>
                <w:rFonts w:eastAsiaTheme="minorEastAsia"/>
                <w:szCs w:val="20"/>
              </w:rPr>
              <w:t>Ángulo simulado [°]</w:t>
            </w:r>
          </w:p>
        </w:tc>
        <w:tc>
          <w:tcPr>
            <w:tcW w:w="1242" w:type="dxa"/>
          </w:tcPr>
          <w:p w:rsidR="00AD58C7" w:rsidRDefault="00AD58C7" w:rsidP="00E62727">
            <w:pPr>
              <w:jc w:val="center"/>
              <w:rPr>
                <w:rFonts w:eastAsiaTheme="minorEastAsia"/>
                <w:szCs w:val="20"/>
              </w:rPr>
            </w:pPr>
            <w:r>
              <w:rPr>
                <w:rFonts w:eastAsiaTheme="minorEastAsia"/>
                <w:szCs w:val="20"/>
              </w:rPr>
              <w:t>Error Ángulo [%]</w:t>
            </w:r>
          </w:p>
        </w:tc>
      </w:tr>
      <w:tr w:rsidR="00AD58C7" w:rsidTr="00BD590B">
        <w:tc>
          <w:tcPr>
            <w:tcW w:w="1241" w:type="dxa"/>
          </w:tcPr>
          <w:p w:rsidR="00AD58C7" w:rsidRPr="00C82731" w:rsidRDefault="00AD58C7" w:rsidP="00E62727">
            <w:pPr>
              <w:jc w:val="center"/>
              <w:rPr>
                <w:rFonts w:eastAsiaTheme="minorEastAsia"/>
                <w:szCs w:val="20"/>
                <w:lang w:val="en-US"/>
              </w:rPr>
            </w:pPr>
            <m:oMathPara>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m:oMathPara>
          </w:p>
        </w:tc>
        <w:tc>
          <w:tcPr>
            <w:tcW w:w="1241" w:type="dxa"/>
          </w:tcPr>
          <w:p w:rsidR="00AD58C7" w:rsidRDefault="00AD58C7" w:rsidP="00E62727">
            <w:pPr>
              <w:jc w:val="center"/>
              <w:rPr>
                <w:rFonts w:eastAsiaTheme="minorEastAsia"/>
                <w:szCs w:val="20"/>
              </w:rPr>
            </w:pPr>
            <w:r>
              <w:rPr>
                <w:rFonts w:eastAsiaTheme="minorEastAsia"/>
                <w:szCs w:val="20"/>
              </w:rPr>
              <w:t>[V]</w:t>
            </w:r>
          </w:p>
        </w:tc>
        <w:tc>
          <w:tcPr>
            <w:tcW w:w="1242" w:type="dxa"/>
          </w:tcPr>
          <w:p w:rsidR="00AD58C7" w:rsidRDefault="00AD58C7" w:rsidP="00E62727">
            <w:pPr>
              <w:jc w:val="center"/>
              <w:rPr>
                <w:rFonts w:eastAsiaTheme="minorEastAsia"/>
                <w:szCs w:val="20"/>
              </w:rPr>
            </w:pPr>
            <w:r>
              <w:rPr>
                <w:rFonts w:eastAsiaTheme="minorEastAsia"/>
                <w:szCs w:val="20"/>
              </w:rPr>
              <w:t>[V]</w:t>
            </w:r>
          </w:p>
        </w:tc>
        <w:tc>
          <w:tcPr>
            <w:tcW w:w="1242" w:type="dxa"/>
          </w:tcPr>
          <w:p w:rsidR="00AD58C7" w:rsidRDefault="00AD58C7" w:rsidP="00E62727">
            <w:pPr>
              <w:jc w:val="center"/>
              <w:rPr>
                <w:rFonts w:eastAsiaTheme="minorEastAsia"/>
                <w:szCs w:val="20"/>
              </w:rPr>
            </w:pPr>
          </w:p>
        </w:tc>
        <w:tc>
          <w:tcPr>
            <w:tcW w:w="1242" w:type="dxa"/>
          </w:tcPr>
          <w:p w:rsidR="00AD58C7" w:rsidRDefault="00AD58C7" w:rsidP="00E62727">
            <w:pPr>
              <w:jc w:val="center"/>
              <w:rPr>
                <w:rFonts w:eastAsiaTheme="minorEastAsia"/>
                <w:szCs w:val="20"/>
              </w:rPr>
            </w:pPr>
          </w:p>
        </w:tc>
        <w:tc>
          <w:tcPr>
            <w:tcW w:w="1242" w:type="dxa"/>
          </w:tcPr>
          <w:p w:rsidR="00AD58C7" w:rsidRDefault="00AD58C7" w:rsidP="00E62727">
            <w:pPr>
              <w:jc w:val="center"/>
              <w:rPr>
                <w:rFonts w:eastAsiaTheme="minorEastAsia"/>
                <w:szCs w:val="20"/>
              </w:rPr>
            </w:pPr>
          </w:p>
        </w:tc>
        <w:tc>
          <w:tcPr>
            <w:tcW w:w="1242" w:type="dxa"/>
          </w:tcPr>
          <w:p w:rsidR="00AD58C7" w:rsidRDefault="00AD58C7" w:rsidP="00E62727">
            <w:pPr>
              <w:jc w:val="center"/>
              <w:rPr>
                <w:rFonts w:eastAsiaTheme="minorEastAsia"/>
                <w:szCs w:val="20"/>
              </w:rPr>
            </w:pPr>
          </w:p>
        </w:tc>
      </w:tr>
      <w:tr w:rsidR="00AD58C7" w:rsidTr="00BD590B">
        <w:tc>
          <w:tcPr>
            <w:tcW w:w="1241" w:type="dxa"/>
          </w:tcPr>
          <w:p w:rsidR="00AD58C7" w:rsidRDefault="00AD58C7" w:rsidP="00E62727">
            <w:pPr>
              <w:jc w:val="cente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m:oMathPara>
          </w:p>
        </w:tc>
        <w:tc>
          <w:tcPr>
            <w:tcW w:w="1241" w:type="dxa"/>
          </w:tcPr>
          <w:p w:rsidR="00AD58C7" w:rsidRDefault="00AD58C7" w:rsidP="00E62727">
            <w:pPr>
              <w:jc w:val="center"/>
              <w:rPr>
                <w:rFonts w:eastAsiaTheme="minorEastAsia"/>
                <w:szCs w:val="20"/>
              </w:rPr>
            </w:pPr>
            <w:r>
              <w:rPr>
                <w:rFonts w:eastAsiaTheme="minorEastAsia"/>
                <w:szCs w:val="20"/>
              </w:rPr>
              <w:t>[A]</w:t>
            </w:r>
          </w:p>
        </w:tc>
        <w:tc>
          <w:tcPr>
            <w:tcW w:w="1242" w:type="dxa"/>
          </w:tcPr>
          <w:p w:rsidR="00AD58C7" w:rsidRDefault="00AD58C7" w:rsidP="00E62727">
            <w:pPr>
              <w:jc w:val="center"/>
              <w:rPr>
                <w:rFonts w:eastAsiaTheme="minorEastAsia"/>
                <w:szCs w:val="20"/>
              </w:rPr>
            </w:pPr>
            <w:r>
              <w:rPr>
                <w:rFonts w:eastAsiaTheme="minorEastAsia"/>
                <w:szCs w:val="20"/>
              </w:rPr>
              <w:t>[A]</w:t>
            </w:r>
          </w:p>
        </w:tc>
        <w:tc>
          <w:tcPr>
            <w:tcW w:w="1242" w:type="dxa"/>
          </w:tcPr>
          <w:p w:rsidR="00AD58C7" w:rsidRDefault="00AD58C7" w:rsidP="00E62727">
            <w:pPr>
              <w:jc w:val="center"/>
              <w:rPr>
                <w:rFonts w:eastAsiaTheme="minorEastAsia"/>
                <w:szCs w:val="20"/>
              </w:rPr>
            </w:pPr>
          </w:p>
        </w:tc>
        <w:tc>
          <w:tcPr>
            <w:tcW w:w="1242" w:type="dxa"/>
          </w:tcPr>
          <w:p w:rsidR="00AD58C7" w:rsidRDefault="00AD58C7" w:rsidP="00E62727">
            <w:pPr>
              <w:jc w:val="center"/>
              <w:rPr>
                <w:rFonts w:eastAsiaTheme="minorEastAsia"/>
                <w:szCs w:val="20"/>
              </w:rPr>
            </w:pPr>
          </w:p>
        </w:tc>
        <w:tc>
          <w:tcPr>
            <w:tcW w:w="1242" w:type="dxa"/>
          </w:tcPr>
          <w:p w:rsidR="00AD58C7" w:rsidRDefault="00AD58C7" w:rsidP="00E62727">
            <w:pPr>
              <w:jc w:val="center"/>
              <w:rPr>
                <w:rFonts w:eastAsiaTheme="minorEastAsia"/>
                <w:szCs w:val="20"/>
              </w:rPr>
            </w:pPr>
          </w:p>
        </w:tc>
        <w:tc>
          <w:tcPr>
            <w:tcW w:w="1242" w:type="dxa"/>
          </w:tcPr>
          <w:p w:rsidR="00AD58C7" w:rsidRDefault="00AD58C7" w:rsidP="00E62727">
            <w:pPr>
              <w:jc w:val="center"/>
              <w:rPr>
                <w:rFonts w:eastAsiaTheme="minorEastAsia"/>
                <w:szCs w:val="20"/>
              </w:rPr>
            </w:pPr>
          </w:p>
        </w:tc>
      </w:tr>
      <w:tr w:rsidR="00AD58C7" w:rsidTr="00BD590B">
        <w:tc>
          <w:tcPr>
            <w:tcW w:w="1241" w:type="dxa"/>
          </w:tcPr>
          <w:p w:rsidR="00AD58C7" w:rsidRDefault="00AD58C7" w:rsidP="00E62727">
            <w:pPr>
              <w:jc w:val="cente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tc>
        <w:tc>
          <w:tcPr>
            <w:tcW w:w="1241" w:type="dxa"/>
          </w:tcPr>
          <w:p w:rsidR="00AD58C7" w:rsidRDefault="00AD58C7" w:rsidP="00E62727">
            <w:pPr>
              <w:jc w:val="center"/>
              <w:rPr>
                <w:rFonts w:eastAsiaTheme="minorEastAsia"/>
                <w:szCs w:val="20"/>
              </w:rPr>
            </w:pPr>
            <w:r>
              <w:rPr>
                <w:rFonts w:eastAsiaTheme="minorEastAsia"/>
                <w:szCs w:val="20"/>
              </w:rPr>
              <w:t>[V]</w:t>
            </w:r>
          </w:p>
        </w:tc>
        <w:tc>
          <w:tcPr>
            <w:tcW w:w="1242" w:type="dxa"/>
          </w:tcPr>
          <w:p w:rsidR="00AD58C7" w:rsidRDefault="00AD58C7" w:rsidP="00E62727">
            <w:pPr>
              <w:jc w:val="center"/>
              <w:rPr>
                <w:rFonts w:eastAsiaTheme="minorEastAsia"/>
                <w:szCs w:val="20"/>
              </w:rPr>
            </w:pPr>
            <w:r>
              <w:rPr>
                <w:rFonts w:eastAsiaTheme="minorEastAsia"/>
                <w:szCs w:val="20"/>
              </w:rPr>
              <w:t>[V]</w:t>
            </w:r>
          </w:p>
        </w:tc>
        <w:tc>
          <w:tcPr>
            <w:tcW w:w="1242" w:type="dxa"/>
          </w:tcPr>
          <w:p w:rsidR="00AD58C7" w:rsidRDefault="00AD58C7" w:rsidP="00E62727">
            <w:pPr>
              <w:jc w:val="center"/>
              <w:rPr>
                <w:rFonts w:eastAsiaTheme="minorEastAsia"/>
                <w:szCs w:val="20"/>
              </w:rPr>
            </w:pPr>
          </w:p>
        </w:tc>
        <w:tc>
          <w:tcPr>
            <w:tcW w:w="1242" w:type="dxa"/>
          </w:tcPr>
          <w:p w:rsidR="00AD58C7" w:rsidRDefault="00AD58C7" w:rsidP="00E62727">
            <w:pPr>
              <w:jc w:val="center"/>
              <w:rPr>
                <w:rFonts w:eastAsiaTheme="minorEastAsia"/>
                <w:szCs w:val="20"/>
              </w:rPr>
            </w:pPr>
          </w:p>
        </w:tc>
        <w:tc>
          <w:tcPr>
            <w:tcW w:w="1242" w:type="dxa"/>
          </w:tcPr>
          <w:p w:rsidR="00AD58C7" w:rsidRDefault="00AD58C7" w:rsidP="00E62727">
            <w:pPr>
              <w:jc w:val="center"/>
              <w:rPr>
                <w:rFonts w:eastAsiaTheme="minorEastAsia"/>
                <w:szCs w:val="20"/>
              </w:rPr>
            </w:pPr>
          </w:p>
        </w:tc>
        <w:tc>
          <w:tcPr>
            <w:tcW w:w="1242" w:type="dxa"/>
          </w:tcPr>
          <w:p w:rsidR="00AD58C7" w:rsidRDefault="00AD58C7" w:rsidP="00E62727">
            <w:pPr>
              <w:jc w:val="center"/>
              <w:rPr>
                <w:rFonts w:eastAsiaTheme="minorEastAsia"/>
                <w:szCs w:val="20"/>
              </w:rPr>
            </w:pPr>
          </w:p>
        </w:tc>
      </w:tr>
    </w:tbl>
    <w:p w:rsidR="00AD58C7" w:rsidRDefault="00AD58C7" w:rsidP="00AD58C7">
      <w:pPr>
        <w:jc w:val="left"/>
        <w:rPr>
          <w:rFonts w:eastAsiaTheme="minorEastAsia"/>
          <w:szCs w:val="20"/>
        </w:rPr>
      </w:pPr>
    </w:p>
    <w:p w:rsidR="00AD58C7" w:rsidRPr="00C82731" w:rsidRDefault="00AD58C7" w:rsidP="00AD58C7">
      <w:pPr>
        <w:jc w:val="left"/>
        <w:rPr>
          <w:rFonts w:eastAsiaTheme="minorEastAsia"/>
          <w:szCs w:val="20"/>
        </w:rPr>
      </w:pPr>
      <w:r>
        <w:rPr>
          <w:rFonts w:eastAsiaTheme="minorEastAsia"/>
          <w:szCs w:val="20"/>
        </w:rPr>
        <w:t>*Comentarios*</w:t>
      </w:r>
    </w:p>
    <w:p w:rsidR="00AD58C7" w:rsidRDefault="00D80727" w:rsidP="00CA77F5">
      <w:pPr>
        <w:rPr>
          <w:szCs w:val="18"/>
        </w:rPr>
      </w:pPr>
      <w:r>
        <w:t xml:space="preserve"> </w:t>
      </w:r>
    </w:p>
    <w:p w:rsidR="00CA77F5" w:rsidRPr="00CA77F5" w:rsidRDefault="00EF1A45" w:rsidP="00CA77F5">
      <w:pPr>
        <w:rPr>
          <w:szCs w:val="18"/>
        </w:rPr>
      </w:pPr>
      <w:r>
        <w:rPr>
          <w:szCs w:val="18"/>
        </w:rPr>
        <w:t>.</w:t>
      </w:r>
    </w:p>
    <w:p w:rsidR="00CA77F5" w:rsidRPr="007A7B18" w:rsidRDefault="007A7B18" w:rsidP="007A7B18">
      <w:pPr>
        <w:pStyle w:val="Ttulo3"/>
      </w:pPr>
      <w:r>
        <w:t xml:space="preserve">Compensación para </w:t>
      </w:r>
      <w:r>
        <w:rPr>
          <w:rFonts w:ascii="Cambria Math" w:hAnsi="Cambria Math"/>
        </w:rPr>
        <w:t>δ</w:t>
      </w:r>
      <w:r>
        <w:t>=35°</w:t>
      </w:r>
    </w:p>
    <w:p w:rsidR="00723372" w:rsidRDefault="007A7B18" w:rsidP="00723372">
      <w:pPr>
        <w:rPr>
          <w:rFonts w:eastAsiaTheme="minorEastAsia"/>
          <w:szCs w:val="24"/>
        </w:rPr>
      </w:pPr>
      <w:r>
        <w:rPr>
          <w:rFonts w:eastAsiaTheme="minorEastAsia"/>
        </w:rPr>
        <w:t xml:space="preserve">Para este </w:t>
      </w:r>
      <w:r w:rsidR="00723372" w:rsidRPr="00F84D4F">
        <w:rPr>
          <w:szCs w:val="20"/>
        </w:rPr>
        <w:t>mero se muestran las formas de onda de la tensi</w:t>
      </w:r>
      <w:r w:rsidR="00723372">
        <w:rPr>
          <w:szCs w:val="20"/>
        </w:rPr>
        <w:t xml:space="preserve">ón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sidR="00723372">
        <w:rPr>
          <w:rFonts w:eastAsiaTheme="minorEastAsia"/>
          <w:szCs w:val="24"/>
        </w:rPr>
        <w:t>:</w:t>
      </w:r>
    </w:p>
    <w:p w:rsidR="00723372" w:rsidRDefault="00E55A7B" w:rsidP="00723372">
      <w:pPr>
        <w:jc w:val="center"/>
        <w:rPr>
          <w:rFonts w:eastAsiaTheme="minorEastAsia"/>
          <w:sz w:val="18"/>
          <w:szCs w:val="18"/>
        </w:rPr>
      </w:pPr>
      <w:r>
        <w:rPr>
          <w:rFonts w:eastAsiaTheme="minorEastAsia"/>
          <w:noProof/>
          <w:sz w:val="18"/>
          <w:szCs w:val="18"/>
          <w:lang w:eastAsia="es-CL"/>
        </w:rPr>
        <w:pict>
          <v:shape id="_x0000_i1048" type="#_x0000_t75" style="width:434.9pt;height:141.7pt">
            <v:imagedata r:id="rId42" o:title="25Vo"/>
          </v:shape>
        </w:pict>
      </w:r>
      <w:r w:rsidR="00723372" w:rsidRPr="00F84D4F">
        <w:rPr>
          <w:rFonts w:eastAsiaTheme="minorEastAsia"/>
          <w:sz w:val="18"/>
          <w:szCs w:val="18"/>
        </w:rPr>
        <w:br/>
        <w:t>Figura</w:t>
      </w:r>
      <w:r w:rsidR="00723372">
        <w:rPr>
          <w:rFonts w:eastAsiaTheme="minorEastAsia"/>
          <w:sz w:val="18"/>
          <w:szCs w:val="18"/>
        </w:rPr>
        <w:t xml:space="preserve"> 2-15</w:t>
      </w:r>
      <w:r w:rsidR="00723372" w:rsidRPr="00F84D4F">
        <w:rPr>
          <w:rFonts w:eastAsiaTheme="minorEastAsia"/>
          <w:sz w:val="18"/>
          <w:szCs w:val="18"/>
        </w:rPr>
        <w:t xml:space="preserve">: Forma de tensión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723372">
        <w:rPr>
          <w:rFonts w:eastAsiaTheme="minorEastAsia"/>
          <w:sz w:val="18"/>
          <w:szCs w:val="18"/>
        </w:rPr>
        <w:t xml:space="preserve"> </w:t>
      </w:r>
      <w:r w:rsidR="00723372"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E55A7B" w:rsidP="00723372">
      <w:pPr>
        <w:jc w:val="center"/>
        <w:rPr>
          <w:rFonts w:eastAsiaTheme="minorEastAsia"/>
          <w:sz w:val="18"/>
          <w:szCs w:val="18"/>
        </w:rPr>
      </w:pPr>
      <w:r>
        <w:rPr>
          <w:rFonts w:eastAsiaTheme="minorEastAsia"/>
          <w:noProof/>
          <w:sz w:val="18"/>
          <w:szCs w:val="18"/>
          <w:lang w:eastAsia="es-CL"/>
        </w:rPr>
        <w:pict>
          <v:shape id="_x0000_i1049" type="#_x0000_t75" style="width:434.3pt;height:141.1pt">
            <v:imagedata r:id="rId43" o:title="26Vo"/>
          </v:shape>
        </w:pict>
      </w:r>
      <w:r w:rsidR="00723372">
        <w:rPr>
          <w:rFonts w:eastAsiaTheme="minorEastAsia"/>
          <w:sz w:val="18"/>
          <w:szCs w:val="18"/>
        </w:rPr>
        <w:br/>
        <w:t>Figura 2-16</w:t>
      </w:r>
      <w:r w:rsidR="00723372" w:rsidRPr="00F84D4F">
        <w:rPr>
          <w:rFonts w:eastAsiaTheme="minorEastAsia"/>
          <w:sz w:val="18"/>
          <w:szCs w:val="18"/>
        </w:rPr>
        <w:t xml:space="preserve">: Espectro monolateral 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00723372" w:rsidRPr="00191953">
        <w:rPr>
          <w:rFonts w:eastAsiaTheme="minorEastAsia"/>
          <w:sz w:val="18"/>
          <w:szCs w:val="18"/>
        </w:rPr>
        <w:t xml:space="preserve"> </w:t>
      </w:r>
      <w:r w:rsidR="00723372"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Pr="00F84D4F" w:rsidRDefault="00723372" w:rsidP="00723372">
      <w:pPr>
        <w:jc w:val="center"/>
        <w:rPr>
          <w:rFonts w:eastAsiaTheme="minorEastAsia"/>
          <w:sz w:val="18"/>
          <w:szCs w:val="18"/>
        </w:rPr>
      </w:pPr>
      <w:r w:rsidRPr="00F84D4F">
        <w:rPr>
          <w:rFonts w:eastAsiaTheme="minorEastAsia"/>
          <w:sz w:val="18"/>
          <w:szCs w:val="18"/>
        </w:rPr>
        <w:t>Tabla</w:t>
      </w:r>
      <w:r w:rsidR="00BD590B">
        <w:rPr>
          <w:rFonts w:eastAsiaTheme="minorEastAsia"/>
          <w:sz w:val="18"/>
          <w:szCs w:val="18"/>
        </w:rPr>
        <w:t xml:space="preserve"> 2-11</w:t>
      </w:r>
      <w:r w:rsidRPr="00F84D4F">
        <w:rPr>
          <w:rFonts w:eastAsiaTheme="minorEastAsia"/>
          <w:sz w:val="18"/>
          <w:szCs w:val="18"/>
        </w:rPr>
        <w:t>: Armónicos</w:t>
      </w:r>
      <w:r>
        <w:rPr>
          <w:rFonts w:eastAsiaTheme="minorEastAsia"/>
          <w:sz w:val="18"/>
          <w:szCs w:val="18"/>
        </w:rPr>
        <w:t xml:space="preserve"> de amplitud relevante </w:t>
      </w:r>
      <w:r w:rsidRPr="00F84D4F">
        <w:rPr>
          <w:rFonts w:eastAsiaTheme="minorEastAsia"/>
          <w:sz w:val="18"/>
          <w:szCs w:val="18"/>
        </w:rPr>
        <w:t xml:space="preserve">de </w:t>
      </w:r>
      <m:oMath>
        <m:acc>
          <m:accPr>
            <m:chr m:val="⃗"/>
            <m:ctrlPr>
              <w:rPr>
                <w:rFonts w:ascii="Cambria Math" w:eastAsiaTheme="minorEastAsia" w:hAnsi="Cambria Math"/>
                <w:i/>
                <w:sz w:val="18"/>
                <w:szCs w:val="18"/>
              </w:rPr>
            </m:ctrlPr>
          </m:accPr>
          <m:e>
            <m:sSub>
              <m:sSubPr>
                <m:ctrlPr>
                  <w:rPr>
                    <w:rFonts w:ascii="Cambria Math" w:eastAsiaTheme="minorEastAsia" w:hAnsi="Cambria Math"/>
                    <w:i/>
                    <w:sz w:val="18"/>
                    <w:szCs w:val="18"/>
                  </w:rPr>
                </m:ctrlPr>
              </m:sSubPr>
              <m:e>
                <m:r>
                  <w:rPr>
                    <w:rFonts w:ascii="Cambria Math" w:eastAsiaTheme="minorEastAsia" w:hAnsi="Cambria Math"/>
                    <w:sz w:val="18"/>
                    <w:szCs w:val="18"/>
                  </w:rPr>
                  <m:t>V</m:t>
                </m:r>
              </m:e>
              <m:sub>
                <m:r>
                  <w:rPr>
                    <w:rFonts w:ascii="Cambria Math" w:eastAsiaTheme="minorEastAsia" w:hAnsi="Cambria Math"/>
                    <w:sz w:val="18"/>
                    <w:szCs w:val="18"/>
                  </w:rPr>
                  <m:t>0</m:t>
                </m:r>
              </m:sub>
            </m:sSub>
          </m:e>
        </m:acc>
      </m:oMath>
      <w:r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tbl>
      <w:tblPr>
        <w:tblStyle w:val="Tablaconcuadrcula"/>
        <w:tblW w:w="0" w:type="auto"/>
        <w:tblLook w:val="04A0" w:firstRow="1" w:lastRow="0" w:firstColumn="1" w:lastColumn="0" w:noHBand="0" w:noVBand="1"/>
      </w:tblPr>
      <w:tblGrid>
        <w:gridCol w:w="2862"/>
        <w:gridCol w:w="2862"/>
        <w:gridCol w:w="2863"/>
      </w:tblGrid>
      <w:tr w:rsidR="00723372" w:rsidTr="00BD590B">
        <w:trPr>
          <w:trHeight w:val="524"/>
        </w:trPr>
        <w:tc>
          <w:tcPr>
            <w:tcW w:w="2862" w:type="dxa"/>
          </w:tcPr>
          <w:p w:rsidR="00723372" w:rsidRPr="00F84D4F" w:rsidRDefault="00723372" w:rsidP="00BD590B">
            <w:pPr>
              <w:jc w:val="center"/>
              <w:rPr>
                <w:rFonts w:eastAsiaTheme="minorEastAsia"/>
                <w:sz w:val="18"/>
                <w:szCs w:val="18"/>
                <w:lang w:val="en-US"/>
              </w:rPr>
            </w:pPr>
            <w:r>
              <w:rPr>
                <w:rFonts w:eastAsiaTheme="minorEastAsia"/>
                <w:sz w:val="18"/>
                <w:szCs w:val="18"/>
              </w:rPr>
              <w:lastRenderedPageBreak/>
              <w:t xml:space="preserve">Frecuencia </w:t>
            </w:r>
            <w:r>
              <w:rPr>
                <w:rFonts w:eastAsiaTheme="minorEastAsia"/>
                <w:sz w:val="18"/>
                <w:szCs w:val="18"/>
                <w:lang w:val="en-US"/>
              </w:rPr>
              <w:t>[Hz]</w:t>
            </w:r>
          </w:p>
        </w:tc>
        <w:tc>
          <w:tcPr>
            <w:tcW w:w="2862" w:type="dxa"/>
          </w:tcPr>
          <w:p w:rsidR="00723372" w:rsidRDefault="00723372" w:rsidP="00BD590B">
            <w:pPr>
              <w:jc w:val="center"/>
              <w:rPr>
                <w:rFonts w:eastAsiaTheme="minorEastAsia"/>
                <w:sz w:val="18"/>
                <w:szCs w:val="18"/>
              </w:rPr>
            </w:pP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w:t>
            </w:r>
            <w:r>
              <w:rPr>
                <w:rFonts w:eastAsiaTheme="minorEastAsia"/>
                <w:sz w:val="18"/>
                <w:szCs w:val="18"/>
                <w:lang w:val="en-US"/>
              </w:rPr>
              <w:t>[V]</w:t>
            </w:r>
          </w:p>
        </w:tc>
        <w:tc>
          <w:tcPr>
            <w:tcW w:w="2863" w:type="dxa"/>
          </w:tcPr>
          <w:p w:rsidR="00723372" w:rsidRPr="00F84D4F" w:rsidRDefault="00723372" w:rsidP="00BD590B">
            <w:pPr>
              <w:jc w:val="center"/>
              <w:rPr>
                <w:rFonts w:eastAsiaTheme="minorEastAsia"/>
                <w:sz w:val="18"/>
                <w:szCs w:val="18"/>
                <w:lang w:val="en-US"/>
              </w:rPr>
            </w:pPr>
            <w:r>
              <w:rPr>
                <w:rFonts w:eastAsiaTheme="minorEastAsia"/>
                <w:sz w:val="18"/>
                <w:szCs w:val="18"/>
              </w:rPr>
              <w:t xml:space="preserve">Ángulo de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 w:val="18"/>
                <w:szCs w:val="18"/>
                <w:lang w:val="en-US"/>
              </w:rPr>
              <w:t>[</w:t>
            </w:r>
            <w:r>
              <w:rPr>
                <w:rFonts w:eastAsiaTheme="minorEastAsia"/>
                <w:sz w:val="18"/>
                <w:szCs w:val="18"/>
              </w:rPr>
              <w:t>°</w:t>
            </w:r>
            <w:r>
              <w:rPr>
                <w:rFonts w:eastAsiaTheme="minorEastAsia"/>
                <w:sz w:val="18"/>
                <w:szCs w:val="18"/>
                <w:lang w:val="en-US"/>
              </w:rPr>
              <w:t>]</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50</w:t>
            </w:r>
          </w:p>
        </w:tc>
        <w:tc>
          <w:tcPr>
            <w:tcW w:w="2862" w:type="dxa"/>
          </w:tcPr>
          <w:p w:rsidR="00723372" w:rsidRDefault="00845909" w:rsidP="00BD590B">
            <w:pPr>
              <w:jc w:val="center"/>
              <w:rPr>
                <w:rFonts w:eastAsiaTheme="minorEastAsia"/>
                <w:sz w:val="18"/>
                <w:szCs w:val="18"/>
              </w:rPr>
            </w:pPr>
            <w:r>
              <w:rPr>
                <w:rFonts w:eastAsiaTheme="minorEastAsia"/>
                <w:sz w:val="18"/>
                <w:szCs w:val="18"/>
              </w:rPr>
              <w:t>2986,70</w:t>
            </w:r>
          </w:p>
        </w:tc>
        <w:tc>
          <w:tcPr>
            <w:tcW w:w="2863" w:type="dxa"/>
          </w:tcPr>
          <w:p w:rsidR="00723372" w:rsidRDefault="00845909" w:rsidP="00BD590B">
            <w:pPr>
              <w:jc w:val="center"/>
              <w:rPr>
                <w:rFonts w:eastAsiaTheme="minorEastAsia"/>
                <w:sz w:val="18"/>
                <w:szCs w:val="18"/>
              </w:rPr>
            </w:pPr>
            <w:r>
              <w:rPr>
                <w:rFonts w:eastAsiaTheme="minorEastAsia"/>
                <w:sz w:val="18"/>
                <w:szCs w:val="18"/>
              </w:rPr>
              <w:t>9,46</w:t>
            </w:r>
          </w:p>
        </w:tc>
      </w:tr>
      <w:tr w:rsidR="00723372" w:rsidTr="00BD590B">
        <w:trPr>
          <w:trHeight w:val="469"/>
        </w:trPr>
        <w:tc>
          <w:tcPr>
            <w:tcW w:w="2862" w:type="dxa"/>
          </w:tcPr>
          <w:p w:rsidR="00723372" w:rsidRDefault="00723372" w:rsidP="00BD590B">
            <w:pPr>
              <w:jc w:val="center"/>
              <w:rPr>
                <w:rFonts w:eastAsiaTheme="minorEastAsia"/>
                <w:sz w:val="18"/>
                <w:szCs w:val="18"/>
              </w:rPr>
            </w:pPr>
            <w:r>
              <w:rPr>
                <w:rFonts w:eastAsiaTheme="minorEastAsia"/>
                <w:sz w:val="18"/>
                <w:szCs w:val="18"/>
              </w:rPr>
              <w:t>2250</w:t>
            </w:r>
          </w:p>
        </w:tc>
        <w:tc>
          <w:tcPr>
            <w:tcW w:w="2862" w:type="dxa"/>
          </w:tcPr>
          <w:p w:rsidR="00723372" w:rsidRDefault="00845909" w:rsidP="00BD590B">
            <w:pPr>
              <w:jc w:val="center"/>
              <w:rPr>
                <w:rFonts w:eastAsiaTheme="minorEastAsia"/>
                <w:sz w:val="18"/>
                <w:szCs w:val="18"/>
              </w:rPr>
            </w:pPr>
            <w:r>
              <w:rPr>
                <w:rFonts w:eastAsiaTheme="minorEastAsia"/>
                <w:sz w:val="18"/>
                <w:szCs w:val="18"/>
              </w:rPr>
              <w:t>633,16</w:t>
            </w:r>
          </w:p>
        </w:tc>
        <w:tc>
          <w:tcPr>
            <w:tcW w:w="2863" w:type="dxa"/>
          </w:tcPr>
          <w:p w:rsidR="00723372" w:rsidRDefault="00845909" w:rsidP="00BD590B">
            <w:pPr>
              <w:jc w:val="center"/>
              <w:rPr>
                <w:rFonts w:eastAsiaTheme="minorEastAsia"/>
                <w:sz w:val="18"/>
                <w:szCs w:val="18"/>
              </w:rPr>
            </w:pPr>
            <w:r>
              <w:rPr>
                <w:rFonts w:eastAsiaTheme="minorEastAsia"/>
                <w:sz w:val="18"/>
                <w:szCs w:val="18"/>
              </w:rPr>
              <w:t>-27,30</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2350</w:t>
            </w:r>
          </w:p>
        </w:tc>
        <w:tc>
          <w:tcPr>
            <w:tcW w:w="2862" w:type="dxa"/>
          </w:tcPr>
          <w:p w:rsidR="00723372" w:rsidRDefault="00845909" w:rsidP="00BD590B">
            <w:pPr>
              <w:jc w:val="center"/>
              <w:rPr>
                <w:rFonts w:eastAsiaTheme="minorEastAsia"/>
                <w:sz w:val="18"/>
                <w:szCs w:val="18"/>
              </w:rPr>
            </w:pPr>
            <w:r>
              <w:rPr>
                <w:rFonts w:eastAsiaTheme="minorEastAsia"/>
                <w:sz w:val="18"/>
                <w:szCs w:val="18"/>
              </w:rPr>
              <w:t>554,56</w:t>
            </w:r>
          </w:p>
        </w:tc>
        <w:tc>
          <w:tcPr>
            <w:tcW w:w="2863" w:type="dxa"/>
          </w:tcPr>
          <w:p w:rsidR="00723372" w:rsidRDefault="00845909" w:rsidP="00BD590B">
            <w:pPr>
              <w:jc w:val="center"/>
              <w:rPr>
                <w:rFonts w:eastAsiaTheme="minorEastAsia"/>
                <w:sz w:val="18"/>
                <w:szCs w:val="18"/>
              </w:rPr>
            </w:pPr>
            <w:r>
              <w:rPr>
                <w:rFonts w:eastAsiaTheme="minorEastAsia"/>
                <w:sz w:val="18"/>
                <w:szCs w:val="18"/>
              </w:rPr>
              <w:t>-8,63</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2450</w:t>
            </w:r>
          </w:p>
        </w:tc>
        <w:tc>
          <w:tcPr>
            <w:tcW w:w="2862" w:type="dxa"/>
          </w:tcPr>
          <w:p w:rsidR="00723372" w:rsidRDefault="00845909" w:rsidP="00BD590B">
            <w:pPr>
              <w:jc w:val="center"/>
              <w:rPr>
                <w:rFonts w:eastAsiaTheme="minorEastAsia"/>
                <w:sz w:val="18"/>
                <w:szCs w:val="18"/>
              </w:rPr>
            </w:pPr>
            <w:r>
              <w:rPr>
                <w:rFonts w:eastAsiaTheme="minorEastAsia"/>
                <w:sz w:val="18"/>
                <w:szCs w:val="18"/>
              </w:rPr>
              <w:t>554.19</w:t>
            </w:r>
          </w:p>
        </w:tc>
        <w:tc>
          <w:tcPr>
            <w:tcW w:w="2863" w:type="dxa"/>
          </w:tcPr>
          <w:p w:rsidR="00723372" w:rsidRDefault="00845909" w:rsidP="00BD590B">
            <w:pPr>
              <w:jc w:val="center"/>
              <w:rPr>
                <w:rFonts w:eastAsiaTheme="minorEastAsia"/>
                <w:sz w:val="18"/>
                <w:szCs w:val="18"/>
              </w:rPr>
            </w:pPr>
            <w:r>
              <w:rPr>
                <w:rFonts w:eastAsiaTheme="minorEastAsia"/>
                <w:sz w:val="18"/>
                <w:szCs w:val="18"/>
              </w:rPr>
              <w:t>-169,54</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2550</w:t>
            </w:r>
          </w:p>
        </w:tc>
        <w:tc>
          <w:tcPr>
            <w:tcW w:w="2862" w:type="dxa"/>
          </w:tcPr>
          <w:p w:rsidR="00723372" w:rsidRDefault="00845909" w:rsidP="00BD590B">
            <w:pPr>
              <w:jc w:val="center"/>
              <w:rPr>
                <w:rFonts w:eastAsiaTheme="minorEastAsia"/>
                <w:sz w:val="18"/>
                <w:szCs w:val="18"/>
              </w:rPr>
            </w:pPr>
            <w:r>
              <w:rPr>
                <w:rFonts w:eastAsiaTheme="minorEastAsia"/>
                <w:sz w:val="18"/>
                <w:szCs w:val="18"/>
              </w:rPr>
              <w:t>632,23</w:t>
            </w:r>
          </w:p>
        </w:tc>
        <w:tc>
          <w:tcPr>
            <w:tcW w:w="2863" w:type="dxa"/>
          </w:tcPr>
          <w:p w:rsidR="00723372" w:rsidRDefault="00845909" w:rsidP="00BD590B">
            <w:pPr>
              <w:jc w:val="center"/>
              <w:rPr>
                <w:rFonts w:eastAsiaTheme="minorEastAsia"/>
                <w:sz w:val="18"/>
                <w:szCs w:val="18"/>
              </w:rPr>
            </w:pPr>
            <w:r>
              <w:rPr>
                <w:rFonts w:eastAsiaTheme="minorEastAsia"/>
                <w:sz w:val="18"/>
                <w:szCs w:val="18"/>
              </w:rPr>
              <w:t>-150,81</w:t>
            </w:r>
          </w:p>
        </w:tc>
      </w:tr>
    </w:tbl>
    <w:p w:rsidR="00723372" w:rsidRDefault="00723372" w:rsidP="00723372">
      <w:pPr>
        <w:rPr>
          <w:sz w:val="18"/>
          <w:szCs w:val="18"/>
        </w:rPr>
      </w:pPr>
    </w:p>
    <w:p w:rsidR="00723372" w:rsidRDefault="00723372" w:rsidP="00723372">
      <w:pPr>
        <w:rPr>
          <w:rFonts w:eastAsiaTheme="minorEastAsia"/>
          <w:szCs w:val="24"/>
        </w:rPr>
      </w:pPr>
      <w:r>
        <w:rPr>
          <w:sz w:val="18"/>
          <w:szCs w:val="18"/>
        </w:rPr>
        <w:t xml:space="preserve">Ahora la corriente por el STATCOM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w:t>
      </w:r>
    </w:p>
    <w:p w:rsidR="00723372" w:rsidRDefault="00E55A7B" w:rsidP="00723372">
      <w:pPr>
        <w:jc w:val="center"/>
        <w:rPr>
          <w:rFonts w:eastAsiaTheme="minorEastAsia"/>
          <w:sz w:val="18"/>
          <w:szCs w:val="18"/>
        </w:rPr>
      </w:pPr>
      <w:r>
        <w:rPr>
          <w:rFonts w:eastAsiaTheme="minorEastAsia"/>
          <w:noProof/>
          <w:szCs w:val="24"/>
          <w:lang w:eastAsia="es-CL"/>
        </w:rPr>
        <w:pict>
          <v:shape id="_x0000_i1050" type="#_x0000_t75" style="width:434.3pt;height:142.25pt">
            <v:imagedata r:id="rId44" o:title="25io"/>
          </v:shape>
        </w:pict>
      </w:r>
      <w:r w:rsidR="00723372">
        <w:rPr>
          <w:rFonts w:eastAsiaTheme="minorEastAsia"/>
          <w:szCs w:val="24"/>
        </w:rPr>
        <w:br/>
      </w:r>
      <w:r w:rsidR="00723372">
        <w:rPr>
          <w:rFonts w:eastAsiaTheme="minorEastAsia"/>
          <w:sz w:val="18"/>
          <w:szCs w:val="18"/>
        </w:rPr>
        <w:t>Figura 2-17</w:t>
      </w:r>
      <w:r w:rsidR="00723372" w:rsidRPr="0049048E">
        <w:rPr>
          <w:rFonts w:eastAsiaTheme="minorEastAsia"/>
          <w:sz w:val="18"/>
          <w:szCs w:val="18"/>
        </w:rPr>
        <w:t xml:space="preserve">: Forma de onda corriente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723372"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E55A7B" w:rsidP="00723372">
      <w:pPr>
        <w:jc w:val="center"/>
        <w:rPr>
          <w:rFonts w:eastAsiaTheme="minorEastAsia"/>
          <w:sz w:val="18"/>
          <w:szCs w:val="18"/>
        </w:rPr>
      </w:pPr>
      <w:r>
        <w:rPr>
          <w:rFonts w:eastAsiaTheme="minorEastAsia"/>
          <w:noProof/>
          <w:sz w:val="18"/>
          <w:szCs w:val="18"/>
          <w:lang w:eastAsia="es-CL"/>
        </w:rPr>
        <w:pict>
          <v:shape id="_x0000_i1051" type="#_x0000_t75" style="width:434.9pt;height:142.25pt">
            <v:imagedata r:id="rId45" o:title="26io"/>
          </v:shape>
        </w:pict>
      </w:r>
      <w:r w:rsidR="00723372">
        <w:rPr>
          <w:rFonts w:eastAsiaTheme="minorEastAsia"/>
          <w:sz w:val="18"/>
          <w:szCs w:val="18"/>
        </w:rPr>
        <w:br/>
        <w:t>Figura 2-18</w:t>
      </w:r>
      <w:r w:rsidR="00723372" w:rsidRPr="00F84D4F">
        <w:rPr>
          <w:rFonts w:eastAsiaTheme="minorEastAsia"/>
          <w:sz w:val="18"/>
          <w:szCs w:val="18"/>
        </w:rPr>
        <w:t xml:space="preserve">: Espectro monolateral </w:t>
      </w:r>
      <w:r w:rsidR="00723372">
        <w:rPr>
          <w:rFonts w:eastAsiaTheme="minorEastAsia"/>
          <w:sz w:val="18"/>
          <w:szCs w:val="18"/>
        </w:rPr>
        <w:t xml:space="preserve">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723372" w:rsidRPr="0049048E">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C1079C" w:rsidP="00723372">
      <w:pPr>
        <w:jc w:val="center"/>
        <w:rPr>
          <w:rFonts w:eastAsiaTheme="minorEastAsia"/>
          <w:sz w:val="18"/>
          <w:szCs w:val="18"/>
        </w:rPr>
      </w:pPr>
      <w:r>
        <w:rPr>
          <w:rFonts w:eastAsiaTheme="minorEastAsia"/>
          <w:sz w:val="18"/>
          <w:szCs w:val="18"/>
        </w:rPr>
        <w:t>Tabla 2-12</w:t>
      </w:r>
      <w:r w:rsidR="00723372" w:rsidRPr="00F84D4F">
        <w:rPr>
          <w:rFonts w:eastAsiaTheme="minorEastAsia"/>
          <w:sz w:val="18"/>
          <w:szCs w:val="18"/>
        </w:rPr>
        <w:t>: Armónicos</w:t>
      </w:r>
      <w:r w:rsidR="00723372">
        <w:rPr>
          <w:rFonts w:eastAsiaTheme="minorEastAsia"/>
          <w:sz w:val="18"/>
          <w:szCs w:val="18"/>
        </w:rPr>
        <w:t xml:space="preserve"> de amplitud relevante </w:t>
      </w:r>
      <w:r w:rsidR="00723372" w:rsidRPr="00F84D4F">
        <w:rPr>
          <w:rFonts w:eastAsiaTheme="minorEastAsia"/>
          <w:sz w:val="18"/>
          <w:szCs w:val="18"/>
        </w:rPr>
        <w:t xml:space="preserve">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00723372" w:rsidRPr="0049048E">
        <w:rPr>
          <w:rFonts w:eastAsiaTheme="minorEastAsia"/>
          <w:sz w:val="18"/>
          <w:szCs w:val="18"/>
        </w:rPr>
        <w:t xml:space="preserve"> </w:t>
      </w:r>
      <w:r w:rsidR="00723372" w:rsidRPr="00F84D4F">
        <w:rPr>
          <w:rFonts w:eastAsiaTheme="minorEastAsia"/>
          <w:sz w:val="18"/>
          <w:szCs w:val="18"/>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tbl>
      <w:tblPr>
        <w:tblStyle w:val="Tablaconcuadrcula"/>
        <w:tblW w:w="0" w:type="auto"/>
        <w:tblLook w:val="04A0" w:firstRow="1" w:lastRow="0" w:firstColumn="1" w:lastColumn="0" w:noHBand="0" w:noVBand="1"/>
      </w:tblPr>
      <w:tblGrid>
        <w:gridCol w:w="2862"/>
        <w:gridCol w:w="2862"/>
        <w:gridCol w:w="2863"/>
      </w:tblGrid>
      <w:tr w:rsidR="00723372" w:rsidTr="00BD590B">
        <w:trPr>
          <w:trHeight w:val="524"/>
        </w:trPr>
        <w:tc>
          <w:tcPr>
            <w:tcW w:w="2862" w:type="dxa"/>
          </w:tcPr>
          <w:p w:rsidR="00723372" w:rsidRPr="00F84D4F" w:rsidRDefault="00723372"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723372" w:rsidRDefault="00723372"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Cs w:val="24"/>
              </w:rPr>
              <w:t>|</w:t>
            </w:r>
            <w:r w:rsidR="00A16A02">
              <w:rPr>
                <w:rFonts w:eastAsiaTheme="minorEastAsia"/>
                <w:sz w:val="18"/>
                <w:szCs w:val="18"/>
              </w:rPr>
              <w:t>[A</w:t>
            </w:r>
            <w:r w:rsidRPr="0049048E">
              <w:rPr>
                <w:rFonts w:eastAsiaTheme="minorEastAsia"/>
                <w:sz w:val="18"/>
                <w:szCs w:val="18"/>
              </w:rPr>
              <w:t>]</w:t>
            </w:r>
          </w:p>
        </w:tc>
        <w:tc>
          <w:tcPr>
            <w:tcW w:w="2863" w:type="dxa"/>
          </w:tcPr>
          <w:p w:rsidR="00723372" w:rsidRPr="0049048E" w:rsidRDefault="00723372"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i/>
                      <w:sz w:val="18"/>
                      <w:szCs w:val="18"/>
                    </w:rPr>
                  </m:ctrlPr>
                </m:accPr>
                <m:e>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0</m:t>
                      </m:r>
                    </m:sub>
                  </m:sSub>
                </m:e>
              </m:acc>
            </m:oMath>
            <w:r w:rsidRPr="0049048E">
              <w:rPr>
                <w:rFonts w:eastAsiaTheme="minorEastAsia"/>
                <w:sz w:val="18"/>
                <w:szCs w:val="18"/>
              </w:rPr>
              <w:t xml:space="preserve"> [</w:t>
            </w:r>
            <w:r>
              <w:rPr>
                <w:rFonts w:eastAsiaTheme="minorEastAsia"/>
                <w:sz w:val="18"/>
                <w:szCs w:val="18"/>
              </w:rPr>
              <w:t>°</w:t>
            </w:r>
            <w:r w:rsidRPr="0049048E">
              <w:rPr>
                <w:rFonts w:eastAsiaTheme="minorEastAsia"/>
                <w:sz w:val="18"/>
                <w:szCs w:val="18"/>
              </w:rPr>
              <w:t>]</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50</w:t>
            </w:r>
          </w:p>
        </w:tc>
        <w:tc>
          <w:tcPr>
            <w:tcW w:w="2862" w:type="dxa"/>
          </w:tcPr>
          <w:p w:rsidR="00723372" w:rsidRDefault="00A16A02" w:rsidP="00BD590B">
            <w:pPr>
              <w:jc w:val="center"/>
              <w:rPr>
                <w:rFonts w:eastAsiaTheme="minorEastAsia"/>
                <w:sz w:val="18"/>
                <w:szCs w:val="18"/>
              </w:rPr>
            </w:pPr>
            <w:r>
              <w:rPr>
                <w:rFonts w:eastAsiaTheme="minorEastAsia"/>
                <w:sz w:val="18"/>
                <w:szCs w:val="18"/>
              </w:rPr>
              <w:t>255,90</w:t>
            </w:r>
          </w:p>
        </w:tc>
        <w:tc>
          <w:tcPr>
            <w:tcW w:w="2863" w:type="dxa"/>
          </w:tcPr>
          <w:p w:rsidR="00723372" w:rsidRDefault="00A16A02" w:rsidP="00BD590B">
            <w:pPr>
              <w:jc w:val="center"/>
              <w:rPr>
                <w:rFonts w:eastAsiaTheme="minorEastAsia"/>
                <w:sz w:val="18"/>
                <w:szCs w:val="18"/>
              </w:rPr>
            </w:pPr>
            <w:r>
              <w:rPr>
                <w:rFonts w:eastAsiaTheme="minorEastAsia"/>
                <w:sz w:val="18"/>
                <w:szCs w:val="18"/>
              </w:rPr>
              <w:t>127,37</w:t>
            </w:r>
          </w:p>
        </w:tc>
      </w:tr>
      <w:tr w:rsidR="00723372" w:rsidTr="00BD590B">
        <w:trPr>
          <w:trHeight w:val="469"/>
        </w:trPr>
        <w:tc>
          <w:tcPr>
            <w:tcW w:w="2862" w:type="dxa"/>
          </w:tcPr>
          <w:p w:rsidR="00723372" w:rsidRDefault="00723372" w:rsidP="00BD590B">
            <w:pPr>
              <w:jc w:val="center"/>
              <w:rPr>
                <w:rFonts w:eastAsiaTheme="minorEastAsia"/>
                <w:sz w:val="18"/>
                <w:szCs w:val="18"/>
              </w:rPr>
            </w:pPr>
            <w:r>
              <w:rPr>
                <w:rFonts w:eastAsiaTheme="minorEastAsia"/>
                <w:sz w:val="18"/>
                <w:szCs w:val="18"/>
              </w:rPr>
              <w:t>2250</w:t>
            </w:r>
          </w:p>
        </w:tc>
        <w:tc>
          <w:tcPr>
            <w:tcW w:w="2862" w:type="dxa"/>
          </w:tcPr>
          <w:p w:rsidR="00723372" w:rsidRDefault="00A16A02" w:rsidP="00BD590B">
            <w:pPr>
              <w:jc w:val="center"/>
              <w:rPr>
                <w:rFonts w:eastAsiaTheme="minorEastAsia"/>
                <w:sz w:val="18"/>
                <w:szCs w:val="18"/>
              </w:rPr>
            </w:pPr>
            <w:r>
              <w:rPr>
                <w:rFonts w:eastAsiaTheme="minorEastAsia"/>
                <w:sz w:val="18"/>
                <w:szCs w:val="18"/>
              </w:rPr>
              <w:t>1,82</w:t>
            </w:r>
          </w:p>
        </w:tc>
        <w:tc>
          <w:tcPr>
            <w:tcW w:w="2863" w:type="dxa"/>
          </w:tcPr>
          <w:p w:rsidR="00723372" w:rsidRDefault="00A16A02" w:rsidP="00BD590B">
            <w:pPr>
              <w:jc w:val="center"/>
              <w:rPr>
                <w:rFonts w:eastAsiaTheme="minorEastAsia"/>
                <w:sz w:val="18"/>
                <w:szCs w:val="18"/>
              </w:rPr>
            </w:pPr>
            <w:r>
              <w:rPr>
                <w:rFonts w:eastAsiaTheme="minorEastAsia"/>
                <w:sz w:val="18"/>
                <w:szCs w:val="18"/>
              </w:rPr>
              <w:t>62,49</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lastRenderedPageBreak/>
              <w:t>2350</w:t>
            </w:r>
          </w:p>
        </w:tc>
        <w:tc>
          <w:tcPr>
            <w:tcW w:w="2862" w:type="dxa"/>
          </w:tcPr>
          <w:p w:rsidR="00723372" w:rsidRDefault="00A16A02" w:rsidP="00BD590B">
            <w:pPr>
              <w:jc w:val="center"/>
              <w:rPr>
                <w:rFonts w:eastAsiaTheme="minorEastAsia"/>
                <w:sz w:val="18"/>
                <w:szCs w:val="18"/>
              </w:rPr>
            </w:pPr>
            <w:r>
              <w:rPr>
                <w:rFonts w:eastAsiaTheme="minorEastAsia"/>
                <w:sz w:val="18"/>
                <w:szCs w:val="18"/>
              </w:rPr>
              <w:t>1,52</w:t>
            </w:r>
          </w:p>
        </w:tc>
        <w:tc>
          <w:tcPr>
            <w:tcW w:w="2863" w:type="dxa"/>
          </w:tcPr>
          <w:p w:rsidR="00723372" w:rsidRDefault="00A16A02" w:rsidP="00BD590B">
            <w:pPr>
              <w:jc w:val="center"/>
              <w:rPr>
                <w:rFonts w:eastAsiaTheme="minorEastAsia"/>
                <w:sz w:val="18"/>
                <w:szCs w:val="18"/>
              </w:rPr>
            </w:pPr>
            <w:r>
              <w:rPr>
                <w:rFonts w:eastAsiaTheme="minorEastAsia"/>
                <w:sz w:val="18"/>
                <w:szCs w:val="18"/>
              </w:rPr>
              <w:t>81,43</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2450</w:t>
            </w:r>
          </w:p>
        </w:tc>
        <w:tc>
          <w:tcPr>
            <w:tcW w:w="2862" w:type="dxa"/>
          </w:tcPr>
          <w:p w:rsidR="00723372" w:rsidRDefault="00A16A02" w:rsidP="00BD590B">
            <w:pPr>
              <w:jc w:val="center"/>
              <w:rPr>
                <w:rFonts w:eastAsiaTheme="minorEastAsia"/>
                <w:sz w:val="18"/>
                <w:szCs w:val="18"/>
              </w:rPr>
            </w:pPr>
            <w:r>
              <w:rPr>
                <w:rFonts w:eastAsiaTheme="minorEastAsia"/>
                <w:sz w:val="18"/>
                <w:szCs w:val="18"/>
              </w:rPr>
              <w:t>1,46</w:t>
            </w:r>
          </w:p>
        </w:tc>
        <w:tc>
          <w:tcPr>
            <w:tcW w:w="2863" w:type="dxa"/>
          </w:tcPr>
          <w:p w:rsidR="00723372" w:rsidRDefault="00A16A02" w:rsidP="00BD590B">
            <w:pPr>
              <w:jc w:val="center"/>
              <w:rPr>
                <w:rFonts w:eastAsiaTheme="minorEastAsia"/>
                <w:sz w:val="18"/>
                <w:szCs w:val="18"/>
              </w:rPr>
            </w:pPr>
            <w:r>
              <w:rPr>
                <w:rFonts w:eastAsiaTheme="minorEastAsia"/>
                <w:sz w:val="18"/>
                <w:szCs w:val="18"/>
              </w:rPr>
              <w:t>-79,63</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2550</w:t>
            </w:r>
          </w:p>
        </w:tc>
        <w:tc>
          <w:tcPr>
            <w:tcW w:w="2862" w:type="dxa"/>
          </w:tcPr>
          <w:p w:rsidR="00723372" w:rsidRDefault="00A16A02" w:rsidP="00BD590B">
            <w:pPr>
              <w:jc w:val="center"/>
              <w:rPr>
                <w:rFonts w:eastAsiaTheme="minorEastAsia"/>
                <w:sz w:val="18"/>
                <w:szCs w:val="18"/>
              </w:rPr>
            </w:pPr>
            <w:r>
              <w:rPr>
                <w:rFonts w:eastAsiaTheme="minorEastAsia"/>
                <w:sz w:val="18"/>
                <w:szCs w:val="18"/>
              </w:rPr>
              <w:t>1,61</w:t>
            </w:r>
          </w:p>
        </w:tc>
        <w:tc>
          <w:tcPr>
            <w:tcW w:w="2863" w:type="dxa"/>
          </w:tcPr>
          <w:p w:rsidR="00723372" w:rsidRDefault="00A16A02" w:rsidP="00BD590B">
            <w:pPr>
              <w:jc w:val="center"/>
              <w:rPr>
                <w:rFonts w:eastAsiaTheme="minorEastAsia"/>
                <w:sz w:val="18"/>
                <w:szCs w:val="18"/>
              </w:rPr>
            </w:pPr>
            <w:r>
              <w:rPr>
                <w:rFonts w:eastAsiaTheme="minorEastAsia"/>
                <w:sz w:val="18"/>
                <w:szCs w:val="18"/>
              </w:rPr>
              <w:t>-60,71</w:t>
            </w:r>
          </w:p>
        </w:tc>
      </w:tr>
    </w:tbl>
    <w:p w:rsidR="00723372" w:rsidRDefault="00723372" w:rsidP="00723372">
      <w:pPr>
        <w:jc w:val="center"/>
        <w:rPr>
          <w:rFonts w:eastAsiaTheme="minorEastAsia"/>
          <w:sz w:val="18"/>
          <w:szCs w:val="18"/>
        </w:rPr>
      </w:pPr>
    </w:p>
    <w:p w:rsidR="00723372" w:rsidRDefault="00723372" w:rsidP="00723372">
      <w:pPr>
        <w:rPr>
          <w:rFonts w:eastAsiaTheme="minorEastAsia"/>
          <w:szCs w:val="24"/>
        </w:rPr>
      </w:pPr>
      <w:r>
        <w:rPr>
          <w:sz w:val="18"/>
          <w:szCs w:val="18"/>
        </w:rPr>
        <w:t xml:space="preserve">Finalmente las formas de onda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4"/>
        </w:rPr>
        <w:t xml:space="preserve"> :</w:t>
      </w:r>
    </w:p>
    <w:p w:rsidR="00723372" w:rsidRDefault="00E55A7B" w:rsidP="00723372">
      <w:pPr>
        <w:jc w:val="center"/>
        <w:rPr>
          <w:rFonts w:eastAsiaTheme="minorEastAsia"/>
          <w:sz w:val="18"/>
          <w:szCs w:val="18"/>
        </w:rPr>
      </w:pPr>
      <w:r>
        <w:rPr>
          <w:rFonts w:eastAsiaTheme="minorEastAsia"/>
          <w:noProof/>
          <w:szCs w:val="24"/>
          <w:lang w:eastAsia="es-CL"/>
        </w:rPr>
        <w:pict>
          <v:shape id="_x0000_i1052" type="#_x0000_t75" style="width:434.3pt;height:142.25pt">
            <v:imagedata r:id="rId46" o:title="25Vp"/>
          </v:shape>
        </w:pict>
      </w:r>
      <w:r w:rsidR="00723372">
        <w:rPr>
          <w:rFonts w:eastAsiaTheme="minorEastAsia"/>
          <w:szCs w:val="24"/>
        </w:rPr>
        <w:br/>
      </w:r>
      <w:r w:rsidR="00723372" w:rsidRPr="0049048E">
        <w:rPr>
          <w:rFonts w:eastAsiaTheme="minorEastAsia"/>
          <w:sz w:val="18"/>
          <w:szCs w:val="18"/>
        </w:rPr>
        <w:t>Fig</w:t>
      </w:r>
      <w:r w:rsidR="00723372">
        <w:rPr>
          <w:rFonts w:eastAsiaTheme="minorEastAsia"/>
          <w:sz w:val="18"/>
          <w:szCs w:val="18"/>
        </w:rPr>
        <w:t>ura 2-19: Forma de onda de</w:t>
      </w:r>
      <w:r w:rsidR="00723372" w:rsidRPr="0049048E">
        <w:rPr>
          <w:rFonts w:eastAsiaTheme="minorEastAsia"/>
          <w:sz w:val="18"/>
          <w:szCs w:val="18"/>
        </w:rPr>
        <w:t xml:space="preserv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 xml:space="preserve"> </m:t>
        </m:r>
      </m:oMath>
      <w:r w:rsidR="00723372"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E55A7B" w:rsidP="00723372">
      <w:pPr>
        <w:jc w:val="center"/>
        <w:rPr>
          <w:rFonts w:eastAsiaTheme="minorEastAsia"/>
          <w:sz w:val="18"/>
          <w:szCs w:val="18"/>
        </w:rPr>
      </w:pPr>
      <w:r>
        <w:rPr>
          <w:rFonts w:eastAsiaTheme="minorEastAsia"/>
          <w:noProof/>
          <w:sz w:val="18"/>
          <w:szCs w:val="18"/>
          <w:lang w:eastAsia="es-CL"/>
        </w:rPr>
        <w:pict>
          <v:shape id="_x0000_i1053" type="#_x0000_t75" style="width:434.9pt;height:142.25pt">
            <v:imagedata r:id="rId47" o:title="26Vp"/>
          </v:shape>
        </w:pict>
      </w:r>
      <w:r w:rsidR="00723372">
        <w:rPr>
          <w:rFonts w:eastAsiaTheme="minorEastAsia"/>
          <w:sz w:val="18"/>
          <w:szCs w:val="18"/>
        </w:rPr>
        <w:br/>
        <w:t>Figura 2-20</w:t>
      </w:r>
      <w:r w:rsidR="00723372" w:rsidRPr="00F84D4F">
        <w:rPr>
          <w:rFonts w:eastAsiaTheme="minorEastAsia"/>
          <w:sz w:val="18"/>
          <w:szCs w:val="18"/>
        </w:rPr>
        <w:t xml:space="preserve">: Espectro monolateral </w:t>
      </w:r>
      <w:r w:rsidR="00723372">
        <w:rPr>
          <w:rFonts w:eastAsiaTheme="minorEastAsia"/>
          <w:sz w:val="18"/>
          <w:szCs w:val="18"/>
        </w:rPr>
        <w:t xml:space="preserve">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723372">
        <w:rPr>
          <w:rFonts w:eastAsiaTheme="minorEastAsia"/>
          <w:szCs w:val="24"/>
        </w:rPr>
        <w:t xml:space="preserve"> </w:t>
      </w:r>
      <w:r w:rsidR="00723372" w:rsidRPr="0049048E">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p w:rsidR="00723372" w:rsidRDefault="00C1079C" w:rsidP="00723372">
      <w:pPr>
        <w:jc w:val="center"/>
        <w:rPr>
          <w:rFonts w:eastAsiaTheme="minorEastAsia"/>
          <w:sz w:val="18"/>
          <w:szCs w:val="18"/>
        </w:rPr>
      </w:pPr>
      <w:r>
        <w:rPr>
          <w:rFonts w:eastAsiaTheme="minorEastAsia"/>
          <w:sz w:val="18"/>
          <w:szCs w:val="18"/>
        </w:rPr>
        <w:t>Tabla 2-13</w:t>
      </w:r>
      <w:r w:rsidR="00723372" w:rsidRPr="00F84D4F">
        <w:rPr>
          <w:rFonts w:eastAsiaTheme="minorEastAsia"/>
          <w:sz w:val="18"/>
          <w:szCs w:val="18"/>
        </w:rPr>
        <w:t>: Armónicos</w:t>
      </w:r>
      <w:r w:rsidR="00723372">
        <w:rPr>
          <w:rFonts w:eastAsiaTheme="minorEastAsia"/>
          <w:sz w:val="18"/>
          <w:szCs w:val="18"/>
        </w:rPr>
        <w:t xml:space="preserve"> de amplitud relevante </w:t>
      </w:r>
      <w:r w:rsidR="00723372" w:rsidRPr="00F84D4F">
        <w:rPr>
          <w:rFonts w:eastAsiaTheme="minorEastAsia"/>
          <w:sz w:val="18"/>
          <w:szCs w:val="18"/>
        </w:rPr>
        <w:t xml:space="preserve">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00723372">
        <w:rPr>
          <w:rFonts w:eastAsiaTheme="minorEastAsia"/>
          <w:szCs w:val="24"/>
        </w:rPr>
        <w:t xml:space="preserve"> </w:t>
      </w:r>
      <w:r w:rsidR="00723372"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tbl>
      <w:tblPr>
        <w:tblStyle w:val="Tablaconcuadrcula"/>
        <w:tblW w:w="0" w:type="auto"/>
        <w:tblLook w:val="04A0" w:firstRow="1" w:lastRow="0" w:firstColumn="1" w:lastColumn="0" w:noHBand="0" w:noVBand="1"/>
      </w:tblPr>
      <w:tblGrid>
        <w:gridCol w:w="2862"/>
        <w:gridCol w:w="2862"/>
        <w:gridCol w:w="2863"/>
      </w:tblGrid>
      <w:tr w:rsidR="00723372" w:rsidTr="00BD590B">
        <w:trPr>
          <w:trHeight w:val="524"/>
        </w:trPr>
        <w:tc>
          <w:tcPr>
            <w:tcW w:w="2862" w:type="dxa"/>
          </w:tcPr>
          <w:p w:rsidR="00723372" w:rsidRPr="00F84D4F" w:rsidRDefault="00723372" w:rsidP="00BD590B">
            <w:pPr>
              <w:jc w:val="center"/>
              <w:rPr>
                <w:rFonts w:eastAsiaTheme="minorEastAsia"/>
                <w:sz w:val="18"/>
                <w:szCs w:val="18"/>
                <w:lang w:val="en-US"/>
              </w:rPr>
            </w:pPr>
            <w:r>
              <w:rPr>
                <w:rFonts w:eastAsiaTheme="minorEastAsia"/>
                <w:sz w:val="18"/>
                <w:szCs w:val="18"/>
              </w:rPr>
              <w:t xml:space="preserve">Frecuencia </w:t>
            </w:r>
            <w:r>
              <w:rPr>
                <w:rFonts w:eastAsiaTheme="minorEastAsia"/>
                <w:sz w:val="18"/>
                <w:szCs w:val="18"/>
                <w:lang w:val="en-US"/>
              </w:rPr>
              <w:t>[Hz]</w:t>
            </w:r>
          </w:p>
        </w:tc>
        <w:tc>
          <w:tcPr>
            <w:tcW w:w="2862" w:type="dxa"/>
          </w:tcPr>
          <w:p w:rsidR="00723372" w:rsidRDefault="00723372" w:rsidP="00BD590B">
            <w:pPr>
              <w:jc w:val="center"/>
              <w:rPr>
                <w:rFonts w:eastAsiaTheme="minorEastAsia"/>
                <w:sz w:val="18"/>
                <w:szCs w:val="18"/>
              </w:rPr>
            </w:pPr>
            <w:r>
              <w:rPr>
                <w:rFonts w:eastAsiaTheme="minorEastAsia"/>
                <w:sz w:val="18"/>
                <w:szCs w:val="18"/>
              </w:rPr>
              <w:t>|</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 xml:space="preserve"> </w:t>
            </w:r>
            <w:r>
              <w:rPr>
                <w:rFonts w:eastAsiaTheme="minorEastAsia"/>
                <w:szCs w:val="24"/>
              </w:rPr>
              <w:t>|</w:t>
            </w:r>
            <w:r w:rsidRPr="0049048E">
              <w:rPr>
                <w:rFonts w:eastAsiaTheme="minorEastAsia"/>
                <w:sz w:val="18"/>
                <w:szCs w:val="18"/>
              </w:rPr>
              <w:t>[V]</w:t>
            </w:r>
          </w:p>
        </w:tc>
        <w:tc>
          <w:tcPr>
            <w:tcW w:w="2863" w:type="dxa"/>
          </w:tcPr>
          <w:p w:rsidR="00723372" w:rsidRPr="0049048E" w:rsidRDefault="00723372" w:rsidP="00BD590B">
            <w:pPr>
              <w:jc w:val="center"/>
              <w:rPr>
                <w:rFonts w:eastAsiaTheme="minorEastAsia"/>
                <w:sz w:val="18"/>
                <w:szCs w:val="18"/>
              </w:rPr>
            </w:pPr>
            <w:r>
              <w:rPr>
                <w:rFonts w:eastAsiaTheme="minorEastAsia"/>
                <w:sz w:val="18"/>
                <w:szCs w:val="18"/>
              </w:rPr>
              <w:t xml:space="preserve">Ángulo de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sidRPr="0049048E">
              <w:rPr>
                <w:rFonts w:eastAsiaTheme="minorEastAsia"/>
                <w:sz w:val="18"/>
                <w:szCs w:val="18"/>
              </w:rPr>
              <w:t>[</w:t>
            </w:r>
            <w:r>
              <w:rPr>
                <w:rFonts w:eastAsiaTheme="minorEastAsia"/>
                <w:sz w:val="18"/>
                <w:szCs w:val="18"/>
              </w:rPr>
              <w:t>°</w:t>
            </w:r>
            <w:r w:rsidRPr="0049048E">
              <w:rPr>
                <w:rFonts w:eastAsiaTheme="minorEastAsia"/>
                <w:sz w:val="18"/>
                <w:szCs w:val="18"/>
              </w:rPr>
              <w:t>]</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50</w:t>
            </w:r>
          </w:p>
        </w:tc>
        <w:tc>
          <w:tcPr>
            <w:tcW w:w="2862" w:type="dxa"/>
          </w:tcPr>
          <w:p w:rsidR="00723372" w:rsidRDefault="00A87428" w:rsidP="00BD590B">
            <w:pPr>
              <w:jc w:val="center"/>
              <w:rPr>
                <w:rFonts w:eastAsiaTheme="minorEastAsia"/>
                <w:sz w:val="18"/>
                <w:szCs w:val="18"/>
              </w:rPr>
            </w:pPr>
            <w:r>
              <w:rPr>
                <w:rFonts w:eastAsiaTheme="minorEastAsia"/>
                <w:sz w:val="18"/>
                <w:szCs w:val="18"/>
              </w:rPr>
              <w:t>1555,65</w:t>
            </w:r>
          </w:p>
        </w:tc>
        <w:tc>
          <w:tcPr>
            <w:tcW w:w="2863" w:type="dxa"/>
          </w:tcPr>
          <w:p w:rsidR="00723372" w:rsidRDefault="00A87428" w:rsidP="00BD590B">
            <w:pPr>
              <w:jc w:val="center"/>
              <w:rPr>
                <w:rFonts w:eastAsiaTheme="minorEastAsia"/>
                <w:sz w:val="18"/>
                <w:szCs w:val="18"/>
              </w:rPr>
            </w:pPr>
            <w:r>
              <w:rPr>
                <w:rFonts w:eastAsiaTheme="minorEastAsia"/>
                <w:sz w:val="18"/>
                <w:szCs w:val="18"/>
              </w:rPr>
              <w:t>-26,42</w:t>
            </w:r>
          </w:p>
        </w:tc>
      </w:tr>
      <w:tr w:rsidR="00723372" w:rsidTr="00BD590B">
        <w:trPr>
          <w:trHeight w:val="469"/>
        </w:trPr>
        <w:tc>
          <w:tcPr>
            <w:tcW w:w="2862" w:type="dxa"/>
          </w:tcPr>
          <w:p w:rsidR="00723372" w:rsidRDefault="00723372" w:rsidP="00BD590B">
            <w:pPr>
              <w:jc w:val="center"/>
              <w:rPr>
                <w:rFonts w:eastAsiaTheme="minorEastAsia"/>
                <w:sz w:val="18"/>
                <w:szCs w:val="18"/>
              </w:rPr>
            </w:pPr>
            <w:r>
              <w:rPr>
                <w:rFonts w:eastAsiaTheme="minorEastAsia"/>
                <w:sz w:val="18"/>
                <w:szCs w:val="18"/>
              </w:rPr>
              <w:t>2250</w:t>
            </w:r>
          </w:p>
        </w:tc>
        <w:tc>
          <w:tcPr>
            <w:tcW w:w="2862" w:type="dxa"/>
          </w:tcPr>
          <w:p w:rsidR="00723372" w:rsidRDefault="00A87428" w:rsidP="00BD590B">
            <w:pPr>
              <w:jc w:val="center"/>
              <w:rPr>
                <w:rFonts w:eastAsiaTheme="minorEastAsia"/>
                <w:sz w:val="18"/>
                <w:szCs w:val="18"/>
              </w:rPr>
            </w:pPr>
            <w:r>
              <w:rPr>
                <w:rFonts w:eastAsiaTheme="minorEastAsia"/>
                <w:sz w:val="18"/>
                <w:szCs w:val="18"/>
              </w:rPr>
              <w:t>7,73</w:t>
            </w:r>
          </w:p>
        </w:tc>
        <w:tc>
          <w:tcPr>
            <w:tcW w:w="2863" w:type="dxa"/>
          </w:tcPr>
          <w:p w:rsidR="00723372" w:rsidRDefault="00A87428" w:rsidP="00BD590B">
            <w:pPr>
              <w:jc w:val="center"/>
              <w:rPr>
                <w:rFonts w:eastAsiaTheme="minorEastAsia"/>
                <w:sz w:val="18"/>
                <w:szCs w:val="18"/>
              </w:rPr>
            </w:pPr>
            <w:r>
              <w:rPr>
                <w:rFonts w:eastAsiaTheme="minorEastAsia"/>
                <w:sz w:val="18"/>
                <w:szCs w:val="18"/>
              </w:rPr>
              <w:t>-29,80</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2350</w:t>
            </w:r>
          </w:p>
        </w:tc>
        <w:tc>
          <w:tcPr>
            <w:tcW w:w="2862" w:type="dxa"/>
          </w:tcPr>
          <w:p w:rsidR="00723372" w:rsidRDefault="00A87428" w:rsidP="00BD590B">
            <w:pPr>
              <w:jc w:val="center"/>
              <w:rPr>
                <w:rFonts w:eastAsiaTheme="minorEastAsia"/>
                <w:sz w:val="18"/>
                <w:szCs w:val="18"/>
              </w:rPr>
            </w:pPr>
            <w:r>
              <w:rPr>
                <w:rFonts w:eastAsiaTheme="minorEastAsia"/>
                <w:sz w:val="18"/>
                <w:szCs w:val="18"/>
              </w:rPr>
              <w:t>6,77</w:t>
            </w:r>
          </w:p>
        </w:tc>
        <w:tc>
          <w:tcPr>
            <w:tcW w:w="2863" w:type="dxa"/>
          </w:tcPr>
          <w:p w:rsidR="00723372" w:rsidRDefault="00A87428" w:rsidP="00BD590B">
            <w:pPr>
              <w:jc w:val="center"/>
              <w:rPr>
                <w:rFonts w:eastAsiaTheme="minorEastAsia"/>
                <w:sz w:val="18"/>
                <w:szCs w:val="18"/>
              </w:rPr>
            </w:pPr>
            <w:r>
              <w:rPr>
                <w:rFonts w:eastAsiaTheme="minorEastAsia"/>
                <w:sz w:val="18"/>
                <w:szCs w:val="18"/>
              </w:rPr>
              <w:t>-11,02</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2450</w:t>
            </w:r>
          </w:p>
        </w:tc>
        <w:tc>
          <w:tcPr>
            <w:tcW w:w="2862" w:type="dxa"/>
          </w:tcPr>
          <w:p w:rsidR="00723372" w:rsidRDefault="00A87428" w:rsidP="00BD590B">
            <w:pPr>
              <w:jc w:val="center"/>
              <w:rPr>
                <w:rFonts w:eastAsiaTheme="minorEastAsia"/>
                <w:sz w:val="18"/>
                <w:szCs w:val="18"/>
              </w:rPr>
            </w:pPr>
            <w:r>
              <w:rPr>
                <w:rFonts w:eastAsiaTheme="minorEastAsia"/>
                <w:sz w:val="18"/>
                <w:szCs w:val="18"/>
              </w:rPr>
              <w:t>6,76</w:t>
            </w:r>
          </w:p>
        </w:tc>
        <w:tc>
          <w:tcPr>
            <w:tcW w:w="2863" w:type="dxa"/>
          </w:tcPr>
          <w:p w:rsidR="00723372" w:rsidRDefault="00A87428" w:rsidP="00BD590B">
            <w:pPr>
              <w:jc w:val="center"/>
              <w:rPr>
                <w:rFonts w:eastAsiaTheme="minorEastAsia"/>
                <w:sz w:val="18"/>
                <w:szCs w:val="18"/>
              </w:rPr>
            </w:pPr>
            <w:r>
              <w:rPr>
                <w:rFonts w:eastAsiaTheme="minorEastAsia"/>
                <w:sz w:val="18"/>
                <w:szCs w:val="18"/>
              </w:rPr>
              <w:t>-171,83</w:t>
            </w:r>
          </w:p>
        </w:tc>
      </w:tr>
      <w:tr w:rsidR="00723372" w:rsidTr="00BD590B">
        <w:trPr>
          <w:trHeight w:val="457"/>
        </w:trPr>
        <w:tc>
          <w:tcPr>
            <w:tcW w:w="2862" w:type="dxa"/>
          </w:tcPr>
          <w:p w:rsidR="00723372" w:rsidRDefault="00723372" w:rsidP="00BD590B">
            <w:pPr>
              <w:jc w:val="center"/>
              <w:rPr>
                <w:rFonts w:eastAsiaTheme="minorEastAsia"/>
                <w:sz w:val="18"/>
                <w:szCs w:val="18"/>
              </w:rPr>
            </w:pPr>
            <w:r>
              <w:rPr>
                <w:rFonts w:eastAsiaTheme="minorEastAsia"/>
                <w:sz w:val="18"/>
                <w:szCs w:val="18"/>
              </w:rPr>
              <w:t>2550</w:t>
            </w:r>
          </w:p>
        </w:tc>
        <w:tc>
          <w:tcPr>
            <w:tcW w:w="2862" w:type="dxa"/>
          </w:tcPr>
          <w:p w:rsidR="00723372" w:rsidRDefault="00A87428" w:rsidP="00BD590B">
            <w:pPr>
              <w:jc w:val="center"/>
              <w:rPr>
                <w:rFonts w:eastAsiaTheme="minorEastAsia"/>
                <w:sz w:val="18"/>
                <w:szCs w:val="18"/>
              </w:rPr>
            </w:pPr>
            <w:r>
              <w:rPr>
                <w:rFonts w:eastAsiaTheme="minorEastAsia"/>
                <w:sz w:val="18"/>
                <w:szCs w:val="18"/>
              </w:rPr>
              <w:t>7,72</w:t>
            </w:r>
          </w:p>
        </w:tc>
        <w:tc>
          <w:tcPr>
            <w:tcW w:w="2863" w:type="dxa"/>
          </w:tcPr>
          <w:p w:rsidR="00723372" w:rsidRDefault="00A87428" w:rsidP="00BD590B">
            <w:pPr>
              <w:jc w:val="center"/>
              <w:rPr>
                <w:rFonts w:eastAsiaTheme="minorEastAsia"/>
                <w:sz w:val="18"/>
                <w:szCs w:val="18"/>
              </w:rPr>
            </w:pPr>
            <w:r>
              <w:rPr>
                <w:rFonts w:eastAsiaTheme="minorEastAsia"/>
                <w:sz w:val="18"/>
                <w:szCs w:val="18"/>
              </w:rPr>
              <w:t>-153, 02</w:t>
            </w:r>
          </w:p>
        </w:tc>
      </w:tr>
    </w:tbl>
    <w:p w:rsidR="00723372" w:rsidRDefault="00723372" w:rsidP="00723372">
      <w:pPr>
        <w:jc w:val="center"/>
        <w:rPr>
          <w:rFonts w:eastAsiaTheme="minorEastAsia"/>
          <w:sz w:val="18"/>
          <w:szCs w:val="18"/>
        </w:rPr>
      </w:pPr>
    </w:p>
    <w:p w:rsidR="00723372" w:rsidRDefault="00723372" w:rsidP="00723372">
      <w:pPr>
        <w:jc w:val="left"/>
        <w:rPr>
          <w:rFonts w:eastAsiaTheme="minorEastAsia"/>
          <w:szCs w:val="20"/>
        </w:rPr>
      </w:pPr>
      <w:r>
        <w:rPr>
          <w:rFonts w:eastAsiaTheme="minorEastAsia"/>
          <w:szCs w:val="20"/>
        </w:rPr>
        <w:t>Con los resultados obtenidos de las simulaciones se procede a realizar una tabla comparativa de los fasores</w:t>
      </w:r>
      <w:r>
        <w:t xml:space="preserve"> </w:t>
      </w:r>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w:r>
        <w:rPr>
          <w:rFonts w:eastAsiaTheme="minorEastAsia"/>
          <w:szCs w:val="24"/>
        </w:rPr>
        <w:t xml:space="preserve">, </w:t>
      </w:r>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w:r>
        <w:rPr>
          <w:rFonts w:eastAsiaTheme="minorEastAsia"/>
          <w:szCs w:val="24"/>
        </w:rPr>
        <w:t xml:space="preserve"> y </w:t>
      </w:r>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w:r>
        <w:rPr>
          <w:rFonts w:eastAsiaTheme="minorEastAsia"/>
          <w:szCs w:val="20"/>
        </w:rPr>
        <w:t xml:space="preserve"> de 50</w:t>
      </w:r>
      <w:r w:rsidRPr="00C82731">
        <w:rPr>
          <w:rFonts w:eastAsiaTheme="minorEastAsia"/>
          <w:szCs w:val="20"/>
        </w:rPr>
        <w:t>[</w:t>
      </w:r>
      <w:r>
        <w:rPr>
          <w:rFonts w:eastAsiaTheme="minorEastAsia"/>
          <w:szCs w:val="20"/>
        </w:rPr>
        <w:t>Hz</w:t>
      </w:r>
      <w:r w:rsidRPr="00C82731">
        <w:rPr>
          <w:rFonts w:eastAsiaTheme="minorEastAsia"/>
          <w:szCs w:val="20"/>
        </w:rPr>
        <w:t>]</w:t>
      </w:r>
      <w:r>
        <w:rPr>
          <w:rFonts w:eastAsiaTheme="minorEastAsia"/>
          <w:szCs w:val="20"/>
        </w:rPr>
        <w:t xml:space="preserve"> 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r>
        <w:rPr>
          <w:rFonts w:eastAsiaTheme="minorEastAsia"/>
          <w:szCs w:val="20"/>
        </w:rPr>
        <w:t>:</w:t>
      </w:r>
    </w:p>
    <w:p w:rsidR="00723372" w:rsidRPr="005B0112" w:rsidRDefault="00C1079C" w:rsidP="00723372">
      <w:pPr>
        <w:jc w:val="center"/>
        <w:rPr>
          <w:rFonts w:eastAsiaTheme="minorEastAsia"/>
          <w:sz w:val="18"/>
          <w:szCs w:val="18"/>
        </w:rPr>
      </w:pPr>
      <w:r>
        <w:rPr>
          <w:rFonts w:eastAsiaTheme="minorEastAsia"/>
          <w:sz w:val="18"/>
          <w:szCs w:val="18"/>
        </w:rPr>
        <w:t>Tabla 2-14</w:t>
      </w:r>
      <w:r w:rsidR="00723372">
        <w:rPr>
          <w:rFonts w:eastAsiaTheme="minorEastAsia"/>
          <w:sz w:val="18"/>
          <w:szCs w:val="18"/>
        </w:rPr>
        <w:t xml:space="preserve">: Comparación de cálculos con simulación </w:t>
      </w:r>
      <w:r w:rsidR="00723372" w:rsidRPr="00F84D4F">
        <w:rPr>
          <w:rFonts w:eastAsiaTheme="minorEastAsia"/>
          <w:sz w:val="18"/>
          <w:szCs w:val="18"/>
        </w:rPr>
        <w:t xml:space="preserve">para </w:t>
      </w:r>
      <m:oMath>
        <m:sSub>
          <m:sSubPr>
            <m:ctrlPr>
              <w:rPr>
                <w:rFonts w:ascii="Cambria Math" w:eastAsiaTheme="minorEastAsia" w:hAnsi="Cambria Math"/>
                <w:i/>
                <w:sz w:val="18"/>
                <w:szCs w:val="18"/>
              </w:rPr>
            </m:ctrlPr>
          </m:sSubPr>
          <m:e>
            <m:r>
              <w:rPr>
                <w:rFonts w:ascii="Cambria Math" w:eastAsiaTheme="minorEastAsia" w:hAnsi="Cambria Math"/>
                <w:sz w:val="18"/>
                <w:szCs w:val="18"/>
              </w:rPr>
              <m:t>δ</m:t>
            </m:r>
          </m:e>
          <m:sub>
            <m:r>
              <w:rPr>
                <w:rFonts w:ascii="Cambria Math" w:eastAsiaTheme="minorEastAsia" w:hAnsi="Cambria Math"/>
                <w:sz w:val="18"/>
                <w:szCs w:val="18"/>
              </w:rPr>
              <m:t>max</m:t>
            </m:r>
          </m:sub>
        </m:sSub>
      </m:oMath>
    </w:p>
    <w:tbl>
      <w:tblPr>
        <w:tblStyle w:val="Tablaconcuadrcula"/>
        <w:tblW w:w="0" w:type="auto"/>
        <w:tblLook w:val="04A0" w:firstRow="1" w:lastRow="0" w:firstColumn="1" w:lastColumn="0" w:noHBand="0" w:noVBand="1"/>
      </w:tblPr>
      <w:tblGrid>
        <w:gridCol w:w="1241"/>
        <w:gridCol w:w="1241"/>
        <w:gridCol w:w="1242"/>
        <w:gridCol w:w="1242"/>
        <w:gridCol w:w="1242"/>
        <w:gridCol w:w="1242"/>
        <w:gridCol w:w="1242"/>
      </w:tblGrid>
      <w:tr w:rsidR="00723372" w:rsidTr="00723372">
        <w:tc>
          <w:tcPr>
            <w:tcW w:w="1241" w:type="dxa"/>
          </w:tcPr>
          <w:p w:rsidR="00723372" w:rsidRDefault="00723372" w:rsidP="00723372">
            <w:pPr>
              <w:jc w:val="center"/>
              <w:rPr>
                <w:rFonts w:eastAsiaTheme="minorEastAsia"/>
                <w:szCs w:val="20"/>
              </w:rPr>
            </w:pPr>
            <w:r>
              <w:rPr>
                <w:rFonts w:eastAsiaTheme="minorEastAsia"/>
                <w:szCs w:val="20"/>
              </w:rPr>
              <w:t>Fasores de STATCOM</w:t>
            </w:r>
          </w:p>
        </w:tc>
        <w:tc>
          <w:tcPr>
            <w:tcW w:w="1241" w:type="dxa"/>
          </w:tcPr>
          <w:p w:rsidR="00723372" w:rsidRDefault="00723372" w:rsidP="00723372">
            <w:pPr>
              <w:jc w:val="center"/>
              <w:rPr>
                <w:rFonts w:eastAsiaTheme="minorEastAsia"/>
                <w:szCs w:val="20"/>
              </w:rPr>
            </w:pPr>
            <w:r>
              <w:rPr>
                <w:rFonts w:eastAsiaTheme="minorEastAsia"/>
                <w:szCs w:val="20"/>
              </w:rPr>
              <w:t>Magnitud calculada</w:t>
            </w:r>
          </w:p>
        </w:tc>
        <w:tc>
          <w:tcPr>
            <w:tcW w:w="1242" w:type="dxa"/>
          </w:tcPr>
          <w:p w:rsidR="00723372" w:rsidRDefault="00723372" w:rsidP="00723372">
            <w:pPr>
              <w:jc w:val="center"/>
              <w:rPr>
                <w:rFonts w:eastAsiaTheme="minorEastAsia"/>
                <w:szCs w:val="20"/>
              </w:rPr>
            </w:pPr>
            <w:r>
              <w:rPr>
                <w:rFonts w:eastAsiaTheme="minorEastAsia"/>
                <w:szCs w:val="20"/>
              </w:rPr>
              <w:t>Magnitud simulada</w:t>
            </w:r>
          </w:p>
        </w:tc>
        <w:tc>
          <w:tcPr>
            <w:tcW w:w="1242" w:type="dxa"/>
          </w:tcPr>
          <w:p w:rsidR="00723372" w:rsidRDefault="00723372" w:rsidP="00723372">
            <w:pPr>
              <w:jc w:val="center"/>
              <w:rPr>
                <w:rFonts w:eastAsiaTheme="minorEastAsia"/>
                <w:szCs w:val="20"/>
              </w:rPr>
            </w:pPr>
            <w:r>
              <w:rPr>
                <w:rFonts w:eastAsiaTheme="minorEastAsia"/>
                <w:szCs w:val="20"/>
              </w:rPr>
              <w:t>Error Magnitud [%]</w:t>
            </w:r>
          </w:p>
        </w:tc>
        <w:tc>
          <w:tcPr>
            <w:tcW w:w="1242" w:type="dxa"/>
          </w:tcPr>
          <w:p w:rsidR="00723372" w:rsidRDefault="00723372" w:rsidP="00723372">
            <w:pPr>
              <w:jc w:val="center"/>
              <w:rPr>
                <w:rFonts w:eastAsiaTheme="minorEastAsia"/>
                <w:szCs w:val="20"/>
              </w:rPr>
            </w:pPr>
            <w:r>
              <w:rPr>
                <w:rFonts w:eastAsiaTheme="minorEastAsia"/>
                <w:szCs w:val="20"/>
              </w:rPr>
              <w:t>Ángulo calculado [°]</w:t>
            </w:r>
          </w:p>
        </w:tc>
        <w:tc>
          <w:tcPr>
            <w:tcW w:w="1242" w:type="dxa"/>
          </w:tcPr>
          <w:p w:rsidR="00723372" w:rsidRDefault="00723372" w:rsidP="00723372">
            <w:pPr>
              <w:jc w:val="center"/>
              <w:rPr>
                <w:rFonts w:eastAsiaTheme="minorEastAsia"/>
                <w:szCs w:val="20"/>
              </w:rPr>
            </w:pPr>
            <w:r>
              <w:rPr>
                <w:rFonts w:eastAsiaTheme="minorEastAsia"/>
                <w:szCs w:val="20"/>
              </w:rPr>
              <w:t>Ángulo simulado [°]</w:t>
            </w:r>
          </w:p>
        </w:tc>
        <w:tc>
          <w:tcPr>
            <w:tcW w:w="1242" w:type="dxa"/>
          </w:tcPr>
          <w:p w:rsidR="00723372" w:rsidRDefault="00723372" w:rsidP="00723372">
            <w:pPr>
              <w:jc w:val="center"/>
              <w:rPr>
                <w:rFonts w:eastAsiaTheme="minorEastAsia"/>
                <w:szCs w:val="20"/>
              </w:rPr>
            </w:pPr>
            <w:r>
              <w:rPr>
                <w:rFonts w:eastAsiaTheme="minorEastAsia"/>
                <w:szCs w:val="20"/>
              </w:rPr>
              <w:t>Error Ángulo [%]</w:t>
            </w:r>
          </w:p>
        </w:tc>
      </w:tr>
      <w:tr w:rsidR="00723372" w:rsidTr="00723372">
        <w:tc>
          <w:tcPr>
            <w:tcW w:w="1241" w:type="dxa"/>
          </w:tcPr>
          <w:p w:rsidR="00723372" w:rsidRPr="00C82731" w:rsidRDefault="00723372" w:rsidP="00723372">
            <w:pPr>
              <w:jc w:val="center"/>
              <w:rPr>
                <w:rFonts w:eastAsiaTheme="minorEastAsia"/>
                <w:szCs w:val="20"/>
                <w:lang w:val="en-US"/>
              </w:rPr>
            </w:pPr>
            <m:oMathPara>
              <m:oMath>
                <m:acc>
                  <m:accPr>
                    <m:chr m:val="⃗"/>
                    <m:ctrlPr>
                      <w:rPr>
                        <w:rFonts w:ascii="Cambria Math" w:eastAsiaTheme="minorEastAsia" w:hAnsi="Cambria Math"/>
                        <w:i/>
                        <w:szCs w:val="24"/>
                      </w:rPr>
                    </m:ctrlPr>
                  </m:accPr>
                  <m:e>
                    <m:sSub>
                      <m:sSubPr>
                        <m:ctrlPr>
                          <w:rPr>
                            <w:rFonts w:ascii="Cambria Math" w:eastAsiaTheme="minorEastAsia" w:hAnsi="Cambria Math"/>
                            <w:i/>
                            <w:szCs w:val="24"/>
                          </w:rPr>
                        </m:ctrlPr>
                      </m:sSubPr>
                      <m:e>
                        <m:r>
                          <w:rPr>
                            <w:rFonts w:ascii="Cambria Math" w:eastAsiaTheme="minorEastAsia" w:hAnsi="Cambria Math"/>
                            <w:szCs w:val="24"/>
                          </w:rPr>
                          <m:t>V</m:t>
                        </m:r>
                      </m:e>
                      <m:sub>
                        <m:r>
                          <w:rPr>
                            <w:rFonts w:ascii="Cambria Math" w:eastAsiaTheme="minorEastAsia" w:hAnsi="Cambria Math"/>
                            <w:szCs w:val="24"/>
                          </w:rPr>
                          <m:t>0</m:t>
                        </m:r>
                      </m:sub>
                    </m:sSub>
                  </m:e>
                </m:acc>
              </m:oMath>
            </m:oMathPara>
          </w:p>
        </w:tc>
        <w:tc>
          <w:tcPr>
            <w:tcW w:w="1241" w:type="dxa"/>
          </w:tcPr>
          <w:p w:rsidR="00723372" w:rsidRDefault="00723372" w:rsidP="00723372">
            <w:pPr>
              <w:jc w:val="center"/>
              <w:rPr>
                <w:rFonts w:eastAsiaTheme="minorEastAsia"/>
                <w:szCs w:val="20"/>
              </w:rPr>
            </w:pPr>
            <w:r>
              <w:rPr>
                <w:rFonts w:eastAsiaTheme="minorEastAsia"/>
                <w:szCs w:val="20"/>
              </w:rPr>
              <w:t>[V]</w:t>
            </w:r>
          </w:p>
        </w:tc>
        <w:tc>
          <w:tcPr>
            <w:tcW w:w="1242" w:type="dxa"/>
          </w:tcPr>
          <w:p w:rsidR="00723372" w:rsidRDefault="00723372" w:rsidP="00723372">
            <w:pPr>
              <w:jc w:val="center"/>
              <w:rPr>
                <w:rFonts w:eastAsiaTheme="minorEastAsia"/>
                <w:szCs w:val="20"/>
              </w:rPr>
            </w:pPr>
            <w:r>
              <w:rPr>
                <w:rFonts w:eastAsiaTheme="minorEastAsia"/>
                <w:szCs w:val="20"/>
              </w:rPr>
              <w:t>[V]</w:t>
            </w:r>
          </w:p>
        </w:tc>
        <w:tc>
          <w:tcPr>
            <w:tcW w:w="1242" w:type="dxa"/>
          </w:tcPr>
          <w:p w:rsidR="00723372" w:rsidRDefault="00723372" w:rsidP="00723372">
            <w:pPr>
              <w:jc w:val="center"/>
              <w:rPr>
                <w:rFonts w:eastAsiaTheme="minorEastAsia"/>
                <w:szCs w:val="20"/>
              </w:rPr>
            </w:pPr>
          </w:p>
        </w:tc>
        <w:tc>
          <w:tcPr>
            <w:tcW w:w="1242" w:type="dxa"/>
          </w:tcPr>
          <w:p w:rsidR="00723372" w:rsidRDefault="00723372" w:rsidP="00723372">
            <w:pPr>
              <w:jc w:val="center"/>
              <w:rPr>
                <w:rFonts w:eastAsiaTheme="minorEastAsia"/>
                <w:szCs w:val="20"/>
              </w:rPr>
            </w:pPr>
          </w:p>
        </w:tc>
        <w:tc>
          <w:tcPr>
            <w:tcW w:w="1242" w:type="dxa"/>
          </w:tcPr>
          <w:p w:rsidR="00723372" w:rsidRDefault="00723372" w:rsidP="00723372">
            <w:pPr>
              <w:jc w:val="center"/>
              <w:rPr>
                <w:rFonts w:eastAsiaTheme="minorEastAsia"/>
                <w:szCs w:val="20"/>
              </w:rPr>
            </w:pPr>
          </w:p>
        </w:tc>
        <w:tc>
          <w:tcPr>
            <w:tcW w:w="1242" w:type="dxa"/>
          </w:tcPr>
          <w:p w:rsidR="00723372" w:rsidRDefault="00723372" w:rsidP="00723372">
            <w:pPr>
              <w:jc w:val="center"/>
              <w:rPr>
                <w:rFonts w:eastAsiaTheme="minorEastAsia"/>
                <w:szCs w:val="20"/>
              </w:rPr>
            </w:pPr>
          </w:p>
        </w:tc>
      </w:tr>
      <w:tr w:rsidR="00723372" w:rsidTr="00723372">
        <w:tc>
          <w:tcPr>
            <w:tcW w:w="1241" w:type="dxa"/>
          </w:tcPr>
          <w:p w:rsidR="00723372" w:rsidRDefault="00723372" w:rsidP="00723372">
            <w:pPr>
              <w:jc w:val="center"/>
              <w:rPr>
                <w:rFonts w:eastAsiaTheme="minorEastAsia"/>
                <w:szCs w:val="20"/>
              </w:rPr>
            </w:pPr>
            <m:oMathPara>
              <m:oMath>
                <m:acc>
                  <m:accPr>
                    <m:chr m:val="⃗"/>
                    <m:ctrlPr>
                      <w:rPr>
                        <w:rFonts w:ascii="Cambria Math" w:hAnsi="Cambria Math"/>
                        <w:i/>
                        <w:szCs w:val="24"/>
                      </w:rPr>
                    </m:ctrlPr>
                  </m:accPr>
                  <m:e>
                    <m:sSub>
                      <m:sSubPr>
                        <m:ctrlPr>
                          <w:rPr>
                            <w:rFonts w:ascii="Cambria Math" w:hAnsi="Cambria Math"/>
                            <w:i/>
                            <w:szCs w:val="24"/>
                          </w:rPr>
                        </m:ctrlPr>
                      </m:sSubPr>
                      <m:e>
                        <m:r>
                          <w:rPr>
                            <w:rFonts w:ascii="Cambria Math" w:hAnsi="Cambria Math"/>
                            <w:szCs w:val="24"/>
                          </w:rPr>
                          <m:t>I</m:t>
                        </m:r>
                      </m:e>
                      <m:sub>
                        <m:r>
                          <w:rPr>
                            <w:rFonts w:ascii="Cambria Math" w:hAnsi="Cambria Math"/>
                            <w:szCs w:val="24"/>
                          </w:rPr>
                          <m:t>0</m:t>
                        </m:r>
                      </m:sub>
                    </m:sSub>
                  </m:e>
                </m:acc>
              </m:oMath>
            </m:oMathPara>
          </w:p>
        </w:tc>
        <w:tc>
          <w:tcPr>
            <w:tcW w:w="1241" w:type="dxa"/>
          </w:tcPr>
          <w:p w:rsidR="00723372" w:rsidRDefault="00723372" w:rsidP="00723372">
            <w:pPr>
              <w:jc w:val="center"/>
              <w:rPr>
                <w:rFonts w:eastAsiaTheme="minorEastAsia"/>
                <w:szCs w:val="20"/>
              </w:rPr>
            </w:pPr>
            <w:r>
              <w:rPr>
                <w:rFonts w:eastAsiaTheme="minorEastAsia"/>
                <w:szCs w:val="20"/>
              </w:rPr>
              <w:t>[A]</w:t>
            </w:r>
          </w:p>
        </w:tc>
        <w:tc>
          <w:tcPr>
            <w:tcW w:w="1242" w:type="dxa"/>
          </w:tcPr>
          <w:p w:rsidR="00723372" w:rsidRDefault="00723372" w:rsidP="00723372">
            <w:pPr>
              <w:jc w:val="center"/>
              <w:rPr>
                <w:rFonts w:eastAsiaTheme="minorEastAsia"/>
                <w:szCs w:val="20"/>
              </w:rPr>
            </w:pPr>
            <w:r>
              <w:rPr>
                <w:rFonts w:eastAsiaTheme="minorEastAsia"/>
                <w:szCs w:val="20"/>
              </w:rPr>
              <w:t>[A]</w:t>
            </w:r>
          </w:p>
        </w:tc>
        <w:tc>
          <w:tcPr>
            <w:tcW w:w="1242" w:type="dxa"/>
          </w:tcPr>
          <w:p w:rsidR="00723372" w:rsidRDefault="00723372" w:rsidP="00723372">
            <w:pPr>
              <w:jc w:val="center"/>
              <w:rPr>
                <w:rFonts w:eastAsiaTheme="minorEastAsia"/>
                <w:szCs w:val="20"/>
              </w:rPr>
            </w:pPr>
          </w:p>
        </w:tc>
        <w:tc>
          <w:tcPr>
            <w:tcW w:w="1242" w:type="dxa"/>
          </w:tcPr>
          <w:p w:rsidR="00723372" w:rsidRDefault="00723372" w:rsidP="00723372">
            <w:pPr>
              <w:jc w:val="center"/>
              <w:rPr>
                <w:rFonts w:eastAsiaTheme="minorEastAsia"/>
                <w:szCs w:val="20"/>
              </w:rPr>
            </w:pPr>
          </w:p>
        </w:tc>
        <w:tc>
          <w:tcPr>
            <w:tcW w:w="1242" w:type="dxa"/>
          </w:tcPr>
          <w:p w:rsidR="00723372" w:rsidRDefault="00723372" w:rsidP="00723372">
            <w:pPr>
              <w:jc w:val="center"/>
              <w:rPr>
                <w:rFonts w:eastAsiaTheme="minorEastAsia"/>
                <w:szCs w:val="20"/>
              </w:rPr>
            </w:pPr>
          </w:p>
        </w:tc>
        <w:tc>
          <w:tcPr>
            <w:tcW w:w="1242" w:type="dxa"/>
          </w:tcPr>
          <w:p w:rsidR="00723372" w:rsidRDefault="00723372" w:rsidP="00723372">
            <w:pPr>
              <w:jc w:val="center"/>
              <w:rPr>
                <w:rFonts w:eastAsiaTheme="minorEastAsia"/>
                <w:szCs w:val="20"/>
              </w:rPr>
            </w:pPr>
          </w:p>
        </w:tc>
      </w:tr>
      <w:tr w:rsidR="00723372" w:rsidTr="00723372">
        <w:tc>
          <w:tcPr>
            <w:tcW w:w="1241" w:type="dxa"/>
          </w:tcPr>
          <w:p w:rsidR="00723372" w:rsidRDefault="00723372" w:rsidP="00723372">
            <w:pPr>
              <w:jc w:val="center"/>
              <w:rPr>
                <w:rFonts w:eastAsiaTheme="minorEastAsia"/>
                <w:szCs w:val="20"/>
              </w:rPr>
            </w:pPr>
            <m:oMathPara>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oMath>
            </m:oMathPara>
          </w:p>
        </w:tc>
        <w:tc>
          <w:tcPr>
            <w:tcW w:w="1241" w:type="dxa"/>
          </w:tcPr>
          <w:p w:rsidR="00723372" w:rsidRDefault="00723372" w:rsidP="00723372">
            <w:pPr>
              <w:jc w:val="center"/>
              <w:rPr>
                <w:rFonts w:eastAsiaTheme="minorEastAsia"/>
                <w:szCs w:val="20"/>
              </w:rPr>
            </w:pPr>
            <w:r>
              <w:rPr>
                <w:rFonts w:eastAsiaTheme="minorEastAsia"/>
                <w:szCs w:val="20"/>
              </w:rPr>
              <w:t>[V]</w:t>
            </w:r>
          </w:p>
        </w:tc>
        <w:tc>
          <w:tcPr>
            <w:tcW w:w="1242" w:type="dxa"/>
          </w:tcPr>
          <w:p w:rsidR="00723372" w:rsidRDefault="00723372" w:rsidP="00723372">
            <w:pPr>
              <w:jc w:val="center"/>
              <w:rPr>
                <w:rFonts w:eastAsiaTheme="minorEastAsia"/>
                <w:szCs w:val="20"/>
              </w:rPr>
            </w:pPr>
            <w:r>
              <w:rPr>
                <w:rFonts w:eastAsiaTheme="minorEastAsia"/>
                <w:szCs w:val="20"/>
              </w:rPr>
              <w:t>[V]</w:t>
            </w:r>
          </w:p>
        </w:tc>
        <w:tc>
          <w:tcPr>
            <w:tcW w:w="1242" w:type="dxa"/>
          </w:tcPr>
          <w:p w:rsidR="00723372" w:rsidRDefault="00723372" w:rsidP="00723372">
            <w:pPr>
              <w:jc w:val="center"/>
              <w:rPr>
                <w:rFonts w:eastAsiaTheme="minorEastAsia"/>
                <w:szCs w:val="20"/>
              </w:rPr>
            </w:pPr>
          </w:p>
        </w:tc>
        <w:tc>
          <w:tcPr>
            <w:tcW w:w="1242" w:type="dxa"/>
          </w:tcPr>
          <w:p w:rsidR="00723372" w:rsidRDefault="00723372" w:rsidP="00723372">
            <w:pPr>
              <w:jc w:val="center"/>
              <w:rPr>
                <w:rFonts w:eastAsiaTheme="minorEastAsia"/>
                <w:szCs w:val="20"/>
              </w:rPr>
            </w:pPr>
          </w:p>
        </w:tc>
        <w:tc>
          <w:tcPr>
            <w:tcW w:w="1242" w:type="dxa"/>
          </w:tcPr>
          <w:p w:rsidR="00723372" w:rsidRDefault="00723372" w:rsidP="00723372">
            <w:pPr>
              <w:jc w:val="center"/>
              <w:rPr>
                <w:rFonts w:eastAsiaTheme="minorEastAsia"/>
                <w:szCs w:val="20"/>
              </w:rPr>
            </w:pPr>
          </w:p>
        </w:tc>
        <w:tc>
          <w:tcPr>
            <w:tcW w:w="1242" w:type="dxa"/>
          </w:tcPr>
          <w:p w:rsidR="00723372" w:rsidRDefault="00723372" w:rsidP="00723372">
            <w:pPr>
              <w:jc w:val="center"/>
              <w:rPr>
                <w:rFonts w:eastAsiaTheme="minorEastAsia"/>
                <w:szCs w:val="20"/>
              </w:rPr>
            </w:pPr>
          </w:p>
        </w:tc>
      </w:tr>
    </w:tbl>
    <w:p w:rsidR="00723372" w:rsidRDefault="00723372" w:rsidP="00723372">
      <w:pPr>
        <w:jc w:val="left"/>
        <w:rPr>
          <w:rFonts w:eastAsiaTheme="minorEastAsia"/>
          <w:szCs w:val="20"/>
        </w:rPr>
      </w:pPr>
      <w:bookmarkStart w:id="1" w:name="_GoBack"/>
      <w:bookmarkEnd w:id="1"/>
    </w:p>
    <w:p w:rsidR="00723372" w:rsidRPr="00C82731" w:rsidRDefault="00723372" w:rsidP="00723372">
      <w:pPr>
        <w:jc w:val="left"/>
        <w:rPr>
          <w:rFonts w:eastAsiaTheme="minorEastAsia"/>
          <w:szCs w:val="20"/>
        </w:rPr>
      </w:pPr>
      <w:r>
        <w:rPr>
          <w:rFonts w:eastAsiaTheme="minorEastAsia"/>
          <w:szCs w:val="20"/>
        </w:rPr>
        <w:t>*Comentarios*</w:t>
      </w:r>
    </w:p>
    <w:p w:rsidR="00723372" w:rsidRDefault="00723372" w:rsidP="00723372">
      <w:pPr>
        <w:rPr>
          <w:szCs w:val="18"/>
        </w:rPr>
      </w:pPr>
      <w:r>
        <w:t xml:space="preserve"> </w:t>
      </w:r>
    </w:p>
    <w:p w:rsidR="00467913" w:rsidRPr="00BD1AFE" w:rsidRDefault="00BD1AFE" w:rsidP="00723372">
      <w:pPr>
        <w:rPr>
          <w:szCs w:val="18"/>
        </w:rPr>
      </w:pPr>
      <w:r>
        <w:rPr>
          <w:szCs w:val="18"/>
        </w:rPr>
        <w:t>].</w:t>
      </w:r>
    </w:p>
    <w:p w:rsidR="00467913" w:rsidRDefault="00B024B9" w:rsidP="00B37919">
      <w:pPr>
        <w:pStyle w:val="Ttulo1"/>
      </w:pPr>
      <w:r>
        <w:lastRenderedPageBreak/>
        <w:t>Compensación con TCSC</w:t>
      </w:r>
    </w:p>
    <w:p w:rsidR="00B024B9" w:rsidRDefault="00B024B9" w:rsidP="00B024B9">
      <w:pPr>
        <w:rPr>
          <w:rStyle w:val="st"/>
        </w:rPr>
      </w:pPr>
      <w:r>
        <w:t xml:space="preserve">Finalmente se da paso a compensar reactivos mediante </w:t>
      </w:r>
      <w:r>
        <w:rPr>
          <w:rStyle w:val="st"/>
        </w:rPr>
        <w:t xml:space="preserve">Thyristor-Controlled Series Capacitor (TCSC), para lo cual en primera instancia se calcularán los parámetros del compensador y luego se procederá a simular en lazo abierto </w:t>
      </w:r>
      <w:r w:rsidR="002E7E96">
        <w:rPr>
          <w:rStyle w:val="st"/>
        </w:rPr>
        <w:t>solo para el grado de carga nominal</w:t>
      </w:r>
      <w:r>
        <w:rPr>
          <w:rStyle w:val="st"/>
        </w:rPr>
        <w:t>.</w:t>
      </w:r>
    </w:p>
    <w:p w:rsidR="00B024B9" w:rsidRDefault="00B024B9" w:rsidP="00B024B9">
      <w:pPr>
        <w:rPr>
          <w:rStyle w:val="st"/>
        </w:rPr>
      </w:pPr>
      <w:r>
        <w:rPr>
          <w:rStyle w:val="st"/>
        </w:rPr>
        <w:t>Para este caso se realizarán las siguientes consideraciones:</w:t>
      </w:r>
    </w:p>
    <w:p w:rsidR="00B024B9" w:rsidRPr="005D72F4" w:rsidRDefault="00B024B9" w:rsidP="00B024B9">
      <w:pPr>
        <w:rPr>
          <w:rFonts w:eastAsiaTheme="minorEastAsia"/>
        </w:rPr>
      </w:pPr>
      <m:oMathPara>
        <m:oMathParaPr>
          <m:jc m:val="left"/>
        </m:oMathParaPr>
        <m:oMath>
          <m:r>
            <w:rPr>
              <w:rFonts w:ascii="Cambria Math" w:hAnsi="Cambria Math"/>
            </w:rPr>
            <m:t>L=20[mH]</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m:oMathPara>
    </w:p>
    <w:p w:rsidR="00B024B9" w:rsidRPr="005D72F4" w:rsidRDefault="00B024B9" w:rsidP="00B024B9">
      <w:pPr>
        <w:rPr>
          <w:rFonts w:eastAsiaTheme="minorEastAsia"/>
        </w:rPr>
      </w:pPr>
      <m:oMathPara>
        <m:oMathParaPr>
          <m:jc m:val="left"/>
        </m:oMathParaP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MIN</m:t>
              </m:r>
            </m:sub>
          </m:sSub>
          <m:r>
            <w:rPr>
              <w:rFonts w:ascii="Cambria Math" w:hAnsi="Cambria Math"/>
            </w:rPr>
            <m:t>=0,15</m:t>
          </m:r>
        </m:oMath>
      </m:oMathPara>
    </w:p>
    <w:p w:rsidR="005D72F4" w:rsidRPr="005D72F4" w:rsidRDefault="005D72F4" w:rsidP="00B024B9">
      <w:pPr>
        <w:rPr>
          <w:rFonts w:eastAsiaTheme="minorEastAsia"/>
        </w:rPr>
      </w:pPr>
      <m:oMathPara>
        <m:oMathParaPr>
          <m:jc m:val="left"/>
        </m:oMathParaPr>
        <m:oMath>
          <m:r>
            <m:rPr>
              <m:sty m:val="p"/>
            </m:rPr>
            <w:rPr>
              <w:rFonts w:ascii="Cambria Math" w:eastAsiaTheme="minorEastAsia" w:hAnsi="Cambria Math" w:cs="Times New Roman"/>
            </w:rPr>
            <m:t>λ=2,1</m:t>
          </m:r>
        </m:oMath>
      </m:oMathPara>
    </w:p>
    <w:p w:rsidR="005D72F4" w:rsidRDefault="005D72F4" w:rsidP="005D72F4">
      <w:pPr>
        <w:jc w:val="left"/>
        <w:rPr>
          <w:rFonts w:eastAsiaTheme="minorEastAsia"/>
          <w:i/>
          <w:szCs w:val="24"/>
        </w:rPr>
      </w:pPr>
      <m:oMath>
        <m:r>
          <w:rPr>
            <w:rFonts w:ascii="Cambria Math" w:eastAsiaTheme="minorEastAsia" w:hAnsi="Cambria Math"/>
          </w:rPr>
          <m:t>R=10[m</m:t>
        </m:r>
        <m:r>
          <m:rPr>
            <m:sty m:val="p"/>
          </m:rPr>
          <w:rPr>
            <w:rFonts w:ascii="Cambria Math" w:eastAsiaTheme="minorEastAsia" w:hAnsi="Cambria Math" w:cs="Arial"/>
            <w:szCs w:val="24"/>
          </w:rPr>
          <m:t>Ω</m:t>
        </m:r>
        <m:r>
          <w:rPr>
            <w:rFonts w:ascii="Cambria Math" w:eastAsiaTheme="minorEastAsia" w:hAnsi="Cambria Math"/>
            <w:szCs w:val="24"/>
          </w:rPr>
          <m:t>]</m:t>
        </m:r>
      </m:oMath>
      <w:r>
        <w:rPr>
          <w:rFonts w:eastAsiaTheme="minorEastAsia"/>
          <w:i/>
          <w:szCs w:val="24"/>
        </w:rPr>
        <w:t xml:space="preserve">  *se aumenta la resistencia para que la simulación pueda converger más rápido*</w:t>
      </w:r>
    </w:p>
    <w:p w:rsidR="00850588" w:rsidRDefault="00850588" w:rsidP="002E7E96">
      <w:pPr>
        <w:rPr>
          <w:rFonts w:eastAsiaTheme="minorEastAsia"/>
          <w:sz w:val="22"/>
          <w:szCs w:val="24"/>
        </w:rPr>
      </w:pPr>
      <w:r>
        <w:rPr>
          <w:rFonts w:eastAsiaTheme="minorEastAsia"/>
          <w:szCs w:val="24"/>
        </w:rPr>
        <w:t xml:space="preserve">Se define </w:t>
      </w:r>
      <m:oMath>
        <m:r>
          <w:rPr>
            <w:rFonts w:ascii="Cambria Math" w:eastAsiaTheme="minorEastAsia" w:hAnsi="Cambria Math"/>
            <w:szCs w:val="24"/>
          </w:rPr>
          <m:t>ks</m:t>
        </m:r>
      </m:oMath>
      <w:r>
        <w:rPr>
          <w:rFonts w:eastAsiaTheme="minorEastAsia"/>
          <w:szCs w:val="24"/>
        </w:rPr>
        <w:t xml:space="preserve"> como el factor de compensación serie y se define como</w:t>
      </w:r>
      <w:proofErr w:type="gramStart"/>
      <w:r>
        <w:rPr>
          <w:rFonts w:eastAsiaTheme="minorEastAsia"/>
          <w:szCs w:val="24"/>
        </w:rPr>
        <w:t xml:space="preserve">:   </w:t>
      </w:r>
      <m:oMath>
        <m:r>
          <w:rPr>
            <w:rFonts w:ascii="Cambria Math" w:eastAsiaTheme="minorEastAsia" w:hAnsi="Cambria Math"/>
            <w:sz w:val="22"/>
            <w:szCs w:val="24"/>
          </w:rPr>
          <m:t>ks=</m:t>
        </m:r>
        <m:f>
          <m:fPr>
            <m:ctrlPr>
              <w:rPr>
                <w:rFonts w:ascii="Cambria Math" w:eastAsiaTheme="minorEastAsia" w:hAnsi="Cambria Math"/>
                <w:i/>
                <w:sz w:val="22"/>
                <w:szCs w:val="24"/>
              </w:rPr>
            </m:ctrlPr>
          </m:fPr>
          <m:num>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TCSC</m:t>
                </m:r>
              </m:sub>
            </m:sSub>
          </m:num>
          <m:den>
            <m:sSub>
              <m:sSubPr>
                <m:ctrlPr>
                  <w:rPr>
                    <w:rFonts w:ascii="Cambria Math" w:eastAsiaTheme="minorEastAsia" w:hAnsi="Cambria Math"/>
                    <w:i/>
                    <w:sz w:val="22"/>
                    <w:szCs w:val="24"/>
                  </w:rPr>
                </m:ctrlPr>
              </m:sSubPr>
              <m:e>
                <m:r>
                  <w:rPr>
                    <w:rFonts w:ascii="Cambria Math" w:eastAsiaTheme="minorEastAsia" w:hAnsi="Cambria Math"/>
                    <w:sz w:val="22"/>
                    <w:szCs w:val="24"/>
                  </w:rPr>
                  <m:t>X</m:t>
                </m:r>
              </m:e>
              <m:sub>
                <m:r>
                  <w:rPr>
                    <w:rFonts w:ascii="Cambria Math" w:eastAsiaTheme="minorEastAsia" w:hAnsi="Cambria Math"/>
                    <w:sz w:val="22"/>
                    <w:szCs w:val="24"/>
                  </w:rPr>
                  <m:t>Linea</m:t>
                </m:r>
              </m:sub>
            </m:sSub>
          </m:den>
        </m:f>
      </m:oMath>
      <w:r>
        <w:rPr>
          <w:rFonts w:eastAsiaTheme="minorEastAsia"/>
          <w:sz w:val="22"/>
          <w:szCs w:val="24"/>
        </w:rPr>
        <w:t>.</w:t>
      </w:r>
      <w:proofErr w:type="gramEnd"/>
    </w:p>
    <w:p w:rsidR="00850588" w:rsidRDefault="00850588" w:rsidP="002E7E96">
      <w:pPr>
        <w:rPr>
          <w:rFonts w:eastAsiaTheme="minorEastAsia"/>
          <w:szCs w:val="24"/>
        </w:rPr>
      </w:pPr>
      <w:r>
        <w:rPr>
          <w:rFonts w:eastAsiaTheme="minorEastAsia"/>
          <w:szCs w:val="24"/>
        </w:rPr>
        <w:t xml:space="preserve">Por otra parte se define </w:t>
      </w:r>
      <m:oMath>
        <m:r>
          <m:rPr>
            <m:sty m:val="p"/>
          </m:rPr>
          <w:rPr>
            <w:rFonts w:ascii="Cambria Math" w:eastAsiaTheme="minorEastAsia" w:hAnsi="Cambria Math" w:cs="Times New Roman"/>
          </w:rPr>
          <m:t>λ</m:t>
        </m:r>
      </m:oMath>
      <w:r>
        <w:rPr>
          <w:rFonts w:eastAsiaTheme="minorEastAsia"/>
        </w:rPr>
        <w:t xml:space="preserve"> como el cociente de la frecuencia resonante de los parámetros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y la frecuencia de la red, o bien:</w:t>
      </w:r>
      <w:r w:rsidR="00B178D8">
        <w:rPr>
          <w:rFonts w:eastAsiaTheme="minorEastAsia"/>
        </w:rPr>
        <w:t xml:space="preserve">    </w:t>
      </w:r>
      <w:r>
        <w:rPr>
          <w:rFonts w:eastAsiaTheme="minorEastAsia"/>
        </w:rPr>
        <w:t xml:space="preserve"> </w:t>
      </w:r>
      <m:oMath>
        <m:r>
          <m:rPr>
            <m:sty m:val="p"/>
          </m:rPr>
          <w:rPr>
            <w:rFonts w:ascii="Cambria Math" w:eastAsiaTheme="minorEastAsia" w:hAnsi="Cambria Math" w:cs="Times New Roman"/>
            <w:sz w:val="22"/>
          </w:rPr>
          <m:t>λ=</m:t>
        </m:r>
        <m:rad>
          <m:radPr>
            <m:degHide m:val="1"/>
            <m:ctrlPr>
              <w:rPr>
                <w:rFonts w:ascii="Cambria Math" w:eastAsiaTheme="minorEastAsia" w:hAnsi="Cambria Math" w:cs="Times New Roman"/>
                <w:sz w:val="22"/>
              </w:rPr>
            </m:ctrlPr>
          </m:radPr>
          <m:deg/>
          <m:e>
            <m:f>
              <m:fPr>
                <m:ctrlPr>
                  <w:rPr>
                    <w:rFonts w:ascii="Cambria Math" w:eastAsiaTheme="minorEastAsia" w:hAnsi="Cambria Math" w:cs="Times New Roman"/>
                    <w:i/>
                    <w:sz w:val="22"/>
                  </w:rPr>
                </m:ctrlPr>
              </m:fPr>
              <m:num>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C0</m:t>
                    </m:r>
                  </m:sub>
                </m:sSub>
              </m:num>
              <m:den>
                <m:sSub>
                  <m:sSubPr>
                    <m:ctrlPr>
                      <w:rPr>
                        <w:rFonts w:ascii="Cambria Math" w:eastAsiaTheme="minorEastAsia" w:hAnsi="Cambria Math" w:cs="Times New Roman"/>
                        <w:i/>
                        <w:sz w:val="22"/>
                      </w:rPr>
                    </m:ctrlPr>
                  </m:sSubPr>
                  <m:e>
                    <m:r>
                      <w:rPr>
                        <w:rFonts w:ascii="Cambria Math" w:eastAsiaTheme="minorEastAsia" w:hAnsi="Cambria Math" w:cs="Times New Roman"/>
                        <w:sz w:val="22"/>
                      </w:rPr>
                      <m:t>X</m:t>
                    </m:r>
                  </m:e>
                  <m:sub>
                    <m:r>
                      <w:rPr>
                        <w:rFonts w:ascii="Cambria Math" w:eastAsiaTheme="minorEastAsia" w:hAnsi="Cambria Math" w:cs="Times New Roman"/>
                        <w:sz w:val="22"/>
                      </w:rPr>
                      <m:t>L0</m:t>
                    </m:r>
                  </m:sub>
                </m:sSub>
              </m:den>
            </m:f>
          </m:e>
        </m:rad>
      </m:oMath>
    </w:p>
    <w:p w:rsidR="002E7E96" w:rsidRDefault="002E7E96" w:rsidP="002E7E96">
      <w:pPr>
        <w:rPr>
          <w:rFonts w:eastAsiaTheme="minorEastAsia"/>
          <w:szCs w:val="24"/>
        </w:rPr>
      </w:pPr>
      <w:r>
        <w:rPr>
          <w:rFonts w:eastAsiaTheme="minorEastAsia"/>
          <w:szCs w:val="24"/>
        </w:rPr>
        <w:t>Es importante mencionar que se aumenta la inductancia de la línea, con la intención de mantener la corriente fija en esta. Previamente en el análisis sin compensar se obtuvo la expresión de corriente:</w:t>
      </w:r>
    </w:p>
    <w:p w:rsidR="002E7E96" w:rsidRPr="007E5C7B" w:rsidRDefault="00CC5D91" w:rsidP="002E7E96">
      <w:pPr>
        <w:rPr>
          <w:rFonts w:eastAsiaTheme="minorEastAsia"/>
          <w:szCs w:val="24"/>
        </w:rPr>
      </w:pPr>
      <m:oMathPara>
        <m:oMath>
          <m:acc>
            <m:accPr>
              <m:chr m:val="⃗"/>
              <m:ctrlPr>
                <w:rPr>
                  <w:rFonts w:ascii="Cambria Math" w:hAnsi="Cambria Math" w:cs="Arial"/>
                  <w:i/>
                  <w:szCs w:val="20"/>
                </w:rPr>
              </m:ctrlPr>
            </m:accPr>
            <m:e>
              <m:r>
                <w:rPr>
                  <w:rFonts w:ascii="Cambria Math" w:hAnsi="Cambria Math" w:cs="Arial"/>
                  <w:szCs w:val="20"/>
                </w:rPr>
                <m:t>I</m:t>
              </m:r>
            </m:e>
          </m:acc>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2V</m:t>
              </m:r>
              <m:func>
                <m:funcPr>
                  <m:ctrlPr>
                    <w:rPr>
                      <w:rFonts w:ascii="Cambria Math" w:hAnsi="Cambria Math" w:cs="Arial"/>
                      <w:szCs w:val="20"/>
                    </w:rPr>
                  </m:ctrlPr>
                </m:funcPr>
                <m:fName>
                  <m:r>
                    <m:rPr>
                      <m:sty m:val="p"/>
                    </m:rPr>
                    <w:rPr>
                      <w:rFonts w:ascii="Cambria Math" w:hAnsi="Cambria Math" w:cs="Arial"/>
                      <w:szCs w:val="20"/>
                    </w:rPr>
                    <m:t>sen</m:t>
                  </m:r>
                  <m:ctrlPr>
                    <w:rPr>
                      <w:rFonts w:ascii="Cambria Math" w:hAnsi="Cambria Math" w:cs="Arial"/>
                      <w:i/>
                      <w:szCs w:val="20"/>
                    </w:rPr>
                  </m:ctrlPr>
                </m:fName>
                <m:e>
                  <m:d>
                    <m:dPr>
                      <m:begChr m:val="["/>
                      <m:endChr m:val="]"/>
                      <m:ctrlPr>
                        <w:rPr>
                          <w:rFonts w:ascii="Cambria Math" w:hAnsi="Cambria Math" w:cs="Arial"/>
                          <w:i/>
                          <w:szCs w:val="20"/>
                        </w:rPr>
                      </m:ctrlPr>
                    </m:dPr>
                    <m:e>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e>
                  </m:d>
                  <m:r>
                    <w:rPr>
                      <w:rFonts w:ascii="Cambria Math" w:hAnsi="Cambria Math" w:cs="Arial"/>
                      <w:szCs w:val="20"/>
                    </w:rPr>
                    <m:t>∠-δ/2</m:t>
                  </m:r>
                </m:e>
              </m:func>
            </m:num>
            <m:den>
              <m:sSub>
                <m:sSubPr>
                  <m:ctrlPr>
                    <w:rPr>
                      <w:rFonts w:ascii="Cambria Math" w:eastAsiaTheme="minorEastAsia" w:hAnsi="Cambria Math"/>
                      <w:i/>
                      <w:szCs w:val="20"/>
                    </w:rPr>
                  </m:ctrlPr>
                </m:sSubPr>
                <m:e>
                  <m:r>
                    <w:rPr>
                      <w:rFonts w:ascii="Cambria Math" w:eastAsiaTheme="minorEastAsia" w:hAnsi="Cambria Math"/>
                      <w:szCs w:val="20"/>
                    </w:rPr>
                    <m:t>X</m:t>
                  </m:r>
                </m:e>
                <m:sub>
                  <m:r>
                    <w:rPr>
                      <w:rFonts w:ascii="Cambria Math" w:eastAsiaTheme="minorEastAsia" w:hAnsi="Cambria Math"/>
                      <w:szCs w:val="20"/>
                    </w:rPr>
                    <m:t>L</m:t>
                  </m:r>
                </m:sub>
              </m:sSub>
            </m:den>
          </m:f>
        </m:oMath>
      </m:oMathPara>
    </w:p>
    <w:p w:rsidR="002E7E96" w:rsidRDefault="0093179A" w:rsidP="002E7E96">
      <w:pPr>
        <w:rPr>
          <w:rFonts w:ascii="Cambria Math" w:eastAsiaTheme="minorEastAsia" w:hAnsi="Cambria Math"/>
          <w:szCs w:val="24"/>
        </w:rPr>
      </w:pPr>
      <w:r>
        <w:rPr>
          <w:rFonts w:eastAsiaTheme="minorEastAsia"/>
          <w:szCs w:val="24"/>
        </w:rPr>
        <w:t>Siendo</w:t>
      </w:r>
      <w:proofErr w:type="gramStart"/>
      <w:r>
        <w:rPr>
          <w:rFonts w:eastAsiaTheme="minorEastAsia"/>
          <w:szCs w:val="24"/>
        </w:rPr>
        <w:t xml:space="preserve">:   </w:t>
      </w:r>
      <m:oMath>
        <m:r>
          <w:rPr>
            <w:rFonts w:ascii="Cambria Math" w:eastAsiaTheme="minorEastAsia" w:hAnsi="Cambria Math"/>
            <w:szCs w:val="24"/>
          </w:rPr>
          <m:t>V=1555,635[Vpeak]</m:t>
        </m:r>
      </m:oMath>
      <w:r>
        <w:rPr>
          <w:rFonts w:eastAsiaTheme="minorEastAsia"/>
          <w:szCs w:val="24"/>
        </w:rPr>
        <w:t xml:space="preserve">   ;    </w:t>
      </w:r>
      <m:oMath>
        <m:sSub>
          <m:sSubPr>
            <m:ctrlPr>
              <w:rPr>
                <w:rFonts w:ascii="Cambria Math" w:eastAsiaTheme="minorEastAsia" w:hAnsi="Cambria Math"/>
                <w:i/>
                <w:szCs w:val="24"/>
              </w:rPr>
            </m:ctrlPr>
          </m:sSubPr>
          <m:e>
            <m:r>
              <w:rPr>
                <w:rFonts w:ascii="Cambria Math" w:eastAsiaTheme="minorEastAsia" w:hAnsi="Cambria Math"/>
                <w:szCs w:val="24"/>
              </w:rPr>
              <m:t>X</m:t>
            </m:r>
          </m:e>
          <m:sub>
            <m:r>
              <w:rPr>
                <w:rFonts w:ascii="Cambria Math" w:eastAsiaTheme="minorEastAsia" w:hAnsi="Cambria Math"/>
                <w:szCs w:val="24"/>
              </w:rPr>
              <m:t>L</m:t>
            </m:r>
          </m:sub>
        </m:sSub>
        <m:r>
          <w:rPr>
            <w:rFonts w:ascii="Cambria Math" w:eastAsiaTheme="minorEastAsia" w:hAnsi="Cambria Math"/>
            <w:szCs w:val="24"/>
          </w:rPr>
          <m:t>=2*π*50*0,02</m:t>
        </m:r>
        <m:r>
          <m:rPr>
            <m:sty m:val="p"/>
          </m:rPr>
          <w:rPr>
            <w:rFonts w:ascii="Cambria Math" w:eastAsiaTheme="minorEastAsia" w:hAnsi="Cambria Math"/>
            <w:szCs w:val="24"/>
          </w:rPr>
          <m:t>=6,283</m:t>
        </m:r>
        <m:r>
          <w:rPr>
            <w:rFonts w:ascii="Cambria Math" w:eastAsiaTheme="minorEastAsia" w:hAnsi="Cambria Math"/>
            <w:szCs w:val="24"/>
          </w:rPr>
          <m:t>[</m:t>
        </m:r>
        <m:r>
          <m:rPr>
            <m:sty m:val="p"/>
          </m:rPr>
          <w:rPr>
            <w:rFonts w:ascii="Cambria Math" w:eastAsiaTheme="minorEastAsia" w:hAnsi="Cambria Math" w:cs="Arial"/>
            <w:szCs w:val="24"/>
          </w:rPr>
          <m:t>Ω]</m:t>
        </m:r>
      </m:oMath>
      <w:r>
        <w:rPr>
          <w:rFonts w:eastAsiaTheme="minorEastAsia"/>
          <w:szCs w:val="24"/>
        </w:rPr>
        <w:t xml:space="preserve">   ;</w:t>
      </w:r>
      <w:proofErr w:type="gramEnd"/>
      <w:r>
        <w:rPr>
          <w:rFonts w:eastAsiaTheme="minorEastAsia"/>
          <w:szCs w:val="24"/>
        </w:rPr>
        <w:t xml:space="preserve"> </w:t>
      </w:r>
      <w:r>
        <w:rPr>
          <w:rFonts w:ascii="Cambria Math" w:eastAsiaTheme="minorEastAsia" w:hAnsi="Cambria Math"/>
          <w:szCs w:val="24"/>
        </w:rPr>
        <w:t xml:space="preserve">    </w:t>
      </w:r>
      <m:oMath>
        <m:sSub>
          <m:sSubPr>
            <m:ctrlPr>
              <w:rPr>
                <w:rFonts w:ascii="Cambria Math" w:eastAsiaTheme="minorEastAsia" w:hAnsi="Cambria Math"/>
                <w:szCs w:val="24"/>
              </w:rPr>
            </m:ctrlPr>
          </m:sSubPr>
          <m:e>
            <m:r>
              <m:rPr>
                <m:sty m:val="p"/>
              </m:rPr>
              <w:rPr>
                <w:rFonts w:ascii="Cambria Math" w:eastAsiaTheme="minorEastAsia" w:hAnsi="Cambria Math"/>
                <w:szCs w:val="24"/>
              </w:rPr>
              <m:t>δ</m:t>
            </m:r>
          </m:e>
          <m:sub>
            <m:r>
              <m:rPr>
                <m:sty m:val="p"/>
              </m:rPr>
              <w:rPr>
                <w:rFonts w:ascii="Cambria Math" w:eastAsiaTheme="minorEastAsia" w:hAnsi="Cambria Math"/>
                <w:szCs w:val="24"/>
              </w:rPr>
              <m:t>nom</m:t>
            </m:r>
          </m:sub>
        </m:sSub>
        <m:r>
          <w:rPr>
            <w:rFonts w:ascii="Cambria Math" w:eastAsiaTheme="minorEastAsia" w:hAnsi="Cambria Math"/>
            <w:szCs w:val="24"/>
          </w:rPr>
          <m:t>=25°</m:t>
        </m:r>
      </m:oMath>
    </w:p>
    <w:p w:rsidR="0093179A" w:rsidRDefault="0093179A" w:rsidP="002E7E96">
      <w:pPr>
        <w:rPr>
          <w:rFonts w:eastAsiaTheme="minorEastAsia"/>
          <w:szCs w:val="24"/>
        </w:rPr>
      </w:pPr>
      <w:r w:rsidRPr="0093179A">
        <w:rPr>
          <w:rFonts w:eastAsiaTheme="minorEastAsia"/>
          <w:szCs w:val="24"/>
        </w:rPr>
        <w:t>La expresión de corriente</w:t>
      </w:r>
      <w:r>
        <w:rPr>
          <w:rFonts w:eastAsiaTheme="minorEastAsia"/>
          <w:szCs w:val="24"/>
        </w:rPr>
        <w:t xml:space="preserve"> sin compensar viene dada por:</w:t>
      </w:r>
    </w:p>
    <w:p w:rsidR="0093179A" w:rsidRPr="00107B9D" w:rsidRDefault="00CC5D91" w:rsidP="002E7E96">
      <w:pPr>
        <w:rPr>
          <w:rFonts w:eastAsiaTheme="minorEastAsia"/>
          <w:i/>
          <w:szCs w:val="24"/>
          <w:lang w:val="en-US"/>
        </w:rPr>
      </w:pPr>
      <m:oMathPara>
        <m:oMath>
          <m:sSub>
            <m:sSubPr>
              <m:ctrlPr>
                <w:rPr>
                  <w:rFonts w:ascii="Cambria Math" w:eastAsiaTheme="minorEastAsia" w:hAnsi="Cambria Math"/>
                  <w:i/>
                  <w:szCs w:val="24"/>
                </w:rPr>
              </m:ctrlPr>
            </m:sSubPr>
            <m:e>
              <m:acc>
                <m:accPr>
                  <m:chr m:val="⃗"/>
                  <m:ctrlPr>
                    <w:rPr>
                      <w:rFonts w:ascii="Cambria Math" w:hAnsi="Cambria Math" w:cs="Arial"/>
                      <w:i/>
                      <w:szCs w:val="24"/>
                    </w:rPr>
                  </m:ctrlPr>
                </m:accPr>
                <m:e>
                  <m:r>
                    <w:rPr>
                      <w:rFonts w:ascii="Cambria Math" w:hAnsi="Cambria Math" w:cs="Arial"/>
                      <w:szCs w:val="24"/>
                    </w:rPr>
                    <m:t>I</m:t>
                  </m:r>
                </m:e>
              </m:acc>
            </m:e>
            <m:sub>
              <m:r>
                <w:rPr>
                  <w:rFonts w:ascii="Cambria Math" w:eastAsiaTheme="minorEastAsia" w:hAnsi="Cambria Math"/>
                  <w:szCs w:val="24"/>
                </w:rPr>
                <m:t>SC</m:t>
              </m:r>
            </m:sub>
          </m:sSub>
          <m:r>
            <w:rPr>
              <w:rFonts w:ascii="Cambria Math" w:eastAsiaTheme="minorEastAsia" w:hAnsi="Cambria Math"/>
              <w:szCs w:val="24"/>
            </w:rPr>
            <m:t>=107,175</m:t>
          </m:r>
          <m:r>
            <w:rPr>
              <w:rFonts w:ascii="Cambria Math" w:hAnsi="Cambria Math" w:cs="Arial"/>
              <w:szCs w:val="20"/>
            </w:rPr>
            <m:t xml:space="preserve">∠-12,5° </m:t>
          </m:r>
          <m:r>
            <w:rPr>
              <w:rFonts w:ascii="Cambria Math" w:hAnsi="Cambria Math" w:cs="Arial"/>
              <w:szCs w:val="20"/>
              <w:lang w:val="en-US"/>
            </w:rPr>
            <m:t>[A]</m:t>
          </m:r>
        </m:oMath>
      </m:oMathPara>
    </w:p>
    <w:p w:rsidR="0093179A" w:rsidRPr="0093179A" w:rsidRDefault="00107B9D" w:rsidP="002E7E96">
      <w:pPr>
        <w:rPr>
          <w:rFonts w:eastAsiaTheme="minorEastAsia"/>
          <w:szCs w:val="24"/>
        </w:rPr>
      </w:pPr>
      <w:r>
        <w:rPr>
          <w:rFonts w:eastAsiaTheme="minorEastAsia"/>
          <w:szCs w:val="24"/>
        </w:rPr>
        <w:t>Es importante tener noción de esta corriente, puesto que al compensar con TCSC, desde el punto de vista de la fuente, la reactancia de la línea se ve aminorada, por lo que se espera que la magnitud de esta corriente aumente y el ángulo se mantenga igual.</w:t>
      </w:r>
    </w:p>
    <w:p w:rsidR="005D72F4" w:rsidRDefault="00681268" w:rsidP="00681268">
      <w:pPr>
        <w:pStyle w:val="Ttulo2"/>
        <w:rPr>
          <w:rFonts w:eastAsiaTheme="minorEastAsia"/>
        </w:rPr>
      </w:pPr>
      <w:r>
        <w:rPr>
          <w:rFonts w:eastAsiaTheme="minorEastAsia"/>
        </w:rPr>
        <w:t>Cálculo de parámetros</w:t>
      </w:r>
    </w:p>
    <w:p w:rsidR="00681268" w:rsidRDefault="00107B9D" w:rsidP="00681268">
      <w:r>
        <w:t>El compensador a utilizar constructivamente es igual al SVC, pero su disposición dentro del circuito es distinta, puesto va conectado en serie. Desde el punto de vista de los terminales del compensador, al igual que en el SVC, el TCSC se comporta como una capacitancia variable.</w:t>
      </w:r>
    </w:p>
    <w:p w:rsidR="00BD1F35" w:rsidRPr="00681268" w:rsidRDefault="00BD1F35" w:rsidP="00681268">
      <w:r>
        <w:lastRenderedPageBreak/>
        <w:t xml:space="preserve">Las ecuaciones a utilizar para el cálculo de los parámetros constructivos del TCSC son obtenidas de los apuntes del curso y nos permitirán calcular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de la Figura 3-1.</w:t>
      </w:r>
    </w:p>
    <w:p w:rsidR="00681268" w:rsidRDefault="00CC5D91" w:rsidP="00EC22E2">
      <w:pPr>
        <w:jc w:val="center"/>
        <w:rPr>
          <w:sz w:val="18"/>
        </w:rPr>
      </w:pPr>
      <w:r>
        <w:pict>
          <v:shape id="_x0000_i1034" type="#_x0000_t75" style="width:145.75pt;height:93.9pt">
            <v:imagedata r:id="rId48" o:title="CTCSC"/>
          </v:shape>
        </w:pict>
      </w:r>
      <w:r w:rsidR="00EC22E2">
        <w:br/>
      </w:r>
      <w:r w:rsidR="00EC22E2" w:rsidRPr="00EC22E2">
        <w:rPr>
          <w:sz w:val="18"/>
        </w:rPr>
        <w:t>Figura 3-1: Circuito del compensador TCSC</w:t>
      </w:r>
    </w:p>
    <w:p w:rsidR="00EC22E2" w:rsidRPr="00681268" w:rsidRDefault="00EC22E2" w:rsidP="00EC22E2">
      <w:pPr>
        <w:pStyle w:val="Ttulo3"/>
      </w:pPr>
      <w:r>
        <w:t xml:space="preserve">Cálculo de parámetro </w:t>
      </w:r>
      <m:oMath>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0</m:t>
            </m:r>
          </m:sub>
        </m:sSub>
      </m:oMath>
    </w:p>
    <w:p w:rsidR="00B024B9" w:rsidRDefault="00166354" w:rsidP="00B024B9">
      <w:pPr>
        <w:rPr>
          <w:rFonts w:eastAsiaTheme="minorEastAsia"/>
        </w:rPr>
      </w:pPr>
      <w:r>
        <w:t xml:space="preserve">Como el TCSC es el dual del SVC, se calcula </w:t>
      </w:r>
      <m:oMath>
        <m:sSub>
          <m:sSubPr>
            <m:ctrlPr>
              <w:rPr>
                <w:rFonts w:ascii="Cambria Math" w:hAnsi="Cambria Math"/>
                <w:i/>
              </w:rPr>
            </m:ctrlPr>
          </m:sSubPr>
          <m:e>
            <m:r>
              <w:rPr>
                <w:rFonts w:ascii="Cambria Math" w:hAnsi="Cambria Math"/>
              </w:rPr>
              <m:t>C</m:t>
            </m:r>
          </m:e>
          <m:sub>
            <m:r>
              <w:rPr>
                <w:rFonts w:ascii="Cambria Math" w:hAnsi="Cambria Math"/>
              </w:rPr>
              <m:t>0</m:t>
            </m:r>
          </m:sub>
        </m:sSub>
      </m:oMath>
      <w:r>
        <w:rPr>
          <w:rFonts w:eastAsiaTheme="minorEastAsia"/>
        </w:rPr>
        <w:t xml:space="preserve"> para mínima demanda, o bien para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MIN</m:t>
            </m:r>
          </m:sub>
        </m:sSub>
        <m:r>
          <w:rPr>
            <w:rFonts w:ascii="Cambria Math" w:eastAsiaTheme="minorEastAsia" w:hAnsi="Cambria Math"/>
          </w:rPr>
          <m:t>=0,15</m:t>
        </m:r>
      </m:oMath>
      <w:r>
        <w:rPr>
          <w:rFonts w:eastAsiaTheme="minorEastAsia"/>
        </w:rPr>
        <w:t>. Luego</w:t>
      </w:r>
      <w:r w:rsidR="00F94C2D">
        <w:rPr>
          <w:rFonts w:eastAsiaTheme="minorEastAsia"/>
        </w:rPr>
        <w:t xml:space="preserve"> de los apuntes</w:t>
      </w:r>
      <w:r>
        <w:rPr>
          <w:rFonts w:eastAsiaTheme="minorEastAsia"/>
        </w:rPr>
        <w:t>:</w:t>
      </w:r>
    </w:p>
    <w:p w:rsidR="00166354" w:rsidRPr="00166354" w:rsidRDefault="00CC5D91" w:rsidP="00166354">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k</m:t>
              </m:r>
              <m:sSub>
                <m:sSubPr>
                  <m:ctrlPr>
                    <w:rPr>
                      <w:rFonts w:ascii="Cambria Math" w:eastAsiaTheme="minorEastAsia" w:hAnsi="Cambria Math" w:cs="Arial"/>
                      <w:i/>
                      <w:szCs w:val="24"/>
                    </w:rPr>
                  </m:ctrlPr>
                </m:sSubPr>
                <m:e>
                  <m:r>
                    <w:rPr>
                      <w:rFonts w:ascii="Cambria Math" w:eastAsiaTheme="minorEastAsia" w:hAnsi="Cambria Math" w:cs="Arial"/>
                      <w:szCs w:val="24"/>
                    </w:rPr>
                    <m:t>s</m:t>
                  </m:r>
                </m:e>
                <m:sub>
                  <m:r>
                    <w:rPr>
                      <w:rFonts w:ascii="Cambria Math" w:eastAsiaTheme="minorEastAsia" w:hAnsi="Cambria Math" w:cs="Arial"/>
                      <w:szCs w:val="24"/>
                    </w:rPr>
                    <m:t>MIN</m:t>
                  </m:r>
                </m:sub>
              </m:sSub>
              <m:r>
                <w:rPr>
                  <w:rFonts w:ascii="Cambria Math" w:eastAsiaTheme="minorEastAsia" w:hAnsi="Cambria Math" w:cs="Arial"/>
                  <w:szCs w:val="24"/>
                </w:rPr>
                <m:t>*</m:t>
              </m:r>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L</m:t>
                  </m:r>
                </m:sub>
              </m:sSub>
            </m:den>
          </m:f>
        </m:oMath>
      </m:oMathPara>
    </w:p>
    <w:p w:rsidR="00166354" w:rsidRDefault="003B44DD" w:rsidP="00166354">
      <w:pPr>
        <w:rPr>
          <w:rFonts w:eastAsiaTheme="minorEastAsia" w:cs="Arial"/>
          <w:szCs w:val="24"/>
        </w:rPr>
      </w:pPr>
      <w:r>
        <w:rPr>
          <w:rFonts w:eastAsiaTheme="minorEastAsia" w:cs="Arial"/>
          <w:szCs w:val="24"/>
        </w:rPr>
        <w:t>Calculando obtenemos:</w:t>
      </w:r>
    </w:p>
    <w:p w:rsidR="003B44DD" w:rsidRPr="003B44DD" w:rsidRDefault="00CC5D91" w:rsidP="003B44DD">
      <w:pPr>
        <w:rPr>
          <w:rFonts w:ascii="Arial" w:eastAsiaTheme="minorEastAsia" w:hAnsi="Arial" w:cs="Arial"/>
          <w:szCs w:val="24"/>
        </w:rPr>
      </w:pPr>
      <m:oMathPara>
        <m:oMath>
          <m:sSub>
            <m:sSubPr>
              <m:ctrlPr>
                <w:rPr>
                  <w:rFonts w:ascii="Cambria Math" w:eastAsiaTheme="minorEastAsia" w:hAnsi="Cambria Math" w:cs="Arial"/>
                  <w:i/>
                  <w:szCs w:val="24"/>
                </w:rPr>
              </m:ctrlPr>
            </m:sSubPr>
            <m:e>
              <m:r>
                <w:rPr>
                  <w:rFonts w:ascii="Cambria Math" w:eastAsiaTheme="minorEastAsia" w:hAnsi="Cambria Math" w:cs="Arial"/>
                  <w:szCs w:val="24"/>
                </w:rPr>
                <m:t>C</m:t>
              </m:r>
            </m:e>
            <m:sub>
              <m:r>
                <w:rPr>
                  <w:rFonts w:ascii="Cambria Math" w:eastAsiaTheme="minorEastAsia" w:hAnsi="Cambria Math" w:cs="Arial"/>
                  <w:szCs w:val="24"/>
                </w:rPr>
                <m:t>o</m:t>
              </m:r>
            </m:sub>
          </m:sSub>
          <m:r>
            <w:rPr>
              <w:rFonts w:ascii="Cambria Math" w:eastAsiaTheme="minorEastAsia" w:hAnsi="Cambria Math" w:cs="Arial"/>
              <w:szCs w:val="24"/>
            </w:rPr>
            <m:t>=</m:t>
          </m:r>
          <m:f>
            <m:fPr>
              <m:ctrlPr>
                <w:rPr>
                  <w:rFonts w:ascii="Cambria Math" w:eastAsiaTheme="minorEastAsia" w:hAnsi="Cambria Math" w:cs="Arial"/>
                  <w:i/>
                  <w:szCs w:val="24"/>
                </w:rPr>
              </m:ctrlPr>
            </m:fPr>
            <m:num>
              <m:r>
                <w:rPr>
                  <w:rFonts w:ascii="Cambria Math" w:eastAsiaTheme="minorEastAsia" w:hAnsi="Cambria Math" w:cs="Arial"/>
                  <w:szCs w:val="24"/>
                </w:rPr>
                <m:t>1</m:t>
              </m:r>
            </m:num>
            <m:den>
              <m:r>
                <w:rPr>
                  <w:rFonts w:ascii="Cambria Math" w:eastAsiaTheme="minorEastAsia" w:hAnsi="Cambria Math" w:cs="Arial"/>
                  <w:szCs w:val="24"/>
                </w:rPr>
                <m:t>0,15*</m:t>
              </m:r>
              <m:sSup>
                <m:sSupPr>
                  <m:ctrlPr>
                    <w:rPr>
                      <w:rFonts w:ascii="Cambria Math" w:eastAsiaTheme="minorEastAsia" w:hAnsi="Cambria Math" w:cs="Arial"/>
                      <w:i/>
                      <w:szCs w:val="24"/>
                    </w:rPr>
                  </m:ctrlPr>
                </m:sSupPr>
                <m:e>
                  <m:d>
                    <m:dPr>
                      <m:ctrlPr>
                        <w:rPr>
                          <w:rFonts w:ascii="Cambria Math" w:eastAsiaTheme="minorEastAsia" w:hAnsi="Cambria Math" w:cs="Arial"/>
                          <w:i/>
                          <w:szCs w:val="24"/>
                        </w:rPr>
                      </m:ctrlPr>
                    </m:dPr>
                    <m:e>
                      <m:r>
                        <w:rPr>
                          <w:rFonts w:ascii="Cambria Math" w:eastAsiaTheme="minorEastAsia" w:hAnsi="Cambria Math" w:cs="Arial"/>
                          <w:szCs w:val="24"/>
                        </w:rPr>
                        <m:t>2π*50</m:t>
                      </m:r>
                    </m:e>
                  </m:d>
                </m:e>
                <m:sup>
                  <m:r>
                    <w:rPr>
                      <w:rFonts w:ascii="Cambria Math" w:eastAsiaTheme="minorEastAsia" w:hAnsi="Cambria Math" w:cs="Arial"/>
                      <w:szCs w:val="24"/>
                    </w:rPr>
                    <m:t>2</m:t>
                  </m:r>
                </m:sup>
              </m:sSup>
              <m:r>
                <w:rPr>
                  <w:rFonts w:ascii="Cambria Math" w:eastAsiaTheme="minorEastAsia" w:hAnsi="Cambria Math" w:cs="Arial"/>
                  <w:szCs w:val="24"/>
                </w:rPr>
                <m:t>*20[mH]</m:t>
              </m:r>
            </m:den>
          </m:f>
          <m:r>
            <w:rPr>
              <w:rFonts w:ascii="Cambria Math" w:eastAsiaTheme="minorEastAsia" w:hAnsi="Cambria Math" w:cs="Arial"/>
              <w:szCs w:val="24"/>
            </w:rPr>
            <m:t>=3,377[mF]</m:t>
          </m:r>
        </m:oMath>
      </m:oMathPara>
    </w:p>
    <w:p w:rsidR="003B44DD" w:rsidRDefault="003B44DD" w:rsidP="003B44DD">
      <w:pPr>
        <w:pStyle w:val="Ttulo3"/>
        <w:rPr>
          <w:rFonts w:eastAsiaTheme="minorEastAsia"/>
        </w:rPr>
      </w:pPr>
      <w:r>
        <w:rPr>
          <w:rFonts w:eastAsiaTheme="minorEastAsia"/>
        </w:rPr>
        <w:t xml:space="preserve">Cálculo de parámetro </w:t>
      </w:r>
      <m:oMath>
        <m:sSub>
          <m:sSubPr>
            <m:ctrlPr>
              <w:rPr>
                <w:rFonts w:ascii="Cambria Math" w:eastAsiaTheme="minorEastAsia" w:hAnsi="Cambria Math"/>
                <w:i/>
              </w:rPr>
            </m:ctrlPr>
          </m:sSubPr>
          <m:e>
            <m:r>
              <m:rPr>
                <m:sty m:val="bi"/>
              </m:rPr>
              <w:rPr>
                <w:rFonts w:ascii="Cambria Math" w:eastAsiaTheme="minorEastAsia" w:hAnsi="Cambria Math"/>
              </w:rPr>
              <m:t>L</m:t>
            </m:r>
          </m:e>
          <m:sub>
            <m:r>
              <m:rPr>
                <m:sty m:val="bi"/>
              </m:rPr>
              <w:rPr>
                <w:rFonts w:ascii="Cambria Math" w:eastAsiaTheme="minorEastAsia" w:hAnsi="Cambria Math"/>
              </w:rPr>
              <m:t>0</m:t>
            </m:r>
          </m:sub>
        </m:sSub>
      </m:oMath>
    </w:p>
    <w:p w:rsidR="003B44DD" w:rsidRDefault="00F94C2D" w:rsidP="003B44DD">
      <w:pPr>
        <w:rPr>
          <w:rFonts w:eastAsiaTheme="minorEastAsia"/>
          <w:szCs w:val="20"/>
        </w:rPr>
      </w:pPr>
      <w:r w:rsidRPr="00F94C2D">
        <w:rPr>
          <w:szCs w:val="20"/>
        </w:rPr>
        <w:t xml:space="preserve">Para obtener </w:t>
      </w:r>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oMath>
      <w:r w:rsidRPr="00F94C2D">
        <w:rPr>
          <w:rFonts w:eastAsiaTheme="minorEastAsia"/>
          <w:szCs w:val="20"/>
        </w:rPr>
        <w:t xml:space="preserve"> se realiza a través de la definición de</w:t>
      </w:r>
      <w:r>
        <w:rPr>
          <w:rFonts w:eastAsiaTheme="minorEastAsia"/>
          <w:szCs w:val="20"/>
        </w:rPr>
        <w:t xml:space="preserve"> </w:t>
      </w:r>
      <w:r w:rsidRPr="00F94C2D">
        <w:rPr>
          <w:rFonts w:eastAsiaTheme="minorEastAsia"/>
          <w:szCs w:val="20"/>
        </w:rPr>
        <w:t xml:space="preserve"> </w:t>
      </w:r>
      <m:oMath>
        <m:r>
          <m:rPr>
            <m:sty m:val="p"/>
          </m:rPr>
          <w:rPr>
            <w:rFonts w:ascii="Cambria Math" w:eastAsiaTheme="minorEastAsia" w:hAnsi="Cambria Math" w:cs="Times New Roman"/>
            <w:szCs w:val="20"/>
          </w:rPr>
          <m:t>λ</m:t>
        </m:r>
      </m:oMath>
      <w:r>
        <w:rPr>
          <w:rFonts w:eastAsiaTheme="minorEastAsia"/>
          <w:szCs w:val="20"/>
        </w:rPr>
        <w:t>, de modo que:</w:t>
      </w:r>
    </w:p>
    <w:p w:rsidR="00F94C2D" w:rsidRPr="00F94C2D" w:rsidRDefault="00CC5D91" w:rsidP="003B44DD">
      <w:pPr>
        <w:rPr>
          <w:szCs w:val="20"/>
        </w:rPr>
      </w:pPr>
      <m:oMathPara>
        <m:oMath>
          <m:sSub>
            <m:sSubPr>
              <m:ctrlPr>
                <w:rPr>
                  <w:rFonts w:ascii="Cambria Math" w:hAnsi="Cambria Math"/>
                  <w:i/>
                  <w:szCs w:val="20"/>
                </w:rPr>
              </m:ctrlPr>
            </m:sSubPr>
            <m:e>
              <m:r>
                <w:rPr>
                  <w:rFonts w:ascii="Cambria Math" w:hAnsi="Cambria Math"/>
                  <w:szCs w:val="20"/>
                </w:rPr>
                <m:t>L</m:t>
              </m:r>
            </m:e>
            <m:sub>
              <m:r>
                <w:rPr>
                  <w:rFonts w:ascii="Cambria Math" w:hAnsi="Cambria Math"/>
                  <w:szCs w:val="20"/>
                </w:rPr>
                <m:t>0</m:t>
              </m:r>
            </m:sub>
          </m:sSub>
          <m:r>
            <w:rPr>
              <w:rFonts w:ascii="Cambria Math" w:hAnsi="Cambria Math"/>
              <w:szCs w:val="20"/>
            </w:rPr>
            <m:t>=</m:t>
          </m:r>
          <m:f>
            <m:fPr>
              <m:ctrlPr>
                <w:rPr>
                  <w:rFonts w:ascii="Cambria Math" w:hAnsi="Cambria Math"/>
                  <w:i/>
                  <w:szCs w:val="20"/>
                </w:rPr>
              </m:ctrlPr>
            </m:fPr>
            <m:num>
              <m:r>
                <w:rPr>
                  <w:rFonts w:ascii="Cambria Math" w:hAnsi="Cambria Math"/>
                  <w:szCs w:val="20"/>
                </w:rPr>
                <m:t>1</m:t>
              </m:r>
            </m:num>
            <m:den>
              <m:sSup>
                <m:sSupPr>
                  <m:ctrlPr>
                    <w:rPr>
                      <w:rFonts w:ascii="Cambria Math" w:eastAsiaTheme="minorEastAsia" w:hAnsi="Cambria Math" w:cs="Times New Roman"/>
                      <w:szCs w:val="20"/>
                    </w:rPr>
                  </m:ctrlPr>
                </m:sSupPr>
                <m:e>
                  <m:r>
                    <m:rPr>
                      <m:sty m:val="p"/>
                    </m:rPr>
                    <w:rPr>
                      <w:rFonts w:ascii="Cambria Math" w:eastAsiaTheme="minorEastAsia" w:hAnsi="Cambria Math" w:cs="Times New Roman"/>
                      <w:szCs w:val="20"/>
                    </w:rPr>
                    <m:t>λ</m:t>
                  </m:r>
                </m:e>
                <m:sup>
                  <m:r>
                    <m:rPr>
                      <m:sty m:val="p"/>
                    </m:rPr>
                    <w:rPr>
                      <w:rFonts w:ascii="Cambria Math" w:eastAsiaTheme="minorEastAsia" w:hAnsi="Cambria Math" w:cs="Times New Roman"/>
                      <w:szCs w:val="20"/>
                    </w:rPr>
                    <m:t>2</m:t>
                  </m:r>
                </m:sup>
              </m:sSup>
              <m:r>
                <w:rPr>
                  <w:rFonts w:ascii="Cambria Math" w:eastAsiaTheme="minorEastAsia" w:hAnsi="Cambria Math" w:cs="Times New Roman"/>
                  <w:szCs w:val="20"/>
                </w:rPr>
                <m:t>*</m:t>
              </m:r>
              <m:sSup>
                <m:sSupPr>
                  <m:ctrlPr>
                    <w:rPr>
                      <w:rFonts w:ascii="Cambria Math" w:hAnsi="Cambria Math"/>
                      <w:i/>
                      <w:szCs w:val="20"/>
                    </w:rPr>
                  </m:ctrlPr>
                </m:sSupPr>
                <m:e>
                  <m:r>
                    <w:rPr>
                      <w:rFonts w:ascii="Cambria Math" w:hAnsi="Cambria Math"/>
                      <w:szCs w:val="20"/>
                    </w:rPr>
                    <m:t>ω</m:t>
                  </m:r>
                </m:e>
                <m:sup>
                  <m:r>
                    <w:rPr>
                      <w:rFonts w:ascii="Cambria Math" w:hAnsi="Cambria Math"/>
                      <w:szCs w:val="20"/>
                    </w:rPr>
                    <m:t>2</m:t>
                  </m:r>
                </m:sup>
              </m:sSup>
              <m:r>
                <w:rPr>
                  <w:rFonts w:ascii="Cambria Math" w:hAnsi="Cambria Math"/>
                  <w:szCs w:val="20"/>
                </w:rPr>
                <m:t>*</m:t>
              </m:r>
              <m:sSub>
                <m:sSubPr>
                  <m:ctrlPr>
                    <w:rPr>
                      <w:rFonts w:ascii="Cambria Math" w:hAnsi="Cambria Math"/>
                      <w:i/>
                      <w:szCs w:val="20"/>
                    </w:rPr>
                  </m:ctrlPr>
                </m:sSubPr>
                <m:e>
                  <m:r>
                    <w:rPr>
                      <w:rFonts w:ascii="Cambria Math" w:hAnsi="Cambria Math"/>
                      <w:szCs w:val="20"/>
                    </w:rPr>
                    <m:t>C</m:t>
                  </m:r>
                </m:e>
                <m:sub>
                  <m:r>
                    <w:rPr>
                      <w:rFonts w:ascii="Cambria Math" w:hAnsi="Cambria Math"/>
                      <w:szCs w:val="20"/>
                    </w:rPr>
                    <m:t>0</m:t>
                  </m:r>
                </m:sub>
              </m:sSub>
            </m:den>
          </m:f>
        </m:oMath>
      </m:oMathPara>
    </w:p>
    <w:p w:rsidR="00166354" w:rsidRDefault="005D50B5" w:rsidP="00B024B9">
      <w:r>
        <w:t>Entonces:</w:t>
      </w:r>
    </w:p>
    <w:p w:rsidR="005D50B5" w:rsidRPr="005D50B5" w:rsidRDefault="00CC5D91" w:rsidP="00B024B9">
      <w:pPr>
        <w:rPr>
          <w:rFonts w:eastAsiaTheme="minorEastAsia"/>
          <w:i/>
          <w:lang w:val="en-US"/>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2,1</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2*π*50</m:t>
                      </m:r>
                    </m:e>
                  </m:d>
                </m:e>
                <m:sup>
                  <m:r>
                    <w:rPr>
                      <w:rFonts w:ascii="Cambria Math" w:hAnsi="Cambria Math"/>
                    </w:rPr>
                    <m:t>2</m:t>
                  </m:r>
                </m:sup>
              </m:sSup>
              <m:r>
                <w:rPr>
                  <w:rFonts w:ascii="Cambria Math" w:hAnsi="Cambria Math"/>
                </w:rPr>
                <m:t>*0,003377</m:t>
              </m:r>
            </m:den>
          </m:f>
          <m:r>
            <w:rPr>
              <w:rFonts w:ascii="Cambria Math" w:eastAsiaTheme="minorEastAsia" w:hAnsi="Cambria Math"/>
            </w:rPr>
            <m:t>=0,68027[mH</m:t>
          </m:r>
          <m:r>
            <w:rPr>
              <w:rFonts w:ascii="Cambria Math" w:eastAsiaTheme="minorEastAsia" w:hAnsi="Cambria Math"/>
              <w:lang w:val="en-US"/>
            </w:rPr>
            <m:t>]</m:t>
          </m:r>
        </m:oMath>
      </m:oMathPara>
    </w:p>
    <w:p w:rsidR="005D50B5" w:rsidRDefault="00B84929" w:rsidP="00B84929">
      <w:pPr>
        <w:pStyle w:val="Ttulo2"/>
      </w:pPr>
      <w:r>
        <w:t xml:space="preserve">Compensación para </w:t>
      </w:r>
      <w:r>
        <w:rPr>
          <w:rFonts w:ascii="Cambria Math" w:hAnsi="Cambria Math"/>
        </w:rPr>
        <w:t>δnom</w:t>
      </w:r>
      <w:r>
        <w:t>=25°</w:t>
      </w:r>
    </w:p>
    <w:p w:rsidR="00B84929" w:rsidRDefault="00B84929" w:rsidP="00B84929">
      <w:pPr>
        <w:rPr>
          <w:rFonts w:eastAsiaTheme="minorEastAsia"/>
        </w:rPr>
      </w:pPr>
      <w:r>
        <w:t xml:space="preserve">Ya con los parámetros definidos, se procede a realizar el análisis para el punto de operación y de esta forma determinar el ángulo de disparo para los tiristores del TCSC. Se tiene como dato de entrada que </w:t>
      </w:r>
      <m:oMath>
        <m:r>
          <w:rPr>
            <w:rFonts w:ascii="Cambria Math" w:hAnsi="Cambria Math"/>
          </w:rPr>
          <m:t>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=0,25</m:t>
        </m:r>
      </m:oMath>
      <w:r>
        <w:rPr>
          <w:rFonts w:eastAsiaTheme="minorEastAsia"/>
        </w:rPr>
        <w:t>, luego se puede determinar la capacitancia equivalente requerida para la compensación como:</w:t>
      </w:r>
    </w:p>
    <w:p w:rsidR="00B84929" w:rsidRPr="00B84929" w:rsidRDefault="00B84929" w:rsidP="00B84929">
      <w:pPr>
        <w:rPr>
          <w:rFonts w:eastAsiaTheme="minorEastAsia"/>
        </w:rPr>
      </w:pPr>
      <m:oMathPara>
        <m:oMathParaPr>
          <m:jc m:val="center"/>
        </m:oMathParaP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OP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OP</m:t>
                  </m:r>
                </m:sub>
              </m:sSub>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den>
          </m:f>
        </m:oMath>
      </m:oMathPara>
    </w:p>
    <w:p w:rsidR="00B84929" w:rsidRDefault="00B84929" w:rsidP="00B84929">
      <w:pPr>
        <w:rPr>
          <w:rFonts w:eastAsiaTheme="minorEastAsia"/>
        </w:rPr>
      </w:pPr>
      <w:r>
        <w:rPr>
          <w:rFonts w:eastAsiaTheme="minorEastAsia"/>
        </w:rPr>
        <w:t xml:space="preserve">Desarrollando la expresión se obtiene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oMath>
      <w:r w:rsidR="00714EE9">
        <w:rPr>
          <w:rFonts w:eastAsiaTheme="minorEastAsia"/>
        </w:rPr>
        <w:t>(</w:t>
      </w:r>
      <m:oMath>
        <m:r>
          <w:rPr>
            <w:rFonts w:ascii="Cambria Math" w:hAnsi="Cambria Math"/>
          </w:rPr>
          <m:t>β</m:t>
        </m:r>
      </m:oMath>
      <w:r w:rsidR="00714EE9">
        <w:rPr>
          <w:rFonts w:eastAsiaTheme="minorEastAsia"/>
        </w:rPr>
        <w:t>)</w:t>
      </w:r>
      <w:r>
        <w:rPr>
          <w:rFonts w:eastAsiaTheme="minorEastAsia"/>
        </w:rPr>
        <w:t xml:space="preserve"> como:</w:t>
      </w:r>
    </w:p>
    <w:p w:rsidR="00B84929" w:rsidRPr="00B84929" w:rsidRDefault="00CC5D91" w:rsidP="00B84929">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d>
            <m:dPr>
              <m:ctrlPr>
                <w:rPr>
                  <w:rFonts w:ascii="Cambria Math" w:eastAsiaTheme="minorEastAsia" w:hAnsi="Cambria Math"/>
                  <w:i/>
                </w:rPr>
              </m:ctrlPr>
            </m:dPr>
            <m:e>
              <m:r>
                <w:rPr>
                  <w:rFonts w:ascii="Cambria Math" w:hAnsi="Cambria Math"/>
                </w:rPr>
                <m:t>β</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hAnsi="Cambria Math"/>
                </w:rPr>
                <m:t>ω*k</m:t>
              </m:r>
              <m:sSub>
                <m:sSubPr>
                  <m:ctrlPr>
                    <w:rPr>
                      <w:rFonts w:ascii="Cambria Math" w:hAnsi="Cambria Math"/>
                      <w:i/>
                    </w:rPr>
                  </m:ctrlPr>
                </m:sSubPr>
                <m:e>
                  <m:r>
                    <w:rPr>
                      <w:rFonts w:ascii="Cambria Math" w:hAnsi="Cambria Math"/>
                    </w:rPr>
                    <m:t>s</m:t>
                  </m:r>
                </m:e>
                <m:sub>
                  <m:r>
                    <w:rPr>
                      <w:rFonts w:ascii="Cambria Math" w:hAnsi="Cambria Math"/>
                    </w:rPr>
                    <m:t>OP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2*π*50</m:t>
                      </m:r>
                    </m:e>
                  </m:d>
                </m:e>
                <m:sup>
                  <m:r>
                    <w:rPr>
                      <w:rFonts w:ascii="Cambria Math" w:eastAsiaTheme="minorEastAsia" w:hAnsi="Cambria Math"/>
                    </w:rPr>
                    <m:t>2</m:t>
                  </m:r>
                </m:sup>
              </m:sSup>
              <m:r>
                <w:rPr>
                  <w:rFonts w:ascii="Cambria Math" w:eastAsiaTheme="minorEastAsia" w:hAnsi="Cambria Math"/>
                </w:rPr>
                <m:t>*0,25*0,02</m:t>
              </m:r>
            </m:den>
          </m:f>
          <m:r>
            <w:rPr>
              <w:rFonts w:ascii="Cambria Math" w:eastAsiaTheme="minorEastAsia" w:hAnsi="Cambria Math"/>
            </w:rPr>
            <m:t>=2,026</m:t>
          </m:r>
          <m:r>
            <w:rPr>
              <w:rFonts w:ascii="Cambria Math" w:eastAsiaTheme="minorEastAsia" w:hAnsi="Cambria Math" w:cs="Arial"/>
              <w:szCs w:val="24"/>
            </w:rPr>
            <m:t>[mF]</m:t>
          </m:r>
        </m:oMath>
      </m:oMathPara>
    </w:p>
    <w:p w:rsidR="00B84929" w:rsidRDefault="00714EE9" w:rsidP="00B84929">
      <w:pPr>
        <w:rPr>
          <w:rFonts w:eastAsiaTheme="minorEastAsia"/>
        </w:rPr>
      </w:pPr>
      <w:r>
        <w:t xml:space="preserve">Para obtener </w:t>
      </w:r>
      <m:oMath>
        <m:r>
          <w:rPr>
            <w:rFonts w:ascii="Cambria Math" w:hAnsi="Cambria Math"/>
          </w:rPr>
          <m:t>β</m:t>
        </m:r>
      </m:oMath>
      <w:r>
        <w:rPr>
          <w:rFonts w:eastAsiaTheme="minorEastAsia"/>
        </w:rPr>
        <w:t xml:space="preserve"> (ángulo para obtener disparo de tiristores) se tiene que la ecuación del factor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oMath>
      <w:r>
        <w:rPr>
          <w:rFonts w:eastAsiaTheme="minorEastAsia"/>
        </w:rPr>
        <w:t xml:space="preserve"> es definida como:</w:t>
      </w:r>
    </w:p>
    <w:p w:rsidR="00714EE9" w:rsidRPr="003A4CF3" w:rsidRDefault="00CC5D91" w:rsidP="00B84929">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Bpu</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EQ.OP</m:t>
                  </m:r>
                </m:sub>
              </m:sSub>
              <m:r>
                <w:rPr>
                  <w:rFonts w:ascii="Cambria Math" w:eastAsiaTheme="minorEastAsia" w:hAnsi="Cambria Math"/>
                </w:rPr>
                <m:t>(</m:t>
              </m:r>
              <m:r>
                <w:rPr>
                  <w:rFonts w:ascii="Cambria Math" w:hAnsi="Cambria Math"/>
                </w:rPr>
                <m:t>β</m:t>
              </m:r>
              <m:r>
                <w:rPr>
                  <w:rFonts w:ascii="Cambria Math" w:eastAsiaTheme="minorEastAsia" w:hAnsi="Cambria Math"/>
                </w:rPr>
                <m:t>)</m:t>
              </m:r>
            </m:den>
          </m:f>
          <m:r>
            <w:rPr>
              <w:rFonts w:ascii="Cambria Math" w:eastAsiaTheme="minorEastAsia" w:hAnsi="Cambria Math"/>
            </w:rPr>
            <m:t>-1=0,66667</m:t>
          </m:r>
          <m:r>
            <w:rPr>
              <w:rFonts w:ascii="Cambria Math" w:eastAsiaTheme="minorEastAsia" w:hAnsi="Cambria Math"/>
              <w:lang w:val="en-US"/>
            </w:rPr>
            <m:t>[-]</m:t>
          </m:r>
        </m:oMath>
      </m:oMathPara>
    </w:p>
    <w:p w:rsidR="00714EE9" w:rsidRDefault="00E41CF6" w:rsidP="00B84929">
      <w:pPr>
        <w:rPr>
          <w:rFonts w:eastAsiaTheme="minorEastAsia"/>
        </w:rPr>
      </w:pPr>
      <w:r>
        <w:t xml:space="preserve">Con este resultado, nos vamos a la ecuación de </w:t>
      </w:r>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(β)</m:t>
        </m:r>
      </m:oMath>
      <w:r>
        <w:rPr>
          <w:rFonts w:eastAsiaTheme="minorEastAsia"/>
        </w:rPr>
        <w:t xml:space="preserve"> obtenida de los apuntes para encontrar finalmente el ángulo </w:t>
      </w:r>
      <m:oMath>
        <m:r>
          <w:rPr>
            <w:rFonts w:ascii="Cambria Math" w:hAnsi="Cambria Math"/>
          </w:rPr>
          <m:t>β</m:t>
        </m:r>
      </m:oMath>
      <w:r>
        <w:rPr>
          <w:rFonts w:eastAsiaTheme="minorEastAsia"/>
        </w:rPr>
        <w:t>:</w:t>
      </w:r>
    </w:p>
    <w:p w:rsidR="00E41CF6" w:rsidRPr="00E41CF6" w:rsidRDefault="00CC5D91" w:rsidP="00B84929">
      <w:pPr>
        <w:rPr>
          <w:i/>
          <w:lang w:val="en-US"/>
        </w:rPr>
      </w:pPr>
      <m:oMathPara>
        <m:oMath>
          <m:sSub>
            <m:sSubPr>
              <m:ctrlPr>
                <w:rPr>
                  <w:rFonts w:ascii="Cambria Math" w:hAnsi="Cambria Math"/>
                  <w:i/>
                </w:rPr>
              </m:ctrlPr>
            </m:sSubPr>
            <m:e>
              <m:r>
                <w:rPr>
                  <w:rFonts w:ascii="Cambria Math" w:hAnsi="Cambria Math"/>
                </w:rPr>
                <m:t>k</m:t>
              </m:r>
            </m:e>
            <m:sub>
              <m:r>
                <w:rPr>
                  <w:rFonts w:ascii="Cambria Math" w:hAnsi="Cambria Math"/>
                </w:rPr>
                <m:t>Bpu</m:t>
              </m:r>
            </m:sub>
          </m:sSub>
          <m:r>
            <w:rPr>
              <w:rFonts w:ascii="Cambria Math" w:hAnsi="Cambria Math"/>
            </w:rPr>
            <m:t>=</m:t>
          </m:r>
          <m:f>
            <m:fPr>
              <m:ctrlPr>
                <w:rPr>
                  <w:rFonts w:ascii="Cambria Math" w:hAnsi="Cambria Math"/>
                  <w:i/>
                </w:rPr>
              </m:ctrlPr>
            </m:fPr>
            <m:num>
              <m:r>
                <w:rPr>
                  <w:rFonts w:ascii="Cambria Math" w:hAnsi="Cambria Math"/>
                </w:rPr>
                <m:t>2</m:t>
              </m:r>
              <m:r>
                <m:rPr>
                  <m:sty m:val="p"/>
                </m:rPr>
                <w:rPr>
                  <w:rFonts w:ascii="Cambria Math" w:eastAsiaTheme="minorEastAsia" w:hAnsi="Cambria Math"/>
                  <w:szCs w:val="24"/>
                </w:rPr>
                <m:t xml:space="preserve"> </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num>
            <m:den>
              <m:r>
                <m:rPr>
                  <m:sty m:val="p"/>
                </m:rPr>
                <w:rPr>
                  <w:rFonts w:ascii="Cambria Math" w:eastAsiaTheme="minorEastAsia" w:hAnsi="Cambria Math" w:cs="Times New Roman"/>
                </w:rPr>
                <m:t>π(</m:t>
              </m:r>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den>
          </m:f>
          <m:r>
            <w:rPr>
              <w:rFonts w:ascii="Cambria Math" w:hAnsi="Cambria Math"/>
            </w:rPr>
            <m:t>*</m:t>
          </m:r>
          <m:r>
            <w:rPr>
              <w:rFonts w:ascii="Cambria Math" w:hAnsi="Cambria Math"/>
              <w:lang w:val="en-US"/>
            </w:rPr>
            <m:t>[</m:t>
          </m:r>
          <m:f>
            <m:fPr>
              <m:ctrlPr>
                <w:rPr>
                  <w:rFonts w:ascii="Cambria Math" w:hAnsi="Cambria Math"/>
                  <w:i/>
                  <w:lang w:val="en-US"/>
                </w:rPr>
              </m:ctrlPr>
            </m:fPr>
            <m:num>
              <m:r>
                <w:rPr>
                  <w:rFonts w:ascii="Cambria Math" w:hAnsi="Cambria Math"/>
                  <w:lang w:val="en-US"/>
                </w:rPr>
                <m:t>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cos</m:t>
                      </m:r>
                    </m:e>
                    <m:sup>
                      <m:r>
                        <w:rPr>
                          <w:rFonts w:ascii="Cambria Math" w:hAnsi="Cambria Math"/>
                          <w:lang w:val="en-US"/>
                        </w:rPr>
                        <m:t>2</m:t>
                      </m:r>
                      <m:ctrlPr>
                        <w:rPr>
                          <w:rFonts w:ascii="Cambria Math" w:hAnsi="Cambria Math"/>
                          <w:lang w:val="en-US"/>
                        </w:rPr>
                      </m:ctrlPr>
                    </m:sup>
                  </m:sSup>
                </m:fName>
                <m:e>
                  <m:d>
                    <m:dPr>
                      <m:ctrlPr>
                        <w:rPr>
                          <w:rFonts w:ascii="Cambria Math" w:hAnsi="Cambria Math"/>
                          <w:i/>
                          <w:lang w:val="en-US"/>
                        </w:rPr>
                      </m:ctrlPr>
                    </m:dPr>
                    <m:e>
                      <m:r>
                        <w:rPr>
                          <w:rFonts w:ascii="Cambria Math" w:hAnsi="Cambria Math"/>
                        </w:rPr>
                        <m:t>β</m:t>
                      </m:r>
                    </m:e>
                  </m:d>
                </m:e>
              </m:func>
            </m:num>
            <m:den>
              <m:d>
                <m:dPr>
                  <m:ctrlPr>
                    <w:rPr>
                      <w:rFonts w:ascii="Cambria Math" w:eastAsiaTheme="minorEastAsia" w:hAnsi="Cambria Math" w:cs="Times New Roman"/>
                    </w:rPr>
                  </m:ctrlPr>
                </m:dPr>
                <m:e>
                  <m:sSup>
                    <m:sSupPr>
                      <m:ctrlPr>
                        <w:rPr>
                          <w:rFonts w:ascii="Cambria Math" w:eastAsiaTheme="minorEastAsia" w:hAnsi="Cambria Math" w:cs="Times New Roman"/>
                        </w:rPr>
                      </m:ctrlPr>
                    </m:sSupPr>
                    <m:e>
                      <m:r>
                        <m:rPr>
                          <m:sty m:val="p"/>
                        </m:rPr>
                        <w:rPr>
                          <w:rFonts w:ascii="Cambria Math" w:eastAsiaTheme="minorEastAsia" w:hAnsi="Cambria Math" w:cs="Times New Roman"/>
                        </w:rPr>
                        <m:t>λ</m:t>
                      </m:r>
                      <m:ctrlPr>
                        <w:rPr>
                          <w:rFonts w:ascii="Cambria Math" w:eastAsiaTheme="minorEastAsia" w:hAnsi="Cambria Math"/>
                          <w:szCs w:val="24"/>
                        </w:rPr>
                      </m:ctrlPr>
                    </m:e>
                    <m:sup>
                      <m:r>
                        <m:rPr>
                          <m:sty m:val="p"/>
                        </m:rPr>
                        <w:rPr>
                          <w:rFonts w:ascii="Cambria Math" w:eastAsiaTheme="minorEastAsia" w:hAnsi="Cambria Math" w:cs="Times New Roman"/>
                        </w:rPr>
                        <m:t>2</m:t>
                      </m:r>
                    </m:sup>
                  </m:sSup>
                  <m:r>
                    <m:rPr>
                      <m:sty m:val="p"/>
                    </m:rPr>
                    <w:rPr>
                      <w:rFonts w:ascii="Cambria Math" w:eastAsiaTheme="minorEastAsia" w:hAnsi="Cambria Math" w:cs="Times New Roman"/>
                    </w:rPr>
                    <m:t>-1</m:t>
                  </m:r>
                </m:e>
              </m:d>
            </m:den>
          </m:f>
          <m:r>
            <w:rPr>
              <w:rFonts w:ascii="Cambria Math" w:hAnsi="Cambria Math"/>
              <w:lang w:val="en-US"/>
            </w:rPr>
            <m:t>*</m:t>
          </m:r>
          <m:d>
            <m:dPr>
              <m:ctrlPr>
                <w:rPr>
                  <w:rFonts w:ascii="Cambria Math" w:hAnsi="Cambria Math"/>
                  <w:i/>
                  <w:lang w:val="en-US"/>
                </w:rPr>
              </m:ctrlPr>
            </m:dPr>
            <m:e>
              <m:r>
                <m:rPr>
                  <m:sty m:val="p"/>
                </m:rPr>
                <w:rPr>
                  <w:rFonts w:ascii="Cambria Math" w:eastAsiaTheme="minorEastAsia" w:hAnsi="Cambria Math" w:cs="Times New Roman"/>
                </w:rPr>
                <m:t>λ</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m:rPr>
                          <m:sty m:val="p"/>
                        </m:rPr>
                        <w:rPr>
                          <w:rFonts w:ascii="Cambria Math" w:eastAsiaTheme="minorEastAsia" w:hAnsi="Cambria Math" w:cs="Times New Roman"/>
                        </w:rPr>
                        <m:t>λ</m:t>
                      </m:r>
                      <m:r>
                        <w:rPr>
                          <w:rFonts w:ascii="Cambria Math" w:hAnsi="Cambria Math"/>
                        </w:rPr>
                        <m:t>β</m:t>
                      </m:r>
                    </m:e>
                  </m:d>
                </m:e>
              </m:func>
              <m:r>
                <m:rPr>
                  <m:sty m:val="p"/>
                </m:rPr>
                <w:rPr>
                  <w:rFonts w:ascii="Cambria Math" w:eastAsiaTheme="minorEastAsia" w:hAnsi="Cambria Math" w:cs="Times New Roman"/>
                </w:rPr>
                <m:t>-</m:t>
              </m:r>
              <m:func>
                <m:funcPr>
                  <m:ctrlPr>
                    <w:rPr>
                      <w:rFonts w:ascii="Cambria Math" w:eastAsiaTheme="minorEastAsia" w:hAnsi="Cambria Math" w:cs="Times New Roman"/>
                    </w:rPr>
                  </m:ctrlPr>
                </m:funcPr>
                <m:fName>
                  <m:r>
                    <m:rPr>
                      <m:sty m:val="p"/>
                    </m:rPr>
                    <w:rPr>
                      <w:rFonts w:ascii="Cambria Math" w:eastAsiaTheme="minorEastAsia" w:hAnsi="Cambria Math" w:cs="Times New Roman"/>
                    </w:rPr>
                    <m:t>tan</m:t>
                  </m:r>
                </m:fName>
                <m:e>
                  <m:d>
                    <m:dPr>
                      <m:ctrlPr>
                        <w:rPr>
                          <w:rFonts w:ascii="Cambria Math" w:eastAsiaTheme="minorEastAsia" w:hAnsi="Cambria Math" w:cs="Times New Roman"/>
                        </w:rPr>
                      </m:ctrlPr>
                    </m:dPr>
                    <m:e>
                      <m:r>
                        <w:rPr>
                          <w:rFonts w:ascii="Cambria Math" w:hAnsi="Cambria Math"/>
                        </w:rPr>
                        <m:t>β</m:t>
                      </m:r>
                    </m:e>
                  </m:d>
                </m:e>
              </m:func>
            </m:e>
          </m:d>
          <m:r>
            <w:rPr>
              <w:rFonts w:ascii="Cambria Math" w:hAnsi="Cambria Math"/>
              <w:lang w:val="en-US"/>
            </w:rPr>
            <m:t>-</m:t>
          </m:r>
          <m:r>
            <w:rPr>
              <w:rFonts w:ascii="Cambria Math" w:hAnsi="Cambria Math"/>
            </w:rPr>
            <m:t>β-</m:t>
          </m:r>
          <m:f>
            <m:fPr>
              <m:ctrlPr>
                <w:rPr>
                  <w:rFonts w:ascii="Cambria Math" w:hAnsi="Cambria Math"/>
                  <w:i/>
                </w:rPr>
              </m:ctrlPr>
            </m:fPr>
            <m:num>
              <m:r>
                <w:rPr>
                  <w:rFonts w:ascii="Cambria Math" w:hAnsi="Cambria Math"/>
                </w:rPr>
                <m:t>sen(2β)</m:t>
              </m:r>
            </m:num>
            <m:den>
              <m:r>
                <w:rPr>
                  <w:rFonts w:ascii="Cambria Math" w:hAnsi="Cambria Math"/>
                </w:rPr>
                <m:t>2</m:t>
              </m:r>
            </m:den>
          </m:f>
          <m:r>
            <w:rPr>
              <w:rFonts w:ascii="Cambria Math" w:hAnsi="Cambria Math"/>
              <w:lang w:val="en-US"/>
            </w:rPr>
            <m:t>]</m:t>
          </m:r>
        </m:oMath>
      </m:oMathPara>
    </w:p>
    <w:p w:rsidR="00B84929" w:rsidRDefault="00E41CF6" w:rsidP="00B84929">
      <w:r>
        <w:t>Haciendo uso de MATLAB se calcula que el valor:</w:t>
      </w:r>
    </w:p>
    <w:p w:rsidR="00E41CF6" w:rsidRDefault="00E41CF6" w:rsidP="00B84929">
      <m:oMathPara>
        <m:oMath>
          <m:r>
            <w:rPr>
              <w:rFonts w:ascii="Cambria Math" w:hAnsi="Cambria Math"/>
            </w:rPr>
            <m:t>β=35,126</m:t>
          </m:r>
          <m:r>
            <w:rPr>
              <w:rFonts w:ascii="Cambria Math" w:eastAsiaTheme="minorEastAsia" w:hAnsi="Cambria Math"/>
            </w:rPr>
            <m:t>°</m:t>
          </m:r>
        </m:oMath>
      </m:oMathPara>
    </w:p>
    <w:p w:rsidR="00B84929" w:rsidRDefault="00BC186F" w:rsidP="00B84929">
      <w:r>
        <w:t>Luego el disparo de los tiristores sin sincronizar con la corriente que circula por la línea viene dada por:</w:t>
      </w:r>
    </w:p>
    <w:p w:rsidR="00BC186F" w:rsidRPr="00BC186F" w:rsidRDefault="00BC186F" w:rsidP="00B84929">
      <w:pPr>
        <w:rPr>
          <w:rFonts w:eastAsiaTheme="minorEastAsia"/>
        </w:rPr>
      </w:pPr>
      <m:oMathPara>
        <m:oMath>
          <m:r>
            <w:rPr>
              <w:rFonts w:ascii="Cambria Math" w:hAnsi="Cambria Math"/>
            </w:rPr>
            <m:t>α=180-β=144,87</m:t>
          </m:r>
          <m:r>
            <w:rPr>
              <w:rFonts w:ascii="Cambria Math" w:eastAsiaTheme="minorEastAsia" w:hAnsi="Cambria Math"/>
            </w:rPr>
            <m:t>4°</m:t>
          </m:r>
        </m:oMath>
      </m:oMathPara>
    </w:p>
    <w:p w:rsidR="00BC186F" w:rsidRDefault="003A4CF3" w:rsidP="00B84929">
      <w:r>
        <w:t xml:space="preserve">Ahora para sincronizar los disparos, es que se vuelve necesario </w:t>
      </w:r>
      <w:r w:rsidR="006607A0">
        <w:t>encontrar la ecuación para la corriente compensada, puesto que los tiristores deben sincronizar con los peak de corriente, dicho de otra forma 90° después del cruce de la corriente por cero.</w:t>
      </w:r>
    </w:p>
    <w:p w:rsidR="006607A0" w:rsidRPr="006607A0" w:rsidRDefault="00CC5D91" w:rsidP="006607A0">
      <w:pPr>
        <w:rPr>
          <w:rFonts w:ascii="Arial" w:eastAsiaTheme="minorEastAsia" w:hAnsi="Arial" w:cs="Arial"/>
          <w:szCs w:val="20"/>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2*V*</m:t>
              </m:r>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δ</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δ</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Ks</m:t>
                      </m:r>
                    </m:e>
                    <m:sub>
                      <m:r>
                        <w:rPr>
                          <w:rFonts w:ascii="Cambria Math" w:eastAsiaTheme="minorEastAsia" w:hAnsi="Cambria Math" w:cs="Times New Roman"/>
                          <w:szCs w:val="20"/>
                        </w:rPr>
                        <m:t>op</m:t>
                      </m:r>
                    </m:sub>
                  </m:sSub>
                  <m:ctrlPr>
                    <w:rPr>
                      <w:rFonts w:ascii="Cambria Math" w:eastAsiaTheme="minorEastAsia" w:hAnsi="Cambria Math" w:cs="Times New Roman"/>
                      <w:i/>
                      <w:szCs w:val="20"/>
                    </w:rPr>
                  </m:ctrlPr>
                </m:e>
              </m:d>
              <m:r>
                <w:rPr>
                  <w:rFonts w:ascii="Cambria Math" w:eastAsiaTheme="minorEastAsia" w:hAnsi="Cambria Math" w:cs="Times New Roman"/>
                  <w:szCs w:val="20"/>
                </w:rPr>
                <m:t>*</m:t>
              </m:r>
              <m:sSub>
                <m:sSubPr>
                  <m:ctrlPr>
                    <w:rPr>
                      <w:rFonts w:ascii="Cambria Math" w:eastAsiaTheme="minorEastAsia" w:hAnsi="Cambria Math" w:cs="Times New Roman"/>
                      <w:i/>
                      <w:szCs w:val="20"/>
                    </w:rPr>
                  </m:ctrlPr>
                </m:sSubPr>
                <m:e>
                  <m:r>
                    <w:rPr>
                      <w:rFonts w:ascii="Cambria Math" w:eastAsiaTheme="minorEastAsia" w:hAnsi="Cambria Math" w:cs="Times New Roman"/>
                      <w:szCs w:val="20"/>
                    </w:rPr>
                    <m:t>X</m:t>
                  </m:r>
                </m:e>
                <m:sub>
                  <m:r>
                    <w:rPr>
                      <w:rFonts w:ascii="Cambria Math" w:eastAsiaTheme="minorEastAsia" w:hAnsi="Cambria Math" w:cs="Times New Roman"/>
                      <w:szCs w:val="20"/>
                    </w:rPr>
                    <m:t>L</m:t>
                  </m:r>
                </m:sub>
              </m:sSub>
            </m:den>
          </m:f>
        </m:oMath>
      </m:oMathPara>
    </w:p>
    <w:p w:rsidR="006607A0" w:rsidRDefault="006607A0" w:rsidP="00B84929">
      <w:r>
        <w:t>Reemplazando los valores conocidos se obtiene:</w:t>
      </w:r>
    </w:p>
    <w:p w:rsidR="006607A0" w:rsidRPr="006607A0" w:rsidRDefault="00CC5D91" w:rsidP="006607A0">
      <w:pPr>
        <w:rPr>
          <w:rFonts w:ascii="Arial" w:eastAsiaTheme="minorEastAsia" w:hAnsi="Arial" w:cs="Arial"/>
          <w:i/>
          <w:szCs w:val="20"/>
          <w:lang w:val="en-US"/>
        </w:rPr>
      </w:pPr>
      <m:oMathPara>
        <m:oMath>
          <m:acc>
            <m:accPr>
              <m:chr m:val="⃗"/>
              <m:ctrlPr>
                <w:rPr>
                  <w:rFonts w:ascii="Cambria Math" w:eastAsiaTheme="minorEastAsia" w:hAnsi="Cambria Math" w:cs="Arial"/>
                  <w:szCs w:val="20"/>
                </w:rPr>
              </m:ctrlPr>
            </m:accPr>
            <m:e>
              <m:r>
                <m:rPr>
                  <m:sty m:val="p"/>
                </m:rPr>
                <w:rPr>
                  <w:rFonts w:ascii="Cambria Math" w:eastAsiaTheme="minorEastAsia" w:hAnsi="Cambria Math" w:cs="Arial"/>
                  <w:szCs w:val="20"/>
                </w:rPr>
                <m:t>I</m:t>
              </m:r>
            </m:e>
          </m:acc>
          <m:r>
            <w:rPr>
              <w:rFonts w:ascii="Cambria Math" w:eastAsiaTheme="minorEastAsia" w:hAnsi="Cambria Math" w:cs="Arial"/>
              <w:szCs w:val="20"/>
            </w:rPr>
            <m:t>=</m:t>
          </m:r>
          <m:f>
            <m:fPr>
              <m:ctrlPr>
                <w:rPr>
                  <w:rFonts w:ascii="Cambria Math" w:eastAsiaTheme="minorEastAsia" w:hAnsi="Cambria Math" w:cs="Arial"/>
                  <w:i/>
                  <w:szCs w:val="20"/>
                </w:rPr>
              </m:ctrlPr>
            </m:fPr>
            <m:num>
              <m:r>
                <w:rPr>
                  <w:rFonts w:ascii="Cambria Math" w:eastAsiaTheme="minorEastAsia" w:hAnsi="Cambria Math" w:cs="Arial"/>
                  <w:szCs w:val="20"/>
                </w:rPr>
                <m:t>2*1100*</m:t>
              </m:r>
              <m:rad>
                <m:radPr>
                  <m:degHide m:val="1"/>
                  <m:ctrlPr>
                    <w:rPr>
                      <w:rFonts w:ascii="Cambria Math" w:eastAsiaTheme="minorEastAsia" w:hAnsi="Cambria Math" w:cs="Arial"/>
                      <w:i/>
                      <w:szCs w:val="20"/>
                    </w:rPr>
                  </m:ctrlPr>
                </m:radPr>
                <m:deg/>
                <m:e>
                  <m:r>
                    <w:rPr>
                      <w:rFonts w:ascii="Cambria Math" w:eastAsiaTheme="minorEastAsia" w:hAnsi="Cambria Math" w:cs="Arial"/>
                      <w:szCs w:val="20"/>
                    </w:rPr>
                    <m:t>2</m:t>
                  </m:r>
                </m:e>
              </m:rad>
              <m:r>
                <m:rPr>
                  <m:sty m:val="p"/>
                </m:rPr>
                <w:rPr>
                  <w:rFonts w:ascii="Cambria Math" w:eastAsiaTheme="minorEastAsia" w:hAnsi="Cambria Math" w:cs="Arial"/>
                  <w:szCs w:val="20"/>
                </w:rPr>
                <m:t>*Sen⁡</m:t>
              </m:r>
              <m:d>
                <m:dPr>
                  <m:ctrlPr>
                    <w:rPr>
                      <w:rFonts w:ascii="Cambria Math" w:eastAsiaTheme="minorEastAsia" w:hAnsi="Cambria Math" w:cs="Arial"/>
                      <w:i/>
                      <w:szCs w:val="20"/>
                    </w:rPr>
                  </m:ctrlPr>
                </m:dPr>
                <m:e>
                  <m:f>
                    <m:fPr>
                      <m:ctrlPr>
                        <w:rPr>
                          <w:rFonts w:ascii="Cambria Math" w:eastAsiaTheme="minorEastAsia" w:hAnsi="Cambria Math" w:cs="Arial"/>
                          <w:i/>
                          <w:szCs w:val="20"/>
                        </w:rPr>
                      </m:ctrlPr>
                    </m:fPr>
                    <m:num>
                      <m:r>
                        <w:rPr>
                          <w:rFonts w:ascii="Cambria Math" w:eastAsiaTheme="minorEastAsia" w:hAnsi="Cambria Math" w:cs="Arial"/>
                          <w:szCs w:val="20"/>
                        </w:rPr>
                        <m:t>25°</m:t>
                      </m:r>
                    </m:num>
                    <m:den>
                      <m:r>
                        <w:rPr>
                          <w:rFonts w:ascii="Cambria Math" w:eastAsiaTheme="minorEastAsia" w:hAnsi="Cambria Math" w:cs="Arial"/>
                          <w:szCs w:val="20"/>
                        </w:rPr>
                        <m:t>2</m:t>
                      </m:r>
                    </m:den>
                  </m:f>
                </m:e>
              </m:d>
              <m:r>
                <w:rPr>
                  <w:rFonts w:ascii="Cambria Math" w:hAnsi="Cambria Math" w:cs="Arial"/>
                  <w:szCs w:val="20"/>
                </w:rPr>
                <m:t>∠-</m:t>
              </m:r>
              <m:f>
                <m:fPr>
                  <m:ctrlPr>
                    <w:rPr>
                      <w:rFonts w:ascii="Cambria Math" w:hAnsi="Cambria Math" w:cs="Arial"/>
                      <w:i/>
                      <w:szCs w:val="20"/>
                    </w:rPr>
                  </m:ctrlPr>
                </m:fPr>
                <m:num>
                  <m:r>
                    <w:rPr>
                      <w:rFonts w:ascii="Cambria Math" w:hAnsi="Cambria Math" w:cs="Arial"/>
                      <w:szCs w:val="20"/>
                    </w:rPr>
                    <m:t>25</m:t>
                  </m:r>
                </m:num>
                <m:den>
                  <m:r>
                    <w:rPr>
                      <w:rFonts w:ascii="Cambria Math" w:hAnsi="Cambria Math" w:cs="Arial"/>
                      <w:szCs w:val="20"/>
                    </w:rPr>
                    <m:t>2</m:t>
                  </m:r>
                </m:den>
              </m:f>
              <m:r>
                <w:rPr>
                  <w:rFonts w:ascii="Cambria Math" w:hAnsi="Cambria Math" w:cs="Arial"/>
                  <w:szCs w:val="20"/>
                </w:rPr>
                <m:t>°</m:t>
              </m:r>
            </m:num>
            <m:den>
              <m:d>
                <m:dPr>
                  <m:ctrlPr>
                    <w:rPr>
                      <w:rFonts w:ascii="Cambria Math" w:eastAsiaTheme="minorEastAsia" w:hAnsi="Cambria Math" w:cs="Arial"/>
                      <w:i/>
                      <w:szCs w:val="20"/>
                    </w:rPr>
                  </m:ctrlPr>
                </m:dPr>
                <m:e>
                  <m:r>
                    <w:rPr>
                      <w:rFonts w:ascii="Cambria Math" w:eastAsiaTheme="minorEastAsia" w:hAnsi="Cambria Math" w:cs="Arial"/>
                      <w:szCs w:val="20"/>
                    </w:rPr>
                    <m:t>1-</m:t>
                  </m:r>
                  <m:r>
                    <w:rPr>
                      <w:rFonts w:ascii="Cambria Math" w:eastAsiaTheme="minorEastAsia" w:hAnsi="Cambria Math" w:cs="Times New Roman"/>
                      <w:szCs w:val="20"/>
                    </w:rPr>
                    <m:t>0,25</m:t>
                  </m:r>
                  <m:ctrlPr>
                    <w:rPr>
                      <w:rFonts w:ascii="Cambria Math" w:eastAsiaTheme="minorEastAsia" w:hAnsi="Cambria Math" w:cs="Times New Roman"/>
                      <w:i/>
                      <w:szCs w:val="20"/>
                    </w:rPr>
                  </m:ctrlPr>
                </m:e>
              </m:d>
              <m:r>
                <w:rPr>
                  <w:rFonts w:ascii="Cambria Math" w:eastAsiaTheme="minorEastAsia" w:hAnsi="Cambria Math" w:cs="Times New Roman"/>
                  <w:szCs w:val="20"/>
                </w:rPr>
                <m:t>*</m:t>
              </m:r>
              <m:r>
                <w:rPr>
                  <w:rFonts w:ascii="Cambria Math" w:eastAsiaTheme="minorEastAsia" w:hAnsi="Cambria Math" w:cs="Arial"/>
                  <w:szCs w:val="20"/>
                </w:rPr>
                <m:t>2*π*50*</m:t>
              </m:r>
              <m:r>
                <m:rPr>
                  <m:sty m:val="p"/>
                </m:rPr>
                <w:rPr>
                  <w:rFonts w:ascii="Cambria Math" w:eastAsiaTheme="minorEastAsia" w:hAnsi="Cambria Math" w:cs="Arial"/>
                  <w:szCs w:val="20"/>
                </w:rPr>
                <m:t>0,02</m:t>
              </m:r>
            </m:den>
          </m:f>
          <m:r>
            <w:rPr>
              <w:rFonts w:ascii="Cambria Math" w:eastAsiaTheme="minorEastAsia" w:hAnsi="Cambria Math" w:cs="Arial"/>
              <w:szCs w:val="20"/>
            </w:rPr>
            <m:t>=142.9</m:t>
          </m:r>
          <m:r>
            <w:rPr>
              <w:rFonts w:ascii="Cambria Math" w:hAnsi="Cambria Math" w:cs="Arial"/>
              <w:szCs w:val="20"/>
            </w:rPr>
            <m:t xml:space="preserve">∠-12,5° </m:t>
          </m:r>
          <m:r>
            <w:rPr>
              <w:rFonts w:ascii="Cambria Math" w:hAnsi="Cambria Math" w:cs="Arial"/>
              <w:szCs w:val="20"/>
              <w:lang w:val="en-US"/>
            </w:rPr>
            <m:t>[A]</m:t>
          </m:r>
        </m:oMath>
      </m:oMathPara>
    </w:p>
    <w:p w:rsidR="006607A0" w:rsidRPr="006607A0" w:rsidRDefault="006607A0" w:rsidP="006607A0">
      <w:pPr>
        <w:rPr>
          <w:rFonts w:eastAsiaTheme="minorEastAsia" w:cs="Arial"/>
          <w:szCs w:val="20"/>
        </w:rPr>
      </w:pPr>
      <w:r>
        <w:rPr>
          <w:rFonts w:eastAsiaTheme="minorEastAsia" w:cs="Arial"/>
          <w:szCs w:val="20"/>
        </w:rPr>
        <w:t>Como se puede observar en la expresión calculada, la corriente compensada es de mayor magnitud que la sin compensar, y mantiene el mismo ángulo de desfase.</w:t>
      </w:r>
    </w:p>
    <w:p w:rsidR="006607A0" w:rsidRDefault="006607A0" w:rsidP="00B84929">
      <w:r>
        <w:t>Finalmente obtenemos el ángulo de disparo de los tiristores como:</w:t>
      </w:r>
    </w:p>
    <w:p w:rsidR="006607A0" w:rsidRDefault="00CC5D91" w:rsidP="00B84929">
      <m:oMathPara>
        <m:oMath>
          <m:sSub>
            <m:sSubPr>
              <m:ctrlPr>
                <w:rPr>
                  <w:rFonts w:ascii="Cambria Math" w:eastAsiaTheme="minorEastAsia" w:hAnsi="Cambria Math"/>
                  <w:i/>
                </w:rPr>
              </m:ctrlPr>
            </m:sSubPr>
            <m:e>
              <m:r>
                <w:rPr>
                  <w:rFonts w:ascii="Cambria Math" w:hAnsi="Cambria Math"/>
                </w:rPr>
                <m:t>α</m:t>
              </m:r>
              <m:ctrlPr>
                <w:rPr>
                  <w:rFonts w:ascii="Cambria Math" w:hAnsi="Cambria Math"/>
                  <w:i/>
                </w:rPr>
              </m:ctrlPr>
            </m:e>
            <m:sub>
              <m:r>
                <w:rPr>
                  <w:rFonts w:ascii="Cambria Math" w:eastAsiaTheme="minorEastAsia" w:hAnsi="Cambria Math"/>
                </w:rPr>
                <m:t>d</m:t>
              </m:r>
            </m:sub>
          </m:sSub>
          <m:r>
            <w:rPr>
              <w:rFonts w:ascii="Cambria Math" w:eastAsiaTheme="minorEastAsia" w:hAnsi="Cambria Math"/>
            </w:rPr>
            <m:t>=144,87°-</m:t>
          </m:r>
          <m:d>
            <m:dPr>
              <m:ctrlPr>
                <w:rPr>
                  <w:rFonts w:ascii="Cambria Math" w:eastAsiaTheme="minorEastAsia" w:hAnsi="Cambria Math"/>
                  <w:i/>
                </w:rPr>
              </m:ctrlPr>
            </m:dPr>
            <m:e>
              <m:r>
                <w:rPr>
                  <w:rFonts w:ascii="Cambria Math" w:eastAsiaTheme="minorEastAsia" w:hAnsi="Cambria Math"/>
                </w:rPr>
                <m:t>90°-12,5°</m:t>
              </m:r>
            </m:e>
          </m:d>
          <m:r>
            <w:rPr>
              <w:rFonts w:ascii="Cambria Math" w:eastAsiaTheme="minorEastAsia" w:hAnsi="Cambria Math"/>
            </w:rPr>
            <m:t>=67,37°</m:t>
          </m:r>
        </m:oMath>
      </m:oMathPara>
    </w:p>
    <w:p w:rsidR="00B84929" w:rsidRDefault="00B84929" w:rsidP="00B84929"/>
    <w:p w:rsidR="003A4CF3" w:rsidRDefault="003A4CF3" w:rsidP="00B84929"/>
    <w:p w:rsidR="003A4CF3" w:rsidRDefault="003A4CF3" w:rsidP="00B84929"/>
    <w:p w:rsidR="003A4CF3" w:rsidRPr="00B84929" w:rsidRDefault="003A4CF3" w:rsidP="00B84929"/>
    <w:p w:rsidR="00C4419C" w:rsidRDefault="00CC5D91" w:rsidP="007E4A1C">
      <m:oMath>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s</m:t>
                </m:r>
              </m:sub>
            </m:sSub>
          </m:e>
        </m:acc>
        <m:r>
          <w:rPr>
            <w:rFonts w:ascii="Cambria Math" w:eastAsiaTheme="minorEastAsia" w:hAnsi="Cambria Math"/>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p</m:t>
                </m:r>
              </m:sub>
            </m:sSub>
          </m:e>
        </m:acc>
        <m:r>
          <w:rPr>
            <w:rFonts w:ascii="Cambria Math" w:hAnsi="Cambria Math" w:cs="Arial"/>
            <w:szCs w:val="24"/>
          </w:rPr>
          <m:t>-</m:t>
        </m:r>
        <m:acc>
          <m:accPr>
            <m:chr m:val="⃗"/>
            <m:ctrlPr>
              <w:rPr>
                <w:rFonts w:ascii="Cambria Math" w:hAnsi="Cambria Math" w:cs="Arial"/>
                <w:i/>
                <w:szCs w:val="24"/>
              </w:rPr>
            </m:ctrlPr>
          </m:accPr>
          <m:e>
            <m:sSub>
              <m:sSubPr>
                <m:ctrlPr>
                  <w:rPr>
                    <w:rFonts w:ascii="Cambria Math" w:hAnsi="Cambria Math" w:cs="Arial"/>
                    <w:i/>
                    <w:szCs w:val="24"/>
                  </w:rPr>
                </m:ctrlPr>
              </m:sSubPr>
              <m:e>
                <m:r>
                  <w:rPr>
                    <w:rFonts w:ascii="Cambria Math" w:hAnsi="Cambria Math" w:cs="Arial"/>
                    <w:szCs w:val="24"/>
                  </w:rPr>
                  <m:t>V</m:t>
                </m:r>
              </m:e>
              <m:sub>
                <m:r>
                  <w:rPr>
                    <w:rFonts w:ascii="Cambria Math" w:hAnsi="Cambria Math" w:cs="Arial"/>
                    <w:szCs w:val="24"/>
                  </w:rPr>
                  <m:t>r</m:t>
                </m:r>
              </m:sub>
            </m:sSub>
          </m:e>
        </m:acc>
      </m:oMath>
      <w:r w:rsidR="004D7099">
        <w:rPr>
          <w:rFonts w:eastAsiaTheme="minorEastAsia"/>
          <w:szCs w:val="24"/>
        </w:rPr>
        <w:t>-</w:t>
      </w:r>
      <m:oMath>
        <m:sSup>
          <m:sSupPr>
            <m:ctrlPr>
              <w:rPr>
                <w:rFonts w:ascii="Cambria Math" w:hAnsi="Cambria Math"/>
                <w:i/>
              </w:rPr>
            </m:ctrlPr>
          </m:sSupPr>
          <m:e>
            <m:r>
              <w:rPr>
                <w:rFonts w:ascii="Cambria Math" w:hAnsi="Cambria Math"/>
              </w:rPr>
              <m:t>ω</m:t>
            </m:r>
          </m:e>
          <m:sup>
            <m:r>
              <w:rPr>
                <w:rFonts w:ascii="Cambria Math" w:hAnsi="Cambria Math"/>
              </w:rPr>
              <m:t>2</m:t>
            </m:r>
          </m:sup>
        </m:sSup>
        <m:r>
          <w:rPr>
            <w:rFonts w:ascii="Cambria Math" w:hAnsi="Cambria Math"/>
          </w:rPr>
          <m:t>-</m:t>
        </m:r>
        <m:r>
          <w:rPr>
            <w:rFonts w:ascii="Cambria Math" w:hAnsi="Cambria Math" w:cs="Arial"/>
            <w:szCs w:val="24"/>
          </w:rPr>
          <m:t>∠</m:t>
        </m:r>
      </m:oMath>
      <w:r w:rsidR="00B024B9">
        <w:rPr>
          <w:rFonts w:eastAsiaTheme="minorEastAsia"/>
          <w:szCs w:val="24"/>
        </w:rPr>
        <w:t xml:space="preserve"> - </w:t>
      </w:r>
      <m:oMath>
        <m:r>
          <m:rPr>
            <m:sty m:val="p"/>
          </m:rPr>
          <w:rPr>
            <w:rFonts w:ascii="Cambria Math" w:eastAsiaTheme="minorEastAsia" w:hAnsi="Cambria Math" w:cs="Times New Roman"/>
          </w:rPr>
          <m:t>λ</m:t>
        </m:r>
      </m:oMath>
      <w:r w:rsidR="00714EE9">
        <w:rPr>
          <w:rFonts w:eastAsiaTheme="minorEastAsia"/>
        </w:rPr>
        <w:t xml:space="preserve"> - </w:t>
      </w:r>
      <m:oMath>
        <m:r>
          <w:rPr>
            <w:rFonts w:ascii="Cambria Math" w:hAnsi="Cambria Math"/>
          </w:rPr>
          <m:t>β</m:t>
        </m:r>
      </m:oMath>
    </w:p>
    <w:p w:rsidR="009E65E5" w:rsidRPr="009E65E5" w:rsidRDefault="009E65E5" w:rsidP="000D5D36">
      <w:pPr>
        <w:pStyle w:val="Ttulo1"/>
        <w:numPr>
          <w:ilvl w:val="0"/>
          <w:numId w:val="0"/>
        </w:numPr>
        <w:sectPr w:rsidR="009E65E5" w:rsidRPr="009E65E5" w:rsidSect="00B226CF">
          <w:headerReference w:type="default" r:id="rId49"/>
          <w:headerReference w:type="first" r:id="rId50"/>
          <w:pgSz w:w="12240" w:h="15840" w:code="1"/>
          <w:pgMar w:top="1440" w:right="1440" w:bottom="1440" w:left="2098" w:header="709" w:footer="709" w:gutter="0"/>
          <w:cols w:space="708"/>
          <w:titlePg/>
          <w:docGrid w:linePitch="360"/>
        </w:sectPr>
      </w:pPr>
    </w:p>
    <w:p w:rsidR="001176E2" w:rsidRPr="00413B04" w:rsidRDefault="00B617D2" w:rsidP="00652F9C">
      <w:pPr>
        <w:pStyle w:val="Ttulo1"/>
        <w:numPr>
          <w:ilvl w:val="0"/>
          <w:numId w:val="0"/>
        </w:numPr>
      </w:pPr>
      <w:bookmarkStart w:id="2" w:name="_Toc512349007"/>
      <w:r>
        <w:lastRenderedPageBreak/>
        <w:t>Discusión y c</w:t>
      </w:r>
      <w:r w:rsidR="00E93CB9" w:rsidRPr="00413B04">
        <w:t>onclusiones</w:t>
      </w:r>
      <w:bookmarkEnd w:id="2"/>
    </w:p>
    <w:p w:rsidR="00E93CB9" w:rsidRDefault="007A4E40" w:rsidP="00D26D52">
      <w:r>
        <w:t>El contenido armónico es relevante en el funcionamiento de cualquier sistema, por lo cual realizar un estudio de espectro ayuda a entender bajo qué condiciones trabaja el sistema y en el caso de ser necesario tomar acciones pertinentes para la mitigación de estos.</w:t>
      </w:r>
    </w:p>
    <w:p w:rsidR="00D520D9" w:rsidRDefault="00D520D9" w:rsidP="00D26D52">
      <w:r>
        <w:t>El uso de VdF en el motor de inducción trifásico permite controlar el funcionamiento de este, evitando principalmente las sobrecorrientes transitorias por cambios de estado en el motor.</w:t>
      </w:r>
    </w:p>
    <w:p w:rsidR="00721D96" w:rsidRDefault="007A4E40" w:rsidP="00D26D52">
      <w:r>
        <w:t>Queda aún por definir con exactitud el motor de inducción</w:t>
      </w:r>
      <w:r w:rsidR="00D520D9">
        <w:t xml:space="preserve"> y el VdF</w:t>
      </w:r>
      <w:r>
        <w:t xml:space="preserve"> del laboratorio de máquinas que se utilizará para el estudio, y bajo qué situaciones de falla se realizarán tanto las simulaciones como la parte experimental.</w:t>
      </w:r>
    </w:p>
    <w:p w:rsidR="007A4E40" w:rsidRDefault="007A4E40" w:rsidP="00D26D52"/>
    <w:p w:rsidR="009A37F0" w:rsidRDefault="009A37F0" w:rsidP="00D26D52"/>
    <w:p w:rsidR="00C4419C" w:rsidRDefault="00C4419C" w:rsidP="00D26D52">
      <w:pPr>
        <w:sectPr w:rsidR="00C4419C" w:rsidSect="00B226CF">
          <w:headerReference w:type="even" r:id="rId51"/>
          <w:headerReference w:type="default" r:id="rId52"/>
          <w:headerReference w:type="first" r:id="rId53"/>
          <w:pgSz w:w="12240" w:h="15840" w:code="1"/>
          <w:pgMar w:top="1440" w:right="1440" w:bottom="1440" w:left="2098" w:header="709" w:footer="709" w:gutter="0"/>
          <w:cols w:space="708"/>
          <w:titlePg/>
          <w:docGrid w:linePitch="360"/>
        </w:sectPr>
      </w:pPr>
    </w:p>
    <w:p w:rsidR="000927D7" w:rsidRDefault="000927D7" w:rsidP="00D26D52"/>
    <w:sectPr w:rsidR="000927D7" w:rsidSect="00015ECD">
      <w:headerReference w:type="even" r:id="rId54"/>
      <w:headerReference w:type="default" r:id="rId55"/>
      <w:headerReference w:type="first" r:id="rId56"/>
      <w:footerReference w:type="first" r:id="rId57"/>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4050" w:rsidRDefault="00B74050" w:rsidP="00F6291D">
      <w:pPr>
        <w:spacing w:after="0" w:line="240" w:lineRule="auto"/>
      </w:pPr>
      <w:r>
        <w:separator/>
      </w:r>
    </w:p>
  </w:endnote>
  <w:endnote w:type="continuationSeparator" w:id="0">
    <w:p w:rsidR="00B74050" w:rsidRDefault="00B74050"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Piedepgina"/>
      <w:jc w:val="right"/>
    </w:pPr>
  </w:p>
  <w:p w:rsidR="00BD590B" w:rsidRDefault="00BD590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BD590B" w:rsidRDefault="00BD590B">
        <w:pPr>
          <w:pStyle w:val="Piedepgina"/>
          <w:jc w:val="right"/>
        </w:pPr>
        <w:r>
          <w:fldChar w:fldCharType="begin"/>
        </w:r>
        <w:r>
          <w:instrText xml:space="preserve"> PAGE   \* MERGEFORMAT </w:instrText>
        </w:r>
        <w:r>
          <w:fldChar w:fldCharType="separate"/>
        </w:r>
        <w:r w:rsidR="00E62727">
          <w:rPr>
            <w:noProof/>
          </w:rPr>
          <w:t>23</w:t>
        </w:r>
        <w:r>
          <w:rPr>
            <w:noProof/>
          </w:rPr>
          <w:fldChar w:fldCharType="end"/>
        </w:r>
      </w:p>
    </w:sdtContent>
  </w:sdt>
  <w:p w:rsidR="00BD590B" w:rsidRDefault="00BD590B">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BD590B" w:rsidRDefault="00BD590B">
        <w:pPr>
          <w:pStyle w:val="Piedepgina"/>
          <w:jc w:val="right"/>
        </w:pPr>
        <w:r>
          <w:fldChar w:fldCharType="begin"/>
        </w:r>
        <w:r>
          <w:instrText xml:space="preserve"> PAGE   \* MERGEFORMAT </w:instrText>
        </w:r>
        <w:r>
          <w:fldChar w:fldCharType="separate"/>
        </w:r>
        <w:r w:rsidR="00F44B6B">
          <w:rPr>
            <w:noProof/>
          </w:rPr>
          <w:t>27</w:t>
        </w:r>
        <w:r>
          <w:rPr>
            <w:noProof/>
          </w:rPr>
          <w:fldChar w:fldCharType="end"/>
        </w:r>
      </w:p>
    </w:sdtContent>
  </w:sdt>
  <w:p w:rsidR="00BD590B" w:rsidRDefault="00BD590B">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BD590B" w:rsidRDefault="00BD590B">
        <w:pPr>
          <w:pStyle w:val="Piedepgina"/>
          <w:jc w:val="right"/>
        </w:pPr>
        <w:r>
          <w:fldChar w:fldCharType="begin"/>
        </w:r>
        <w:r>
          <w:instrText xml:space="preserve"> PAGE   \* MERGEFORMAT </w:instrText>
        </w:r>
        <w:r>
          <w:fldChar w:fldCharType="separate"/>
        </w:r>
        <w:r w:rsidR="00E62727">
          <w:rPr>
            <w:noProof/>
          </w:rPr>
          <w:t>28</w:t>
        </w:r>
        <w:r>
          <w:rPr>
            <w:noProof/>
          </w:rPr>
          <w:fldChar w:fldCharType="end"/>
        </w:r>
      </w:p>
    </w:sdtContent>
  </w:sdt>
  <w:p w:rsidR="00BD590B" w:rsidRDefault="00BD590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4050" w:rsidRDefault="00B74050" w:rsidP="00F6291D">
      <w:pPr>
        <w:spacing w:after="0" w:line="240" w:lineRule="auto"/>
      </w:pPr>
      <w:r>
        <w:separator/>
      </w:r>
    </w:p>
  </w:footnote>
  <w:footnote w:type="continuationSeparator" w:id="0">
    <w:p w:rsidR="00B74050" w:rsidRDefault="00B74050"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r>
      <w:rPr>
        <w:noProof/>
        <w:lang w:eastAsia="es-CL"/>
      </w:rPr>
      <w:drawing>
        <wp:anchor distT="0" distB="0" distL="114300" distR="114300" simplePos="0" relativeHeight="251657728" behindDoc="1" locked="0" layoutInCell="0" allowOverlap="1" wp14:anchorId="4642F514" wp14:editId="11C0DBD5">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rsidP="0049740F">
    <w:pPr>
      <w:pStyle w:val="Encabezado"/>
      <w:jc w:val="right"/>
      <w:rPr>
        <w:b/>
      </w:rPr>
    </w:pPr>
  </w:p>
  <w:p w:rsidR="00BD590B" w:rsidRPr="00EB395C" w:rsidRDefault="00BD590B"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r>
      <w:rPr>
        <w:noProof/>
        <w:lang w:eastAsia="es-CL"/>
      </w:rPr>
      <w:drawing>
        <wp:anchor distT="0" distB="0" distL="114300" distR="114300" simplePos="0" relativeHeight="251658752" behindDoc="1" locked="0" layoutInCell="0" allowOverlap="1" wp14:anchorId="0793DBBD" wp14:editId="4E619210">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rsidP="00D02516">
    <w:pPr>
      <w:pStyle w:val="Encabezado"/>
      <w:pBdr>
        <w:bottom w:val="single" w:sz="4" w:space="1" w:color="auto"/>
      </w:pBdr>
      <w:jc w:val="right"/>
      <w:rPr>
        <w:b/>
      </w:rPr>
    </w:pPr>
  </w:p>
  <w:p w:rsidR="00BD590B" w:rsidRPr="00EB395C" w:rsidRDefault="00BD590B"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BD590B" w:rsidRPr="008222B6" w:rsidRDefault="00BD590B" w:rsidP="002339AB">
        <w:pPr>
          <w:pStyle w:val="Encabezado"/>
          <w:pBdr>
            <w:bottom w:val="single" w:sz="4" w:space="1" w:color="auto"/>
          </w:pBdr>
          <w:jc w:val="right"/>
          <w:rPr>
            <w:b/>
          </w:rPr>
        </w:pPr>
        <w:r w:rsidRPr="008222B6">
          <w:rPr>
            <w:b/>
          </w:rPr>
          <w:t>Índice general</w:t>
        </w:r>
      </w:p>
    </w:sdtContent>
  </w:sdt>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rsidP="0049740F">
    <w:pPr>
      <w:pStyle w:val="Encabezado"/>
      <w:jc w:val="right"/>
      <w:rPr>
        <w:b/>
      </w:rPr>
    </w:pPr>
  </w:p>
  <w:p w:rsidR="00BD590B" w:rsidRPr="00EB395C" w:rsidRDefault="00BD590B"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Pr="004D3C31">
      <w:rPr>
        <w:bCs/>
        <w:noProof/>
        <w:lang w:val="es-ES"/>
      </w:rPr>
      <w:t>Introducción</w:t>
    </w:r>
    <w:r>
      <w:rPr>
        <w:b/>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590B" w:rsidRDefault="00BD590B" w:rsidP="0049740F">
    <w:pPr>
      <w:pStyle w:val="Encabezado"/>
      <w:jc w:val="right"/>
      <w:rPr>
        <w:b/>
      </w:rPr>
    </w:pPr>
  </w:p>
  <w:p w:rsidR="00BD590B" w:rsidRPr="00EB395C" w:rsidRDefault="00BD590B"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E62727" w:rsidRPr="00E62727">
      <w:rPr>
        <w:bCs/>
        <w:noProof/>
        <w:lang w:val="es-ES"/>
      </w:rPr>
      <w:t>3</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E62727">
      <w:rPr>
        <w:b/>
        <w:noProof/>
      </w:rPr>
      <w:t>Compensación con TCSC</w:t>
    </w:r>
    <w:r>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E522D9AC"/>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2DF"/>
    <w:rsid w:val="00005982"/>
    <w:rsid w:val="00005A44"/>
    <w:rsid w:val="00006ACF"/>
    <w:rsid w:val="00012198"/>
    <w:rsid w:val="0001236B"/>
    <w:rsid w:val="000155E5"/>
    <w:rsid w:val="00015AA5"/>
    <w:rsid w:val="00015BA2"/>
    <w:rsid w:val="00015E4B"/>
    <w:rsid w:val="00015ECD"/>
    <w:rsid w:val="00016C0A"/>
    <w:rsid w:val="00021413"/>
    <w:rsid w:val="000249E8"/>
    <w:rsid w:val="00024C38"/>
    <w:rsid w:val="0002637C"/>
    <w:rsid w:val="000263EE"/>
    <w:rsid w:val="0003158B"/>
    <w:rsid w:val="00032C39"/>
    <w:rsid w:val="00033851"/>
    <w:rsid w:val="00033D88"/>
    <w:rsid w:val="00034B7F"/>
    <w:rsid w:val="00034E7E"/>
    <w:rsid w:val="00035512"/>
    <w:rsid w:val="000419CD"/>
    <w:rsid w:val="00047BC5"/>
    <w:rsid w:val="00047DCF"/>
    <w:rsid w:val="00052B76"/>
    <w:rsid w:val="000540C4"/>
    <w:rsid w:val="00055BA9"/>
    <w:rsid w:val="00055CB8"/>
    <w:rsid w:val="00055E05"/>
    <w:rsid w:val="00056B22"/>
    <w:rsid w:val="00056DDC"/>
    <w:rsid w:val="0005769B"/>
    <w:rsid w:val="00060B62"/>
    <w:rsid w:val="00063534"/>
    <w:rsid w:val="000665CD"/>
    <w:rsid w:val="0007175B"/>
    <w:rsid w:val="00073689"/>
    <w:rsid w:val="00074EDE"/>
    <w:rsid w:val="000778EF"/>
    <w:rsid w:val="00077B52"/>
    <w:rsid w:val="000802B9"/>
    <w:rsid w:val="000804A2"/>
    <w:rsid w:val="000811FD"/>
    <w:rsid w:val="0008429D"/>
    <w:rsid w:val="00086DB6"/>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330B"/>
    <w:rsid w:val="000E63B2"/>
    <w:rsid w:val="000E746D"/>
    <w:rsid w:val="000E77B1"/>
    <w:rsid w:val="000F0410"/>
    <w:rsid w:val="000F17C9"/>
    <w:rsid w:val="000F1D2D"/>
    <w:rsid w:val="000F360E"/>
    <w:rsid w:val="00103A2E"/>
    <w:rsid w:val="0010493B"/>
    <w:rsid w:val="00104C9A"/>
    <w:rsid w:val="00104FE2"/>
    <w:rsid w:val="00107B9D"/>
    <w:rsid w:val="001110E8"/>
    <w:rsid w:val="00112FD3"/>
    <w:rsid w:val="00114045"/>
    <w:rsid w:val="001176E2"/>
    <w:rsid w:val="00117900"/>
    <w:rsid w:val="00120A3C"/>
    <w:rsid w:val="001228F4"/>
    <w:rsid w:val="00123128"/>
    <w:rsid w:val="001245F9"/>
    <w:rsid w:val="00124614"/>
    <w:rsid w:val="00124792"/>
    <w:rsid w:val="00131484"/>
    <w:rsid w:val="00132351"/>
    <w:rsid w:val="00135AF0"/>
    <w:rsid w:val="00137CD7"/>
    <w:rsid w:val="00141A40"/>
    <w:rsid w:val="0014643E"/>
    <w:rsid w:val="00147A14"/>
    <w:rsid w:val="00147BB8"/>
    <w:rsid w:val="0015456D"/>
    <w:rsid w:val="001610A8"/>
    <w:rsid w:val="0016252B"/>
    <w:rsid w:val="001625F5"/>
    <w:rsid w:val="00163C00"/>
    <w:rsid w:val="00163E2B"/>
    <w:rsid w:val="00166354"/>
    <w:rsid w:val="00172AC1"/>
    <w:rsid w:val="00172B7B"/>
    <w:rsid w:val="00174D64"/>
    <w:rsid w:val="0017702B"/>
    <w:rsid w:val="00177A91"/>
    <w:rsid w:val="001807A7"/>
    <w:rsid w:val="0018263E"/>
    <w:rsid w:val="00182E0D"/>
    <w:rsid w:val="0018544B"/>
    <w:rsid w:val="00185F17"/>
    <w:rsid w:val="001860D7"/>
    <w:rsid w:val="00186307"/>
    <w:rsid w:val="00186608"/>
    <w:rsid w:val="00191953"/>
    <w:rsid w:val="00197B86"/>
    <w:rsid w:val="001A1277"/>
    <w:rsid w:val="001A1B35"/>
    <w:rsid w:val="001A46C4"/>
    <w:rsid w:val="001B0293"/>
    <w:rsid w:val="001B0324"/>
    <w:rsid w:val="001B3412"/>
    <w:rsid w:val="001C2FF6"/>
    <w:rsid w:val="001C3A75"/>
    <w:rsid w:val="001C400F"/>
    <w:rsid w:val="001C4143"/>
    <w:rsid w:val="001D041A"/>
    <w:rsid w:val="001D1850"/>
    <w:rsid w:val="001D2C56"/>
    <w:rsid w:val="001E3680"/>
    <w:rsid w:val="001E4F38"/>
    <w:rsid w:val="001E55DF"/>
    <w:rsid w:val="001E778F"/>
    <w:rsid w:val="001E7C4B"/>
    <w:rsid w:val="001F2F96"/>
    <w:rsid w:val="001F3C21"/>
    <w:rsid w:val="00200576"/>
    <w:rsid w:val="00200919"/>
    <w:rsid w:val="00205A89"/>
    <w:rsid w:val="00206B97"/>
    <w:rsid w:val="00211B1B"/>
    <w:rsid w:val="002129BD"/>
    <w:rsid w:val="00220F80"/>
    <w:rsid w:val="00221498"/>
    <w:rsid w:val="00221CCF"/>
    <w:rsid w:val="00221F73"/>
    <w:rsid w:val="00225D57"/>
    <w:rsid w:val="002269D9"/>
    <w:rsid w:val="00231A3D"/>
    <w:rsid w:val="002339AB"/>
    <w:rsid w:val="00234727"/>
    <w:rsid w:val="00234788"/>
    <w:rsid w:val="00234AA0"/>
    <w:rsid w:val="00236B48"/>
    <w:rsid w:val="00236F22"/>
    <w:rsid w:val="002401FF"/>
    <w:rsid w:val="002410F4"/>
    <w:rsid w:val="00242B09"/>
    <w:rsid w:val="00243264"/>
    <w:rsid w:val="00243564"/>
    <w:rsid w:val="00244810"/>
    <w:rsid w:val="002475AB"/>
    <w:rsid w:val="00253893"/>
    <w:rsid w:val="002542C1"/>
    <w:rsid w:val="00255E9D"/>
    <w:rsid w:val="002563DE"/>
    <w:rsid w:val="00256B9A"/>
    <w:rsid w:val="00256E59"/>
    <w:rsid w:val="002603FE"/>
    <w:rsid w:val="002609A6"/>
    <w:rsid w:val="00262399"/>
    <w:rsid w:val="00263976"/>
    <w:rsid w:val="002653C9"/>
    <w:rsid w:val="00265D56"/>
    <w:rsid w:val="002710E9"/>
    <w:rsid w:val="0027111A"/>
    <w:rsid w:val="002734EC"/>
    <w:rsid w:val="00275253"/>
    <w:rsid w:val="00277CFC"/>
    <w:rsid w:val="00285E65"/>
    <w:rsid w:val="00285F2A"/>
    <w:rsid w:val="00286EDF"/>
    <w:rsid w:val="002911BE"/>
    <w:rsid w:val="0029271E"/>
    <w:rsid w:val="00294981"/>
    <w:rsid w:val="002963E2"/>
    <w:rsid w:val="002A6620"/>
    <w:rsid w:val="002B201F"/>
    <w:rsid w:val="002B3D48"/>
    <w:rsid w:val="002B706A"/>
    <w:rsid w:val="002C25DC"/>
    <w:rsid w:val="002C4DD0"/>
    <w:rsid w:val="002C6269"/>
    <w:rsid w:val="002D03B5"/>
    <w:rsid w:val="002D073C"/>
    <w:rsid w:val="002D14C4"/>
    <w:rsid w:val="002D1F5A"/>
    <w:rsid w:val="002E4914"/>
    <w:rsid w:val="002E6ACC"/>
    <w:rsid w:val="002E7E96"/>
    <w:rsid w:val="002F0E69"/>
    <w:rsid w:val="002F5262"/>
    <w:rsid w:val="002F70B6"/>
    <w:rsid w:val="002F7B30"/>
    <w:rsid w:val="002F7DE7"/>
    <w:rsid w:val="00302833"/>
    <w:rsid w:val="003068EC"/>
    <w:rsid w:val="00307A6F"/>
    <w:rsid w:val="0031023D"/>
    <w:rsid w:val="00312ECF"/>
    <w:rsid w:val="00313C91"/>
    <w:rsid w:val="0031533A"/>
    <w:rsid w:val="003157C5"/>
    <w:rsid w:val="003163A2"/>
    <w:rsid w:val="00321A33"/>
    <w:rsid w:val="003235EB"/>
    <w:rsid w:val="00325022"/>
    <w:rsid w:val="0032736C"/>
    <w:rsid w:val="0032766A"/>
    <w:rsid w:val="00327898"/>
    <w:rsid w:val="00331F58"/>
    <w:rsid w:val="0033495D"/>
    <w:rsid w:val="003373B4"/>
    <w:rsid w:val="0033771F"/>
    <w:rsid w:val="00340FFE"/>
    <w:rsid w:val="003431C6"/>
    <w:rsid w:val="00347878"/>
    <w:rsid w:val="00352CDB"/>
    <w:rsid w:val="00353AD6"/>
    <w:rsid w:val="0035416A"/>
    <w:rsid w:val="00356D7C"/>
    <w:rsid w:val="003572F8"/>
    <w:rsid w:val="00360FF0"/>
    <w:rsid w:val="00365F5D"/>
    <w:rsid w:val="00366FCF"/>
    <w:rsid w:val="0037019C"/>
    <w:rsid w:val="003718A3"/>
    <w:rsid w:val="0037272F"/>
    <w:rsid w:val="003737D2"/>
    <w:rsid w:val="0037447B"/>
    <w:rsid w:val="0037609A"/>
    <w:rsid w:val="003768D0"/>
    <w:rsid w:val="00381A13"/>
    <w:rsid w:val="00385597"/>
    <w:rsid w:val="00386D45"/>
    <w:rsid w:val="00390A65"/>
    <w:rsid w:val="003921B4"/>
    <w:rsid w:val="003934FB"/>
    <w:rsid w:val="00394425"/>
    <w:rsid w:val="003A099A"/>
    <w:rsid w:val="003A1F48"/>
    <w:rsid w:val="003A4CF3"/>
    <w:rsid w:val="003A4D1D"/>
    <w:rsid w:val="003B0D20"/>
    <w:rsid w:val="003B1B4E"/>
    <w:rsid w:val="003B44DD"/>
    <w:rsid w:val="003B6FCB"/>
    <w:rsid w:val="003B7A05"/>
    <w:rsid w:val="003C2397"/>
    <w:rsid w:val="003C4798"/>
    <w:rsid w:val="003C5E84"/>
    <w:rsid w:val="003C702D"/>
    <w:rsid w:val="003D5B7E"/>
    <w:rsid w:val="003D5C40"/>
    <w:rsid w:val="003D6735"/>
    <w:rsid w:val="003D79F5"/>
    <w:rsid w:val="003E0624"/>
    <w:rsid w:val="003E089D"/>
    <w:rsid w:val="003E1039"/>
    <w:rsid w:val="003E18D8"/>
    <w:rsid w:val="003E331E"/>
    <w:rsid w:val="003E4D78"/>
    <w:rsid w:val="003F0BBF"/>
    <w:rsid w:val="003F1B96"/>
    <w:rsid w:val="003F2030"/>
    <w:rsid w:val="003F58EC"/>
    <w:rsid w:val="003F5AF6"/>
    <w:rsid w:val="0040211A"/>
    <w:rsid w:val="00402402"/>
    <w:rsid w:val="004034DA"/>
    <w:rsid w:val="00405436"/>
    <w:rsid w:val="00406401"/>
    <w:rsid w:val="004074D2"/>
    <w:rsid w:val="00410875"/>
    <w:rsid w:val="00413B04"/>
    <w:rsid w:val="00421CC9"/>
    <w:rsid w:val="004222CE"/>
    <w:rsid w:val="00427029"/>
    <w:rsid w:val="004274A6"/>
    <w:rsid w:val="00427FC2"/>
    <w:rsid w:val="00433D3C"/>
    <w:rsid w:val="004345FA"/>
    <w:rsid w:val="00434C9C"/>
    <w:rsid w:val="00435576"/>
    <w:rsid w:val="00435B8B"/>
    <w:rsid w:val="0043603C"/>
    <w:rsid w:val="00436A46"/>
    <w:rsid w:val="00442878"/>
    <w:rsid w:val="0044393E"/>
    <w:rsid w:val="004440E2"/>
    <w:rsid w:val="004448B2"/>
    <w:rsid w:val="00445B47"/>
    <w:rsid w:val="00445C17"/>
    <w:rsid w:val="00446D26"/>
    <w:rsid w:val="00452B7B"/>
    <w:rsid w:val="004533D8"/>
    <w:rsid w:val="00453BBF"/>
    <w:rsid w:val="0045761C"/>
    <w:rsid w:val="00457CA9"/>
    <w:rsid w:val="004609F9"/>
    <w:rsid w:val="00462CFF"/>
    <w:rsid w:val="004645AF"/>
    <w:rsid w:val="004645D1"/>
    <w:rsid w:val="00467913"/>
    <w:rsid w:val="004737DA"/>
    <w:rsid w:val="00474F37"/>
    <w:rsid w:val="00483DB1"/>
    <w:rsid w:val="00487D89"/>
    <w:rsid w:val="0049048E"/>
    <w:rsid w:val="00491791"/>
    <w:rsid w:val="00495788"/>
    <w:rsid w:val="004967AF"/>
    <w:rsid w:val="0049740F"/>
    <w:rsid w:val="00497BE8"/>
    <w:rsid w:val="00497EEA"/>
    <w:rsid w:val="004A0700"/>
    <w:rsid w:val="004A46F0"/>
    <w:rsid w:val="004A572B"/>
    <w:rsid w:val="004A7502"/>
    <w:rsid w:val="004B0D3D"/>
    <w:rsid w:val="004B200C"/>
    <w:rsid w:val="004B2366"/>
    <w:rsid w:val="004B796B"/>
    <w:rsid w:val="004C393B"/>
    <w:rsid w:val="004C7879"/>
    <w:rsid w:val="004D17C1"/>
    <w:rsid w:val="004D286D"/>
    <w:rsid w:val="004D2E6B"/>
    <w:rsid w:val="004D3B4C"/>
    <w:rsid w:val="004D3C31"/>
    <w:rsid w:val="004D44FF"/>
    <w:rsid w:val="004D532C"/>
    <w:rsid w:val="004D7099"/>
    <w:rsid w:val="004D7C2F"/>
    <w:rsid w:val="004E7849"/>
    <w:rsid w:val="004F1698"/>
    <w:rsid w:val="004F511B"/>
    <w:rsid w:val="004F5C50"/>
    <w:rsid w:val="004F749A"/>
    <w:rsid w:val="00501932"/>
    <w:rsid w:val="0050302A"/>
    <w:rsid w:val="00506CC2"/>
    <w:rsid w:val="00510A70"/>
    <w:rsid w:val="00512673"/>
    <w:rsid w:val="005144D4"/>
    <w:rsid w:val="00514611"/>
    <w:rsid w:val="00517025"/>
    <w:rsid w:val="0052241F"/>
    <w:rsid w:val="00522660"/>
    <w:rsid w:val="00523410"/>
    <w:rsid w:val="00523654"/>
    <w:rsid w:val="00525E25"/>
    <w:rsid w:val="00525F92"/>
    <w:rsid w:val="00526F87"/>
    <w:rsid w:val="00527368"/>
    <w:rsid w:val="00531E8F"/>
    <w:rsid w:val="00536133"/>
    <w:rsid w:val="00541D57"/>
    <w:rsid w:val="00541E26"/>
    <w:rsid w:val="005474B9"/>
    <w:rsid w:val="00552842"/>
    <w:rsid w:val="00552934"/>
    <w:rsid w:val="00555811"/>
    <w:rsid w:val="00556040"/>
    <w:rsid w:val="0055740B"/>
    <w:rsid w:val="00562581"/>
    <w:rsid w:val="00566910"/>
    <w:rsid w:val="005715B2"/>
    <w:rsid w:val="00573295"/>
    <w:rsid w:val="00573DEC"/>
    <w:rsid w:val="005763A0"/>
    <w:rsid w:val="005805B8"/>
    <w:rsid w:val="0058060F"/>
    <w:rsid w:val="00581C61"/>
    <w:rsid w:val="005903C3"/>
    <w:rsid w:val="00591130"/>
    <w:rsid w:val="00593613"/>
    <w:rsid w:val="00593DBF"/>
    <w:rsid w:val="0059646D"/>
    <w:rsid w:val="0059668E"/>
    <w:rsid w:val="00596DE0"/>
    <w:rsid w:val="005A1171"/>
    <w:rsid w:val="005A2645"/>
    <w:rsid w:val="005A647B"/>
    <w:rsid w:val="005A72D2"/>
    <w:rsid w:val="005B0112"/>
    <w:rsid w:val="005B24E6"/>
    <w:rsid w:val="005C0536"/>
    <w:rsid w:val="005C0B8D"/>
    <w:rsid w:val="005C1F5C"/>
    <w:rsid w:val="005C3820"/>
    <w:rsid w:val="005C3D68"/>
    <w:rsid w:val="005C4B72"/>
    <w:rsid w:val="005C769E"/>
    <w:rsid w:val="005D2EA0"/>
    <w:rsid w:val="005D50B5"/>
    <w:rsid w:val="005D5398"/>
    <w:rsid w:val="005D65E1"/>
    <w:rsid w:val="005D72F4"/>
    <w:rsid w:val="005E16A9"/>
    <w:rsid w:val="005E1B13"/>
    <w:rsid w:val="005E2684"/>
    <w:rsid w:val="005E3167"/>
    <w:rsid w:val="005E3AD7"/>
    <w:rsid w:val="005E473C"/>
    <w:rsid w:val="005E4811"/>
    <w:rsid w:val="005E6781"/>
    <w:rsid w:val="005F4039"/>
    <w:rsid w:val="005F43F3"/>
    <w:rsid w:val="005F5333"/>
    <w:rsid w:val="005F5926"/>
    <w:rsid w:val="005F6470"/>
    <w:rsid w:val="005F7D76"/>
    <w:rsid w:val="005F7FCA"/>
    <w:rsid w:val="00601C5C"/>
    <w:rsid w:val="00602ADF"/>
    <w:rsid w:val="00604A98"/>
    <w:rsid w:val="00605DED"/>
    <w:rsid w:val="0060644B"/>
    <w:rsid w:val="00622C32"/>
    <w:rsid w:val="00632F04"/>
    <w:rsid w:val="00633D8E"/>
    <w:rsid w:val="00635911"/>
    <w:rsid w:val="00636D45"/>
    <w:rsid w:val="00640995"/>
    <w:rsid w:val="006416A3"/>
    <w:rsid w:val="0064227C"/>
    <w:rsid w:val="00642E28"/>
    <w:rsid w:val="00647CC4"/>
    <w:rsid w:val="00651C4C"/>
    <w:rsid w:val="00652F9C"/>
    <w:rsid w:val="006536F1"/>
    <w:rsid w:val="0065506A"/>
    <w:rsid w:val="006607A0"/>
    <w:rsid w:val="00660C16"/>
    <w:rsid w:val="0066175A"/>
    <w:rsid w:val="00661ACD"/>
    <w:rsid w:val="00663CA9"/>
    <w:rsid w:val="0066794E"/>
    <w:rsid w:val="00670E64"/>
    <w:rsid w:val="00681268"/>
    <w:rsid w:val="006828D8"/>
    <w:rsid w:val="00684B24"/>
    <w:rsid w:val="006850A1"/>
    <w:rsid w:val="006904F5"/>
    <w:rsid w:val="006911DD"/>
    <w:rsid w:val="00693B74"/>
    <w:rsid w:val="00694601"/>
    <w:rsid w:val="00694B5E"/>
    <w:rsid w:val="00695EF3"/>
    <w:rsid w:val="00697BA6"/>
    <w:rsid w:val="006A4234"/>
    <w:rsid w:val="006A4AEC"/>
    <w:rsid w:val="006A4CF0"/>
    <w:rsid w:val="006B1211"/>
    <w:rsid w:val="006B490D"/>
    <w:rsid w:val="006B63CE"/>
    <w:rsid w:val="006C6C55"/>
    <w:rsid w:val="006D3770"/>
    <w:rsid w:val="006D3E59"/>
    <w:rsid w:val="006D4302"/>
    <w:rsid w:val="006E27E3"/>
    <w:rsid w:val="006E41E8"/>
    <w:rsid w:val="006E5BCE"/>
    <w:rsid w:val="006E6951"/>
    <w:rsid w:val="006E7E46"/>
    <w:rsid w:val="006F08CA"/>
    <w:rsid w:val="006F6ABB"/>
    <w:rsid w:val="006F78EC"/>
    <w:rsid w:val="00700D02"/>
    <w:rsid w:val="0070325D"/>
    <w:rsid w:val="00703551"/>
    <w:rsid w:val="007037EB"/>
    <w:rsid w:val="00704C77"/>
    <w:rsid w:val="007066FC"/>
    <w:rsid w:val="0070766E"/>
    <w:rsid w:val="00707AF0"/>
    <w:rsid w:val="00707EF9"/>
    <w:rsid w:val="00714EE9"/>
    <w:rsid w:val="00721D96"/>
    <w:rsid w:val="00723372"/>
    <w:rsid w:val="00730826"/>
    <w:rsid w:val="00736AC4"/>
    <w:rsid w:val="007377A1"/>
    <w:rsid w:val="007542CF"/>
    <w:rsid w:val="00754F6A"/>
    <w:rsid w:val="0076172C"/>
    <w:rsid w:val="00761882"/>
    <w:rsid w:val="00761ACD"/>
    <w:rsid w:val="00764713"/>
    <w:rsid w:val="00764D12"/>
    <w:rsid w:val="00771450"/>
    <w:rsid w:val="00772863"/>
    <w:rsid w:val="007754B5"/>
    <w:rsid w:val="007755B6"/>
    <w:rsid w:val="0078496B"/>
    <w:rsid w:val="00785022"/>
    <w:rsid w:val="00791E20"/>
    <w:rsid w:val="00792862"/>
    <w:rsid w:val="00792F72"/>
    <w:rsid w:val="007961F6"/>
    <w:rsid w:val="007974C5"/>
    <w:rsid w:val="007979BF"/>
    <w:rsid w:val="007A28AF"/>
    <w:rsid w:val="007A4E40"/>
    <w:rsid w:val="007A7078"/>
    <w:rsid w:val="007A7877"/>
    <w:rsid w:val="007A7B18"/>
    <w:rsid w:val="007B0AAB"/>
    <w:rsid w:val="007B183E"/>
    <w:rsid w:val="007B3E8A"/>
    <w:rsid w:val="007B6D73"/>
    <w:rsid w:val="007C02DD"/>
    <w:rsid w:val="007C1D2E"/>
    <w:rsid w:val="007C2CF3"/>
    <w:rsid w:val="007C5309"/>
    <w:rsid w:val="007D1922"/>
    <w:rsid w:val="007D45D0"/>
    <w:rsid w:val="007D556E"/>
    <w:rsid w:val="007D60DA"/>
    <w:rsid w:val="007E00B9"/>
    <w:rsid w:val="007E218B"/>
    <w:rsid w:val="007E2499"/>
    <w:rsid w:val="007E4A1C"/>
    <w:rsid w:val="007E4F9A"/>
    <w:rsid w:val="007E5C7B"/>
    <w:rsid w:val="007F1123"/>
    <w:rsid w:val="007F1124"/>
    <w:rsid w:val="007F2793"/>
    <w:rsid w:val="007F2AC2"/>
    <w:rsid w:val="007F4087"/>
    <w:rsid w:val="007F4765"/>
    <w:rsid w:val="007F7C4C"/>
    <w:rsid w:val="007F7DE2"/>
    <w:rsid w:val="00800A07"/>
    <w:rsid w:val="00800DF9"/>
    <w:rsid w:val="00802DB6"/>
    <w:rsid w:val="00804C41"/>
    <w:rsid w:val="008057E0"/>
    <w:rsid w:val="008063B0"/>
    <w:rsid w:val="00806669"/>
    <w:rsid w:val="0080734F"/>
    <w:rsid w:val="008109AA"/>
    <w:rsid w:val="00812CEE"/>
    <w:rsid w:val="00815FE3"/>
    <w:rsid w:val="008166A8"/>
    <w:rsid w:val="0081750B"/>
    <w:rsid w:val="008222B6"/>
    <w:rsid w:val="00835547"/>
    <w:rsid w:val="00840092"/>
    <w:rsid w:val="00843507"/>
    <w:rsid w:val="008443C4"/>
    <w:rsid w:val="00845909"/>
    <w:rsid w:val="008477CF"/>
    <w:rsid w:val="00850588"/>
    <w:rsid w:val="00850B67"/>
    <w:rsid w:val="00850C6B"/>
    <w:rsid w:val="00855393"/>
    <w:rsid w:val="0086336E"/>
    <w:rsid w:val="00863629"/>
    <w:rsid w:val="00863FBF"/>
    <w:rsid w:val="00865154"/>
    <w:rsid w:val="0086580F"/>
    <w:rsid w:val="00866C77"/>
    <w:rsid w:val="0086790F"/>
    <w:rsid w:val="008701A6"/>
    <w:rsid w:val="0087183A"/>
    <w:rsid w:val="0087358B"/>
    <w:rsid w:val="008739FD"/>
    <w:rsid w:val="00876CF9"/>
    <w:rsid w:val="00876F1B"/>
    <w:rsid w:val="00881696"/>
    <w:rsid w:val="00881A88"/>
    <w:rsid w:val="00882609"/>
    <w:rsid w:val="00883379"/>
    <w:rsid w:val="00884A74"/>
    <w:rsid w:val="00885E9D"/>
    <w:rsid w:val="008861AB"/>
    <w:rsid w:val="00887755"/>
    <w:rsid w:val="0089025D"/>
    <w:rsid w:val="008909CC"/>
    <w:rsid w:val="008934D8"/>
    <w:rsid w:val="00896C37"/>
    <w:rsid w:val="00897239"/>
    <w:rsid w:val="00897E0E"/>
    <w:rsid w:val="008A0644"/>
    <w:rsid w:val="008A1878"/>
    <w:rsid w:val="008A60CA"/>
    <w:rsid w:val="008A6C6F"/>
    <w:rsid w:val="008A764D"/>
    <w:rsid w:val="008B0652"/>
    <w:rsid w:val="008B1F16"/>
    <w:rsid w:val="008B4385"/>
    <w:rsid w:val="008C44DA"/>
    <w:rsid w:val="008C5D4E"/>
    <w:rsid w:val="008C7E6C"/>
    <w:rsid w:val="008D25A4"/>
    <w:rsid w:val="008D2D55"/>
    <w:rsid w:val="008D30D5"/>
    <w:rsid w:val="008D3197"/>
    <w:rsid w:val="008D42BF"/>
    <w:rsid w:val="008D64BC"/>
    <w:rsid w:val="008D7A25"/>
    <w:rsid w:val="008E1E1C"/>
    <w:rsid w:val="008E2C31"/>
    <w:rsid w:val="008F0712"/>
    <w:rsid w:val="008F1AB7"/>
    <w:rsid w:val="008F423F"/>
    <w:rsid w:val="008F6DE7"/>
    <w:rsid w:val="008F72A7"/>
    <w:rsid w:val="00901019"/>
    <w:rsid w:val="0091229F"/>
    <w:rsid w:val="0091249B"/>
    <w:rsid w:val="00913371"/>
    <w:rsid w:val="009139E8"/>
    <w:rsid w:val="0092004D"/>
    <w:rsid w:val="009208FC"/>
    <w:rsid w:val="00924AE1"/>
    <w:rsid w:val="00931104"/>
    <w:rsid w:val="0093179A"/>
    <w:rsid w:val="00933093"/>
    <w:rsid w:val="0093544D"/>
    <w:rsid w:val="00940AB8"/>
    <w:rsid w:val="00941496"/>
    <w:rsid w:val="009442F8"/>
    <w:rsid w:val="0094455A"/>
    <w:rsid w:val="009456EB"/>
    <w:rsid w:val="009460EC"/>
    <w:rsid w:val="00953438"/>
    <w:rsid w:val="009553F8"/>
    <w:rsid w:val="00960EFB"/>
    <w:rsid w:val="0096215B"/>
    <w:rsid w:val="009636BE"/>
    <w:rsid w:val="009645E0"/>
    <w:rsid w:val="00970890"/>
    <w:rsid w:val="00970D7B"/>
    <w:rsid w:val="00971B4F"/>
    <w:rsid w:val="00976D8E"/>
    <w:rsid w:val="0097719B"/>
    <w:rsid w:val="00977D94"/>
    <w:rsid w:val="00981424"/>
    <w:rsid w:val="0098706F"/>
    <w:rsid w:val="0098754B"/>
    <w:rsid w:val="0099070C"/>
    <w:rsid w:val="00992145"/>
    <w:rsid w:val="00995321"/>
    <w:rsid w:val="009953A4"/>
    <w:rsid w:val="0099771F"/>
    <w:rsid w:val="009A2360"/>
    <w:rsid w:val="009A37F0"/>
    <w:rsid w:val="009A755E"/>
    <w:rsid w:val="009B1D43"/>
    <w:rsid w:val="009B699E"/>
    <w:rsid w:val="009B7186"/>
    <w:rsid w:val="009C5EE9"/>
    <w:rsid w:val="009C637E"/>
    <w:rsid w:val="009C7467"/>
    <w:rsid w:val="009D0314"/>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9CB"/>
    <w:rsid w:val="00A11B2D"/>
    <w:rsid w:val="00A11B5E"/>
    <w:rsid w:val="00A15656"/>
    <w:rsid w:val="00A16A02"/>
    <w:rsid w:val="00A16F71"/>
    <w:rsid w:val="00A21539"/>
    <w:rsid w:val="00A2199F"/>
    <w:rsid w:val="00A3062A"/>
    <w:rsid w:val="00A31032"/>
    <w:rsid w:val="00A3247F"/>
    <w:rsid w:val="00A32858"/>
    <w:rsid w:val="00A36C18"/>
    <w:rsid w:val="00A4076F"/>
    <w:rsid w:val="00A40D3A"/>
    <w:rsid w:val="00A44D75"/>
    <w:rsid w:val="00A474D9"/>
    <w:rsid w:val="00A4773C"/>
    <w:rsid w:val="00A50AA9"/>
    <w:rsid w:val="00A56E51"/>
    <w:rsid w:val="00A6054E"/>
    <w:rsid w:val="00A607B1"/>
    <w:rsid w:val="00A61DBD"/>
    <w:rsid w:val="00A6229C"/>
    <w:rsid w:val="00A62CBD"/>
    <w:rsid w:val="00A65895"/>
    <w:rsid w:val="00A65A75"/>
    <w:rsid w:val="00A72EEB"/>
    <w:rsid w:val="00A760CC"/>
    <w:rsid w:val="00A77D80"/>
    <w:rsid w:val="00A85014"/>
    <w:rsid w:val="00A87428"/>
    <w:rsid w:val="00A90788"/>
    <w:rsid w:val="00A940E2"/>
    <w:rsid w:val="00AA0512"/>
    <w:rsid w:val="00AA0E01"/>
    <w:rsid w:val="00AA0E17"/>
    <w:rsid w:val="00AA1745"/>
    <w:rsid w:val="00AA5830"/>
    <w:rsid w:val="00AA6A1B"/>
    <w:rsid w:val="00AA76A8"/>
    <w:rsid w:val="00AB0426"/>
    <w:rsid w:val="00AB2108"/>
    <w:rsid w:val="00AB2F0E"/>
    <w:rsid w:val="00AB69F0"/>
    <w:rsid w:val="00AC4301"/>
    <w:rsid w:val="00AC56E3"/>
    <w:rsid w:val="00AC6738"/>
    <w:rsid w:val="00AC735E"/>
    <w:rsid w:val="00AD08D9"/>
    <w:rsid w:val="00AD113A"/>
    <w:rsid w:val="00AD36E9"/>
    <w:rsid w:val="00AD4AF2"/>
    <w:rsid w:val="00AD5587"/>
    <w:rsid w:val="00AD58C7"/>
    <w:rsid w:val="00AD5969"/>
    <w:rsid w:val="00AD689B"/>
    <w:rsid w:val="00AE0771"/>
    <w:rsid w:val="00AE26BF"/>
    <w:rsid w:val="00AE29E3"/>
    <w:rsid w:val="00AE3299"/>
    <w:rsid w:val="00AE5B4C"/>
    <w:rsid w:val="00AE5FBB"/>
    <w:rsid w:val="00AE653A"/>
    <w:rsid w:val="00AE7C32"/>
    <w:rsid w:val="00AF14A0"/>
    <w:rsid w:val="00AF3A9A"/>
    <w:rsid w:val="00AF4E97"/>
    <w:rsid w:val="00AF58BC"/>
    <w:rsid w:val="00AF66EC"/>
    <w:rsid w:val="00AF6A6C"/>
    <w:rsid w:val="00B024B9"/>
    <w:rsid w:val="00B0308B"/>
    <w:rsid w:val="00B05909"/>
    <w:rsid w:val="00B06CDF"/>
    <w:rsid w:val="00B11CE9"/>
    <w:rsid w:val="00B138D6"/>
    <w:rsid w:val="00B16319"/>
    <w:rsid w:val="00B173C7"/>
    <w:rsid w:val="00B174DA"/>
    <w:rsid w:val="00B178D8"/>
    <w:rsid w:val="00B179D3"/>
    <w:rsid w:val="00B226CF"/>
    <w:rsid w:val="00B26444"/>
    <w:rsid w:val="00B26A16"/>
    <w:rsid w:val="00B26ADC"/>
    <w:rsid w:val="00B312DE"/>
    <w:rsid w:val="00B31A9A"/>
    <w:rsid w:val="00B32B93"/>
    <w:rsid w:val="00B3352C"/>
    <w:rsid w:val="00B35056"/>
    <w:rsid w:val="00B35894"/>
    <w:rsid w:val="00B35A01"/>
    <w:rsid w:val="00B35FDE"/>
    <w:rsid w:val="00B3750F"/>
    <w:rsid w:val="00B37826"/>
    <w:rsid w:val="00B37919"/>
    <w:rsid w:val="00B37F45"/>
    <w:rsid w:val="00B402B6"/>
    <w:rsid w:val="00B40751"/>
    <w:rsid w:val="00B415A7"/>
    <w:rsid w:val="00B434F7"/>
    <w:rsid w:val="00B43FC6"/>
    <w:rsid w:val="00B452C0"/>
    <w:rsid w:val="00B51147"/>
    <w:rsid w:val="00B519CC"/>
    <w:rsid w:val="00B521DE"/>
    <w:rsid w:val="00B537A9"/>
    <w:rsid w:val="00B617D2"/>
    <w:rsid w:val="00B61B0B"/>
    <w:rsid w:val="00B647A7"/>
    <w:rsid w:val="00B66559"/>
    <w:rsid w:val="00B7094C"/>
    <w:rsid w:val="00B72674"/>
    <w:rsid w:val="00B72801"/>
    <w:rsid w:val="00B74050"/>
    <w:rsid w:val="00B778E5"/>
    <w:rsid w:val="00B817FC"/>
    <w:rsid w:val="00B829E1"/>
    <w:rsid w:val="00B82CB9"/>
    <w:rsid w:val="00B835C3"/>
    <w:rsid w:val="00B84929"/>
    <w:rsid w:val="00B85166"/>
    <w:rsid w:val="00B85216"/>
    <w:rsid w:val="00B85F1B"/>
    <w:rsid w:val="00B879CC"/>
    <w:rsid w:val="00B90B8E"/>
    <w:rsid w:val="00B929BE"/>
    <w:rsid w:val="00B946EB"/>
    <w:rsid w:val="00B94BAE"/>
    <w:rsid w:val="00B94F33"/>
    <w:rsid w:val="00B95489"/>
    <w:rsid w:val="00BA0492"/>
    <w:rsid w:val="00BA594B"/>
    <w:rsid w:val="00BB1410"/>
    <w:rsid w:val="00BB1AD9"/>
    <w:rsid w:val="00BB5F3E"/>
    <w:rsid w:val="00BC186F"/>
    <w:rsid w:val="00BC2A8F"/>
    <w:rsid w:val="00BC7571"/>
    <w:rsid w:val="00BD0056"/>
    <w:rsid w:val="00BD1AFE"/>
    <w:rsid w:val="00BD1F35"/>
    <w:rsid w:val="00BD590B"/>
    <w:rsid w:val="00BE0136"/>
    <w:rsid w:val="00BE6EBC"/>
    <w:rsid w:val="00BE748B"/>
    <w:rsid w:val="00BE7E35"/>
    <w:rsid w:val="00BF28B4"/>
    <w:rsid w:val="00BF3860"/>
    <w:rsid w:val="00BF49CA"/>
    <w:rsid w:val="00C026FC"/>
    <w:rsid w:val="00C04261"/>
    <w:rsid w:val="00C048B9"/>
    <w:rsid w:val="00C05FDD"/>
    <w:rsid w:val="00C1079C"/>
    <w:rsid w:val="00C11010"/>
    <w:rsid w:val="00C14556"/>
    <w:rsid w:val="00C179CC"/>
    <w:rsid w:val="00C2150D"/>
    <w:rsid w:val="00C22109"/>
    <w:rsid w:val="00C25D65"/>
    <w:rsid w:val="00C26E44"/>
    <w:rsid w:val="00C32622"/>
    <w:rsid w:val="00C40FF9"/>
    <w:rsid w:val="00C4419C"/>
    <w:rsid w:val="00C4591E"/>
    <w:rsid w:val="00C467AB"/>
    <w:rsid w:val="00C468A1"/>
    <w:rsid w:val="00C51789"/>
    <w:rsid w:val="00C552A9"/>
    <w:rsid w:val="00C60820"/>
    <w:rsid w:val="00C6283D"/>
    <w:rsid w:val="00C62EEF"/>
    <w:rsid w:val="00C700F5"/>
    <w:rsid w:val="00C724EF"/>
    <w:rsid w:val="00C725ED"/>
    <w:rsid w:val="00C736F7"/>
    <w:rsid w:val="00C73B3B"/>
    <w:rsid w:val="00C74550"/>
    <w:rsid w:val="00C7519E"/>
    <w:rsid w:val="00C82731"/>
    <w:rsid w:val="00C8729B"/>
    <w:rsid w:val="00C909AD"/>
    <w:rsid w:val="00C9170B"/>
    <w:rsid w:val="00C951FF"/>
    <w:rsid w:val="00C95971"/>
    <w:rsid w:val="00CA06F3"/>
    <w:rsid w:val="00CA2CEB"/>
    <w:rsid w:val="00CA3A22"/>
    <w:rsid w:val="00CA537C"/>
    <w:rsid w:val="00CA53A5"/>
    <w:rsid w:val="00CA6578"/>
    <w:rsid w:val="00CA77F5"/>
    <w:rsid w:val="00CA7D23"/>
    <w:rsid w:val="00CB1E8D"/>
    <w:rsid w:val="00CB49F0"/>
    <w:rsid w:val="00CC15D1"/>
    <w:rsid w:val="00CC285C"/>
    <w:rsid w:val="00CC506C"/>
    <w:rsid w:val="00CC5D91"/>
    <w:rsid w:val="00CD1890"/>
    <w:rsid w:val="00CD1F4C"/>
    <w:rsid w:val="00CD3718"/>
    <w:rsid w:val="00CE3012"/>
    <w:rsid w:val="00CE7615"/>
    <w:rsid w:val="00CE7C82"/>
    <w:rsid w:val="00CF05C2"/>
    <w:rsid w:val="00CF0787"/>
    <w:rsid w:val="00CF0E8E"/>
    <w:rsid w:val="00CF13D6"/>
    <w:rsid w:val="00CF33F8"/>
    <w:rsid w:val="00CF452B"/>
    <w:rsid w:val="00CF4EB1"/>
    <w:rsid w:val="00CF5408"/>
    <w:rsid w:val="00CF5B7C"/>
    <w:rsid w:val="00D02516"/>
    <w:rsid w:val="00D02D4B"/>
    <w:rsid w:val="00D06400"/>
    <w:rsid w:val="00D10802"/>
    <w:rsid w:val="00D11515"/>
    <w:rsid w:val="00D13679"/>
    <w:rsid w:val="00D14413"/>
    <w:rsid w:val="00D14AC8"/>
    <w:rsid w:val="00D1519D"/>
    <w:rsid w:val="00D17D04"/>
    <w:rsid w:val="00D23CD7"/>
    <w:rsid w:val="00D25F23"/>
    <w:rsid w:val="00D26D52"/>
    <w:rsid w:val="00D321CC"/>
    <w:rsid w:val="00D32FAE"/>
    <w:rsid w:val="00D35941"/>
    <w:rsid w:val="00D36649"/>
    <w:rsid w:val="00D40CA9"/>
    <w:rsid w:val="00D41669"/>
    <w:rsid w:val="00D46D3A"/>
    <w:rsid w:val="00D51A98"/>
    <w:rsid w:val="00D520D9"/>
    <w:rsid w:val="00D52882"/>
    <w:rsid w:val="00D54AD3"/>
    <w:rsid w:val="00D57CE3"/>
    <w:rsid w:val="00D6054C"/>
    <w:rsid w:val="00D75D7D"/>
    <w:rsid w:val="00D75EDA"/>
    <w:rsid w:val="00D8035A"/>
    <w:rsid w:val="00D80727"/>
    <w:rsid w:val="00D80930"/>
    <w:rsid w:val="00D8168D"/>
    <w:rsid w:val="00D84743"/>
    <w:rsid w:val="00D862EB"/>
    <w:rsid w:val="00D86EC6"/>
    <w:rsid w:val="00D91820"/>
    <w:rsid w:val="00D9284D"/>
    <w:rsid w:val="00D97729"/>
    <w:rsid w:val="00DA2083"/>
    <w:rsid w:val="00DA4BFE"/>
    <w:rsid w:val="00DA77E9"/>
    <w:rsid w:val="00DB45D6"/>
    <w:rsid w:val="00DB5A0F"/>
    <w:rsid w:val="00DB5C4F"/>
    <w:rsid w:val="00DC3711"/>
    <w:rsid w:val="00DD104A"/>
    <w:rsid w:val="00DD58BB"/>
    <w:rsid w:val="00DE2B67"/>
    <w:rsid w:val="00DF09A3"/>
    <w:rsid w:val="00DF4339"/>
    <w:rsid w:val="00DF7084"/>
    <w:rsid w:val="00DF7413"/>
    <w:rsid w:val="00DF76B7"/>
    <w:rsid w:val="00E0093A"/>
    <w:rsid w:val="00E0176F"/>
    <w:rsid w:val="00E0584C"/>
    <w:rsid w:val="00E06BD3"/>
    <w:rsid w:val="00E11ECC"/>
    <w:rsid w:val="00E140D9"/>
    <w:rsid w:val="00E149E2"/>
    <w:rsid w:val="00E22CEA"/>
    <w:rsid w:val="00E27443"/>
    <w:rsid w:val="00E34F84"/>
    <w:rsid w:val="00E35F27"/>
    <w:rsid w:val="00E36349"/>
    <w:rsid w:val="00E374BA"/>
    <w:rsid w:val="00E40C1D"/>
    <w:rsid w:val="00E41CF6"/>
    <w:rsid w:val="00E41F10"/>
    <w:rsid w:val="00E42789"/>
    <w:rsid w:val="00E42F5A"/>
    <w:rsid w:val="00E4487C"/>
    <w:rsid w:val="00E462B7"/>
    <w:rsid w:val="00E47EFC"/>
    <w:rsid w:val="00E50E65"/>
    <w:rsid w:val="00E5544D"/>
    <w:rsid w:val="00E55A7B"/>
    <w:rsid w:val="00E60AAC"/>
    <w:rsid w:val="00E62727"/>
    <w:rsid w:val="00E62B9E"/>
    <w:rsid w:val="00E6331F"/>
    <w:rsid w:val="00E67002"/>
    <w:rsid w:val="00E744CD"/>
    <w:rsid w:val="00E75C62"/>
    <w:rsid w:val="00E86736"/>
    <w:rsid w:val="00E87F15"/>
    <w:rsid w:val="00E902C4"/>
    <w:rsid w:val="00E913A8"/>
    <w:rsid w:val="00E92979"/>
    <w:rsid w:val="00E930D5"/>
    <w:rsid w:val="00E93CB9"/>
    <w:rsid w:val="00E946B7"/>
    <w:rsid w:val="00EA0B62"/>
    <w:rsid w:val="00EA125C"/>
    <w:rsid w:val="00EA41B5"/>
    <w:rsid w:val="00EA4BEC"/>
    <w:rsid w:val="00EA7324"/>
    <w:rsid w:val="00EA74D5"/>
    <w:rsid w:val="00EB1296"/>
    <w:rsid w:val="00EB2410"/>
    <w:rsid w:val="00EB2B0C"/>
    <w:rsid w:val="00EB56DB"/>
    <w:rsid w:val="00EC105A"/>
    <w:rsid w:val="00EC19A6"/>
    <w:rsid w:val="00EC22E2"/>
    <w:rsid w:val="00EC3D7F"/>
    <w:rsid w:val="00ED08CC"/>
    <w:rsid w:val="00ED3FA1"/>
    <w:rsid w:val="00ED6019"/>
    <w:rsid w:val="00EE0C9B"/>
    <w:rsid w:val="00EE4222"/>
    <w:rsid w:val="00EE469C"/>
    <w:rsid w:val="00EF1A45"/>
    <w:rsid w:val="00EF4F5B"/>
    <w:rsid w:val="00F015DD"/>
    <w:rsid w:val="00F03EA7"/>
    <w:rsid w:val="00F0449C"/>
    <w:rsid w:val="00F05E7D"/>
    <w:rsid w:val="00F071B4"/>
    <w:rsid w:val="00F07897"/>
    <w:rsid w:val="00F07D75"/>
    <w:rsid w:val="00F10409"/>
    <w:rsid w:val="00F10C3D"/>
    <w:rsid w:val="00F11738"/>
    <w:rsid w:val="00F11930"/>
    <w:rsid w:val="00F12B53"/>
    <w:rsid w:val="00F22655"/>
    <w:rsid w:val="00F250F5"/>
    <w:rsid w:val="00F26182"/>
    <w:rsid w:val="00F262F8"/>
    <w:rsid w:val="00F30C11"/>
    <w:rsid w:val="00F328B3"/>
    <w:rsid w:val="00F33110"/>
    <w:rsid w:val="00F35E34"/>
    <w:rsid w:val="00F371EF"/>
    <w:rsid w:val="00F3766E"/>
    <w:rsid w:val="00F402FC"/>
    <w:rsid w:val="00F42EAA"/>
    <w:rsid w:val="00F43984"/>
    <w:rsid w:val="00F4426A"/>
    <w:rsid w:val="00F4494F"/>
    <w:rsid w:val="00F44B6B"/>
    <w:rsid w:val="00F460A3"/>
    <w:rsid w:val="00F4730A"/>
    <w:rsid w:val="00F47352"/>
    <w:rsid w:val="00F50AC2"/>
    <w:rsid w:val="00F51877"/>
    <w:rsid w:val="00F53C4B"/>
    <w:rsid w:val="00F5727F"/>
    <w:rsid w:val="00F61370"/>
    <w:rsid w:val="00F61C28"/>
    <w:rsid w:val="00F6291D"/>
    <w:rsid w:val="00F64212"/>
    <w:rsid w:val="00F653C2"/>
    <w:rsid w:val="00F65764"/>
    <w:rsid w:val="00F70472"/>
    <w:rsid w:val="00F71346"/>
    <w:rsid w:val="00F72329"/>
    <w:rsid w:val="00F72766"/>
    <w:rsid w:val="00F73197"/>
    <w:rsid w:val="00F77631"/>
    <w:rsid w:val="00F77854"/>
    <w:rsid w:val="00F80CF4"/>
    <w:rsid w:val="00F84184"/>
    <w:rsid w:val="00F84D4F"/>
    <w:rsid w:val="00F92C6B"/>
    <w:rsid w:val="00F94C2D"/>
    <w:rsid w:val="00F95F0D"/>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63EF"/>
    <w:rsid w:val="00FE6634"/>
    <w:rsid w:val="00FE7D0E"/>
    <w:rsid w:val="00FF0575"/>
    <w:rsid w:val="00FF1623"/>
    <w:rsid w:val="00FF57C4"/>
    <w:rsid w:val="00FF5B04"/>
    <w:rsid w:val="00FF5FE3"/>
    <w:rsid w:val="00FF6D08"/>
    <w:rsid w:val="00FF6F17"/>
    <w:rsid w:val="00FF75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D7CA043B-81A1-4A4C-81E6-CCC92D2F1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 w:type="character" w:customStyle="1" w:styleId="st">
    <w:name w:val="st"/>
    <w:basedOn w:val="Fuentedeprrafopredeter"/>
    <w:rsid w:val="00B024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eader" Target="header10.xml"/><Relationship Id="rId55"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eader" Target="header13.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glossaryDocument" Target="glossary/document.xml"/><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6.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9.xml"/><Relationship Id="rId57" Type="http://schemas.openxmlformats.org/officeDocument/2006/relationships/footer" Target="footer4.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2.xml"/><Relationship Id="rId60" Type="http://schemas.openxmlformats.org/officeDocument/2006/relationships/theme" Target="theme/theme1.xml"/></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3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Mangal"/>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0D1A25"/>
    <w:rsid w:val="00156C35"/>
    <w:rsid w:val="002270BE"/>
    <w:rsid w:val="0024011F"/>
    <w:rsid w:val="0030068E"/>
    <w:rsid w:val="0031103C"/>
    <w:rsid w:val="003E47C9"/>
    <w:rsid w:val="00461D53"/>
    <w:rsid w:val="004F7A3C"/>
    <w:rsid w:val="00535F40"/>
    <w:rsid w:val="00574F2B"/>
    <w:rsid w:val="005E2B09"/>
    <w:rsid w:val="00634E1B"/>
    <w:rsid w:val="006B7700"/>
    <w:rsid w:val="007319B5"/>
    <w:rsid w:val="00907CFD"/>
    <w:rsid w:val="00B52FB6"/>
    <w:rsid w:val="00B9715B"/>
    <w:rsid w:val="00C96482"/>
    <w:rsid w:val="00D94DB8"/>
    <w:rsid w:val="00EA573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2270BE"/>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BF8C10B6-2FBA-495E-9CE7-76D163646E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1078</TotalTime>
  <Pages>32</Pages>
  <Words>3969</Words>
  <Characters>21834</Characters>
  <Application>Microsoft Office Word</Application>
  <DocSecurity>0</DocSecurity>
  <Lines>181</Lines>
  <Paragraphs>51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25752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53</cp:revision>
  <cp:lastPrinted>2018-04-24T19:03:00Z</cp:lastPrinted>
  <dcterms:created xsi:type="dcterms:W3CDTF">2018-06-16T01:45:00Z</dcterms:created>
  <dcterms:modified xsi:type="dcterms:W3CDTF">2018-06-20T05:11:00Z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