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5D7E" w14:textId="77777777" w:rsidR="00BB29AE" w:rsidRDefault="00BB29AE">
      <w:pPr>
        <w:rPr>
          <w:rFonts w:ascii="Times New Roman" w:hAnsi="Times New Roman" w:cs="Times New Roman"/>
          <w:sz w:val="28"/>
          <w:szCs w:val="28"/>
        </w:rPr>
      </w:pPr>
    </w:p>
    <w:p w14:paraId="264A77BA" w14:textId="216BEA7E" w:rsidR="00D751F2" w:rsidRPr="00BB29AE" w:rsidRDefault="00BB29AE" w:rsidP="00BB29AE">
      <w:pPr>
        <w:jc w:val="center"/>
        <w:rPr>
          <w:rFonts w:ascii="Times New Roman" w:hAnsi="Times New Roman" w:cs="Times New Roman"/>
          <w:b/>
          <w:bCs/>
          <w:sz w:val="28"/>
          <w:szCs w:val="28"/>
        </w:rPr>
      </w:pPr>
      <w:r w:rsidRPr="00BB29AE">
        <w:rPr>
          <w:rFonts w:ascii="Times New Roman" w:hAnsi="Times New Roman" w:cs="Times New Roman"/>
          <w:b/>
          <w:bCs/>
          <w:sz w:val="28"/>
          <w:szCs w:val="28"/>
        </w:rPr>
        <w:t>ЗАДАНИЯ</w:t>
      </w:r>
      <w:r w:rsidR="00277AE0">
        <w:rPr>
          <w:rFonts w:ascii="Times New Roman" w:hAnsi="Times New Roman" w:cs="Times New Roman"/>
          <w:b/>
          <w:bCs/>
          <w:sz w:val="28"/>
          <w:szCs w:val="28"/>
        </w:rPr>
        <w:t xml:space="preserve"> №3</w:t>
      </w:r>
    </w:p>
    <w:p w14:paraId="2581E9D3" w14:textId="77777777" w:rsidR="00277AE0" w:rsidRDefault="00277AE0" w:rsidP="00BB29AE">
      <w:pPr>
        <w:pStyle w:val="p1"/>
        <w:jc w:val="both"/>
        <w:rPr>
          <w:rFonts w:ascii="Times New Roman" w:hAnsi="Times New Roman"/>
          <w:sz w:val="28"/>
          <w:szCs w:val="28"/>
        </w:rPr>
      </w:pPr>
    </w:p>
    <w:p w14:paraId="39AEE5F6" w14:textId="77777777" w:rsidR="00277AE0" w:rsidRPr="00277AE0" w:rsidRDefault="00277AE0" w:rsidP="00277AE0">
      <w:pPr>
        <w:keepNext/>
        <w:rPr>
          <w:u w:val="single"/>
        </w:rPr>
      </w:pPr>
      <w:r w:rsidRPr="00277AE0">
        <w:rPr>
          <w:b/>
          <w:u w:val="single"/>
        </w:rPr>
        <w:t>1. Может ли процессор выполнить одну команду за один такт?</w:t>
      </w:r>
    </w:p>
    <w:p w14:paraId="05B8DB53" w14:textId="77777777" w:rsidR="00277AE0" w:rsidRPr="005F774A" w:rsidRDefault="00277AE0" w:rsidP="00277AE0">
      <w:r w:rsidRPr="005F774A">
        <w:t>Да, может: некоторые простые команды выполняются за один такт, если это позволяет архитектура процессора. Однако другие команды требуют нескольких тактов. При конвейерной обработке после заполнения конвейера может завершаться одна команда за такт, хотя прохождение каждой команды через все стадии занимает несколько тактов.</w:t>
      </w:r>
    </w:p>
    <w:p w14:paraId="1FC2A12C" w14:textId="77777777" w:rsidR="00277AE0" w:rsidRPr="00277AE0" w:rsidRDefault="00277AE0" w:rsidP="00277AE0">
      <w:pPr>
        <w:keepNext/>
        <w:rPr>
          <w:u w:val="single"/>
        </w:rPr>
      </w:pPr>
      <w:r w:rsidRPr="00277AE0">
        <w:rPr>
          <w:b/>
          <w:u w:val="single"/>
        </w:rPr>
        <w:t>2. Верно ли, что кэш-память первого уровня имеет меньший объём, чем кэш-память второго уровня?</w:t>
      </w:r>
    </w:p>
    <w:p w14:paraId="32FF44B3" w14:textId="77777777" w:rsidR="00277AE0" w:rsidRDefault="00277AE0" w:rsidP="00277AE0">
      <w:r w:rsidRPr="005F774A">
        <w:t>Да, верно. Согласно лекции, кэш первого уровня (</w:t>
      </w:r>
      <w:r>
        <w:t>L</w:t>
      </w:r>
      <w:r w:rsidRPr="005F774A">
        <w:t>1) имеет наименьший объём и наибольшее быстродействие. Кэш второго уровня (</w:t>
      </w:r>
      <w:r>
        <w:t>L</w:t>
      </w:r>
      <w:r w:rsidRPr="005F774A">
        <w:t xml:space="preserve">2) больше по объёму, но работает медленнее. Он служит промежуточным звеном между </w:t>
      </w:r>
      <w:r>
        <w:t>L</w:t>
      </w:r>
      <w:r w:rsidRPr="005F774A">
        <w:t>1 и основной памятью.</w:t>
      </w:r>
    </w:p>
    <w:p w14:paraId="4C793C6A" w14:textId="77777777" w:rsidR="00277AE0" w:rsidRDefault="00277AE0" w:rsidP="00277AE0"/>
    <w:p w14:paraId="109C49C3" w14:textId="48C1C396" w:rsidR="00277AE0" w:rsidRPr="00277AE0" w:rsidRDefault="00277AE0" w:rsidP="00277AE0">
      <w:pPr>
        <w:rPr>
          <w:b/>
          <w:bCs/>
          <w:u w:val="single"/>
        </w:rPr>
      </w:pPr>
      <w:r w:rsidRPr="00277AE0">
        <w:rPr>
          <w:b/>
          <w:bCs/>
          <w:u w:val="single"/>
        </w:rPr>
        <w:t>Дополнительные задания</w:t>
      </w:r>
    </w:p>
    <w:p w14:paraId="56C68180" w14:textId="77777777" w:rsidR="00277AE0" w:rsidRPr="005F774A" w:rsidRDefault="00277AE0" w:rsidP="00277AE0">
      <w:pPr>
        <w:keepNext/>
      </w:pPr>
      <w:r w:rsidRPr="005F774A">
        <w:rPr>
          <w:b/>
        </w:rPr>
        <w:t xml:space="preserve">1. Конвейерная обработка данных впервые была реализована в процессорах </w:t>
      </w:r>
      <w:r>
        <w:rPr>
          <w:b/>
        </w:rPr>
        <w:t>Intel</w:t>
      </w:r>
      <w:r w:rsidRPr="005F774A">
        <w:rPr>
          <w:b/>
        </w:rPr>
        <w:t xml:space="preserve"> </w:t>
      </w:r>
      <w:r>
        <w:rPr>
          <w:b/>
        </w:rPr>
        <w:t>Pentium</w:t>
      </w:r>
      <w:r w:rsidRPr="005F774A">
        <w:rPr>
          <w:b/>
        </w:rPr>
        <w:t>?</w:t>
      </w:r>
    </w:p>
    <w:p w14:paraId="1862E62A" w14:textId="77777777" w:rsidR="00277AE0" w:rsidRPr="005F774A" w:rsidRDefault="00277AE0" w:rsidP="00277AE0">
      <w:r w:rsidRPr="005F774A">
        <w:t xml:space="preserve">Нет. Конвейерная обработка использовалась до появления </w:t>
      </w:r>
      <w:r>
        <w:t>Pentium</w:t>
      </w:r>
      <w:r w:rsidRPr="005F774A">
        <w:t xml:space="preserve">, например в </w:t>
      </w:r>
      <w:r>
        <w:t>Intel</w:t>
      </w:r>
      <w:r w:rsidRPr="005F774A">
        <w:t xml:space="preserve"> 80486. В </w:t>
      </w:r>
      <w:r>
        <w:t>Pentium</w:t>
      </w:r>
      <w:r w:rsidRPr="005F774A">
        <w:t xml:space="preserve"> применили два конвейера, что позволило при подходящих условиях выполнять две команды параллельно.</w:t>
      </w:r>
    </w:p>
    <w:p w14:paraId="2524AADB" w14:textId="77777777" w:rsidR="00277AE0" w:rsidRPr="005F774A" w:rsidRDefault="00277AE0" w:rsidP="00277AE0">
      <w:pPr>
        <w:keepNext/>
      </w:pPr>
      <w:r w:rsidRPr="005F774A">
        <w:rPr>
          <w:b/>
        </w:rPr>
        <w:t>2. Должна ли быть выполнена считанная команда процессором с конвейерной обработкой данных, если в предыдущей команде был принят условный переход?</w:t>
      </w:r>
    </w:p>
    <w:p w14:paraId="0ABB65FC" w14:textId="77777777" w:rsidR="00277AE0" w:rsidRPr="005F774A" w:rsidRDefault="00277AE0" w:rsidP="00277AE0">
      <w:r w:rsidRPr="005F774A">
        <w:t>Нет, если считанная команда находится в последовательности, которую переход пропускает. При выполнении перехода процессор должен продолжить работу с команды по адресу перехода. Уже считанные команды неверного пути отбрасываются; если они успели выполниться предварительно, их результаты не должны изменять состояние программы.</w:t>
      </w:r>
    </w:p>
    <w:p w14:paraId="52442087" w14:textId="77777777" w:rsidR="00277AE0" w:rsidRPr="005F774A" w:rsidRDefault="00277AE0" w:rsidP="00277AE0">
      <w:pPr>
        <w:keepNext/>
      </w:pPr>
      <w:r w:rsidRPr="005F774A">
        <w:rPr>
          <w:b/>
        </w:rPr>
        <w:t>3. Гарантирует ли многоядерная архитектура процессора увеличение производительности?</w:t>
      </w:r>
    </w:p>
    <w:p w14:paraId="1AA0CCC9" w14:textId="77777777" w:rsidR="00277AE0" w:rsidRPr="005F774A" w:rsidRDefault="00277AE0" w:rsidP="00277AE0">
      <w:r w:rsidRPr="005F774A">
        <w:t xml:space="preserve">Нет. Увеличение производительности зависит от того, можно ли разделить задачу на части, выполняемые одновременно на разных ядрах. Последовательная программа может почти не ускориться. Кроме того, обмен данными и согласование работы потоков требуют времени. </w:t>
      </w:r>
      <w:r>
        <w:t>Поэтому увеличение числа ядер не гарантирует пропорционального ускорения.</w:t>
      </w:r>
    </w:p>
    <w:p w14:paraId="427911DB" w14:textId="77777777" w:rsidR="00277AE0" w:rsidRPr="00BB29AE" w:rsidRDefault="00277AE0" w:rsidP="00BB29AE">
      <w:pPr>
        <w:pStyle w:val="p1"/>
        <w:jc w:val="both"/>
        <w:rPr>
          <w:rFonts w:ascii="Times New Roman" w:hAnsi="Times New Roman"/>
          <w:sz w:val="28"/>
          <w:szCs w:val="28"/>
        </w:rPr>
      </w:pPr>
    </w:p>
    <w:sectPr w:rsidR="00277AE0" w:rsidRPr="00BB29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AE"/>
    <w:rsid w:val="000F63AF"/>
    <w:rsid w:val="00277AE0"/>
    <w:rsid w:val="007156B2"/>
    <w:rsid w:val="00BB29AE"/>
    <w:rsid w:val="00D751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CEF51"/>
  <w15:chartTrackingRefBased/>
  <w15:docId w15:val="{F4C97C00-9F09-F448-8F98-93874F35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7AE0"/>
    <w:pPr>
      <w:keepNext/>
      <w:keepLines/>
      <w:spacing w:before="480" w:line="252" w:lineRule="auto"/>
      <w:outlineLvl w:val="0"/>
    </w:pPr>
    <w:rPr>
      <w:rFonts w:asciiTheme="majorHAnsi" w:eastAsiaTheme="majorEastAsia" w:hAnsiTheme="majorHAnsi" w:cstheme="majorBidi"/>
      <w:b/>
      <w:bCs/>
      <w:color w:val="000000"/>
      <w:kern w:val="0"/>
      <w:sz w:val="28"/>
      <w:szCs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BB29AE"/>
    <w:rPr>
      <w:rFonts w:ascii="Helvetica" w:eastAsia="Times New Roman" w:hAnsi="Helvetica" w:cs="Times New Roman"/>
      <w:color w:val="000000"/>
      <w:kern w:val="0"/>
      <w:sz w:val="21"/>
      <w:szCs w:val="21"/>
      <w:lang w:eastAsia="ru-RU"/>
      <w14:ligatures w14:val="none"/>
    </w:rPr>
  </w:style>
  <w:style w:type="character" w:customStyle="1" w:styleId="10">
    <w:name w:val="Заголовок 1 Знак"/>
    <w:basedOn w:val="a0"/>
    <w:link w:val="1"/>
    <w:uiPriority w:val="9"/>
    <w:rsid w:val="00277AE0"/>
    <w:rPr>
      <w:rFonts w:asciiTheme="majorHAnsi" w:eastAsiaTheme="majorEastAsia" w:hAnsiTheme="majorHAnsi" w:cstheme="majorBidi"/>
      <w:b/>
      <w:bCs/>
      <w:color w:val="000000"/>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20480">
      <w:bodyDiv w:val="1"/>
      <w:marLeft w:val="0"/>
      <w:marRight w:val="0"/>
      <w:marTop w:val="0"/>
      <w:marBottom w:val="0"/>
      <w:divBdr>
        <w:top w:val="none" w:sz="0" w:space="0" w:color="auto"/>
        <w:left w:val="none" w:sz="0" w:space="0" w:color="auto"/>
        <w:bottom w:val="none" w:sz="0" w:space="0" w:color="auto"/>
        <w:right w:val="none" w:sz="0" w:space="0" w:color="auto"/>
      </w:divBdr>
    </w:div>
    <w:div w:id="1229724343">
      <w:bodyDiv w:val="1"/>
      <w:marLeft w:val="0"/>
      <w:marRight w:val="0"/>
      <w:marTop w:val="0"/>
      <w:marBottom w:val="0"/>
      <w:divBdr>
        <w:top w:val="none" w:sz="0" w:space="0" w:color="auto"/>
        <w:left w:val="none" w:sz="0" w:space="0" w:color="auto"/>
        <w:bottom w:val="none" w:sz="0" w:space="0" w:color="auto"/>
        <w:right w:val="none" w:sz="0" w:space="0" w:color="auto"/>
      </w:divBdr>
    </w:div>
    <w:div w:id="197487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Sidorova</dc:creator>
  <cp:keywords/>
  <dc:description/>
  <cp:lastModifiedBy>антон иванов</cp:lastModifiedBy>
  <cp:revision>2</cp:revision>
  <dcterms:created xsi:type="dcterms:W3CDTF">2025-09-15T11:42:00Z</dcterms:created>
  <dcterms:modified xsi:type="dcterms:W3CDTF">2026-09-14T12:48:00Z</dcterms:modified>
</cp:coreProperties>
</file>