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8225" w14:textId="77777777" w:rsidR="007470F0" w:rsidRDefault="007470F0">
      <w:pPr>
        <w:pStyle w:val="aa"/>
        <w:rPr>
          <w:lang w:val="ru-RU"/>
        </w:rPr>
      </w:pPr>
      <w:r>
        <w:rPr>
          <w:lang w:val="ru-RU"/>
        </w:rPr>
        <w:t>Задание №2.</w:t>
      </w:r>
    </w:p>
    <w:p w14:paraId="077B799C" w14:textId="46D25D5D" w:rsidR="00EC12D5" w:rsidRPr="007470F0" w:rsidRDefault="00000000">
      <w:pPr>
        <w:pStyle w:val="aa"/>
        <w:rPr>
          <w:lang w:val="ru-RU"/>
        </w:rPr>
      </w:pPr>
      <w:r w:rsidRPr="007470F0">
        <w:rPr>
          <w:lang w:val="ru-RU"/>
        </w:rPr>
        <w:t>Ответы на контрольные вопросы</w:t>
      </w:r>
      <w:r w:rsidR="007470F0">
        <w:rPr>
          <w:lang w:val="ru-RU"/>
        </w:rPr>
        <w:t>.</w:t>
      </w:r>
    </w:p>
    <w:p w14:paraId="21FC8203" w14:textId="5B7B91F3" w:rsidR="00EC12D5" w:rsidRPr="007470F0" w:rsidRDefault="007470F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1.</w:t>
      </w:r>
      <w:r w:rsidR="00000000" w:rsidRPr="007470F0">
        <w:rPr>
          <w:b/>
          <w:bCs/>
          <w:u w:val="single"/>
          <w:lang w:val="ru-RU"/>
        </w:rPr>
        <w:t xml:space="preserve"> Определения ИТ</w:t>
      </w:r>
      <w:r w:rsidRPr="007470F0">
        <w:rPr>
          <w:b/>
          <w:bCs/>
          <w:u w:val="single"/>
          <w:lang w:val="ru-RU"/>
        </w:rPr>
        <w:t>,</w:t>
      </w:r>
      <w:r w:rsidR="00000000" w:rsidRPr="007470F0">
        <w:rPr>
          <w:b/>
          <w:bCs/>
          <w:u w:val="single"/>
          <w:lang w:val="ru-RU"/>
        </w:rPr>
        <w:t xml:space="preserve"> ИС и ЭИС</w:t>
      </w:r>
    </w:p>
    <w:p w14:paraId="6F14783E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Информационная технология (ИТ) — </w:t>
      </w:r>
      <w:r w:rsidRPr="007470F0">
        <w:rPr>
          <w:lang w:val="ru-RU"/>
        </w:rPr>
        <w:t>совокупность методов, производственных процессов и программно-технических средств, объединённых в технологическую цепочку, которая обеспечивает сбор, хранение, обработку, вывод и распространение информации.</w:t>
      </w:r>
    </w:p>
    <w:p w14:paraId="7F55C37A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Информационная система (ИС) — </w:t>
      </w:r>
      <w:r w:rsidRPr="007470F0">
        <w:rPr>
          <w:lang w:val="ru-RU"/>
        </w:rPr>
        <w:t>организованная совокупность технических, программных и организационных средств, а также персонала, предназначенная для хранения, обработки, поиска и выдачи информации пользователям.</w:t>
      </w:r>
    </w:p>
    <w:p w14:paraId="4A7DAAF0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Экономическая информационная система (ЭИС) — </w:t>
      </w:r>
      <w:r w:rsidRPr="007470F0">
        <w:rPr>
          <w:lang w:val="ru-RU"/>
        </w:rPr>
        <w:t>информационная система для сбора, обработки и анализа экономической информации. Применяется в бухгалтерском учёте, статистике, банковской деятельности, кредитно-финансовой сфере, страховании и других видах экономической деятельности.</w:t>
      </w:r>
    </w:p>
    <w:p w14:paraId="62C02652" w14:textId="52138E9B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2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Цель применения ИТ</w:t>
      </w:r>
    </w:p>
    <w:p w14:paraId="3FA4CB01" w14:textId="77777777" w:rsidR="007470F0" w:rsidRDefault="00000000" w:rsidP="007470F0">
      <w:pPr>
        <w:rPr>
          <w:lang w:val="ru-RU"/>
        </w:rPr>
      </w:pPr>
      <w:r w:rsidRPr="007470F0">
        <w:rPr>
          <w:lang w:val="ru-RU"/>
        </w:rPr>
        <w:t>Основная цель — снижение трудоёмкости процессов использования информационных ресурсов, повышение их надёжности и оперативности. ИТ позволяют автоматизировать обработку информации, повысить производительность труда и обеспечить принятие обоснованных решений.</w:t>
      </w:r>
    </w:p>
    <w:p w14:paraId="37710793" w14:textId="77777777" w:rsidR="007470F0" w:rsidRDefault="007470F0" w:rsidP="007470F0">
      <w:pPr>
        <w:rPr>
          <w:lang w:val="ru-RU"/>
        </w:rPr>
      </w:pPr>
    </w:p>
    <w:p w14:paraId="70CB77F9" w14:textId="696E2DC1" w:rsidR="00EC12D5" w:rsidRPr="007470F0" w:rsidRDefault="007470F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 xml:space="preserve">3. </w:t>
      </w:r>
      <w:r w:rsidR="00000000" w:rsidRPr="007470F0">
        <w:rPr>
          <w:b/>
          <w:bCs/>
          <w:u w:val="single"/>
          <w:lang w:val="ru-RU"/>
        </w:rPr>
        <w:t>Информационные ресурсы</w:t>
      </w:r>
    </w:p>
    <w:p w14:paraId="34D5AAA5" w14:textId="77777777" w:rsidR="007470F0" w:rsidRDefault="00000000" w:rsidP="007470F0">
      <w:pPr>
        <w:rPr>
          <w:lang w:val="ru-RU"/>
        </w:rPr>
      </w:pPr>
      <w:r w:rsidRPr="007470F0">
        <w:rPr>
          <w:lang w:val="ru-RU"/>
        </w:rPr>
        <w:t>Информационные ресурсы — совокупность данных, информации и знаний, представляющих ценность и пригодных для использования в деятельности организации. К ним относятся документы, базы и файлы данных, тексты, графические изображения, аудио- и видеоматериалы.</w:t>
      </w:r>
    </w:p>
    <w:p w14:paraId="1C8891DE" w14:textId="77777777" w:rsidR="007470F0" w:rsidRDefault="007470F0" w:rsidP="007470F0">
      <w:pPr>
        <w:rPr>
          <w:lang w:val="ru-RU"/>
        </w:rPr>
      </w:pPr>
    </w:p>
    <w:p w14:paraId="00AFB4BA" w14:textId="04004C45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4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Состав технических средств</w:t>
      </w:r>
    </w:p>
    <w:p w14:paraId="6FB4EF07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Компьютеры и серверы — </w:t>
      </w:r>
      <w:r w:rsidRPr="007470F0">
        <w:rPr>
          <w:lang w:val="ru-RU"/>
        </w:rPr>
        <w:t>выполняют вычисления и обработку данных.</w:t>
      </w:r>
    </w:p>
    <w:p w14:paraId="0B42C6E0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Устройства ввода и вывода — </w:t>
      </w:r>
      <w:r w:rsidRPr="007470F0">
        <w:rPr>
          <w:lang w:val="ru-RU"/>
        </w:rPr>
        <w:t>клавиатуры, мыши, сканеры, мониторы, принтеры и акустические системы.</w:t>
      </w:r>
    </w:p>
    <w:p w14:paraId="1BD42A9C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Оргтехника — </w:t>
      </w:r>
      <w:r w:rsidRPr="007470F0">
        <w:rPr>
          <w:lang w:val="ru-RU"/>
        </w:rPr>
        <w:t>копировальные аппараты, факсы и многофункциональные устройства.</w:t>
      </w:r>
    </w:p>
    <w:p w14:paraId="35737518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Линии связи — </w:t>
      </w:r>
      <w:r w:rsidRPr="007470F0">
        <w:rPr>
          <w:lang w:val="ru-RU"/>
        </w:rPr>
        <w:t>кабельные и беспроводные каналы передачи данных.</w:t>
      </w:r>
    </w:p>
    <w:p w14:paraId="7BE1EDE9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Сетевое оборудование — </w:t>
      </w:r>
      <w:r w:rsidRPr="007470F0">
        <w:rPr>
          <w:lang w:val="ru-RU"/>
        </w:rPr>
        <w:t>маршрутизаторы, коммутаторы и концентраторы.</w:t>
      </w:r>
    </w:p>
    <w:p w14:paraId="44E0FA30" w14:textId="77777777" w:rsidR="007470F0" w:rsidRDefault="007470F0" w:rsidP="007470F0">
      <w:pPr>
        <w:rPr>
          <w:lang w:val="ru-RU"/>
        </w:rPr>
      </w:pPr>
    </w:p>
    <w:p w14:paraId="5FF0138D" w14:textId="35B72E1F" w:rsidR="00EC12D5" w:rsidRPr="007470F0" w:rsidRDefault="007470F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 xml:space="preserve">5. </w:t>
      </w:r>
      <w:r w:rsidR="00000000" w:rsidRPr="007470F0">
        <w:rPr>
          <w:b/>
          <w:bCs/>
          <w:u w:val="single"/>
          <w:lang w:val="ru-RU"/>
        </w:rPr>
        <w:t>Состав общего программного обеспечения</w:t>
      </w:r>
    </w:p>
    <w:p w14:paraId="182AFE16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Операционные системы — </w:t>
      </w:r>
      <w:r w:rsidRPr="007470F0">
        <w:rPr>
          <w:lang w:val="ru-RU"/>
        </w:rPr>
        <w:t>управляют аппаратными ресурсами, обеспечивают взаимодействие с пользователем и запуск приложений.</w:t>
      </w:r>
    </w:p>
    <w:p w14:paraId="4462611E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Системы программирования — </w:t>
      </w:r>
      <w:r w:rsidRPr="007470F0">
        <w:rPr>
          <w:lang w:val="ru-RU"/>
        </w:rPr>
        <w:t>служат для разработки программ; включают языки программирования и трансляторы — компиляторы и интерпретаторы.</w:t>
      </w:r>
    </w:p>
    <w:p w14:paraId="57BC7F87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Программы технического обслуживания — </w:t>
      </w:r>
      <w:r w:rsidRPr="007470F0">
        <w:rPr>
          <w:lang w:val="ru-RU"/>
        </w:rPr>
        <w:t>обеспечивают диагностику, оптимизацию и восстановление системы; к ним относятся сервисные утилиты.</w:t>
      </w:r>
    </w:p>
    <w:p w14:paraId="344D51C0" w14:textId="75753435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lastRenderedPageBreak/>
        <w:t>6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Компоненты базового технологического процесса</w:t>
      </w:r>
    </w:p>
    <w:p w14:paraId="1545F1C5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Извлечение информации — </w:t>
      </w:r>
      <w:r w:rsidRPr="007470F0">
        <w:rPr>
          <w:lang w:val="ru-RU"/>
        </w:rPr>
        <w:t>сбор данных из различных источников.</w:t>
      </w:r>
    </w:p>
    <w:p w14:paraId="3758BCD4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Транспортировка информации — </w:t>
      </w:r>
      <w:r w:rsidRPr="007470F0">
        <w:rPr>
          <w:lang w:val="ru-RU"/>
        </w:rPr>
        <w:t>передача данных между системами или пользователями.</w:t>
      </w:r>
    </w:p>
    <w:p w14:paraId="6250D593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Обработка информации — </w:t>
      </w:r>
      <w:r w:rsidRPr="007470F0">
        <w:rPr>
          <w:lang w:val="ru-RU"/>
        </w:rPr>
        <w:t>преобразование, анализ и структурирование данных.</w:t>
      </w:r>
    </w:p>
    <w:p w14:paraId="521E49F5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Хранение информации — </w:t>
      </w:r>
      <w:r w:rsidRPr="007470F0">
        <w:rPr>
          <w:lang w:val="ru-RU"/>
        </w:rPr>
        <w:t>надёжное сохранение данных и обеспечение доступа к ним.</w:t>
      </w:r>
    </w:p>
    <w:p w14:paraId="35402B05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Представление и использование информации — </w:t>
      </w:r>
      <w:r w:rsidRPr="007470F0">
        <w:rPr>
          <w:lang w:val="ru-RU"/>
        </w:rPr>
        <w:t>отображение результатов и их применение для принятия решений.</w:t>
      </w:r>
    </w:p>
    <w:p w14:paraId="385AB7CE" w14:textId="77777777" w:rsidR="007470F0" w:rsidRDefault="007470F0" w:rsidP="007470F0">
      <w:pPr>
        <w:rPr>
          <w:lang w:val="ru-RU"/>
        </w:rPr>
      </w:pPr>
    </w:p>
    <w:p w14:paraId="2714F04B" w14:textId="35BFA7EA" w:rsidR="00EC12D5" w:rsidRPr="007470F0" w:rsidRDefault="007470F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 xml:space="preserve">7. </w:t>
      </w:r>
      <w:r w:rsidR="00000000" w:rsidRPr="007470F0">
        <w:rPr>
          <w:b/>
          <w:bCs/>
          <w:u w:val="single"/>
          <w:lang w:val="ru-RU"/>
        </w:rPr>
        <w:t>Основа базовых информационных технологий</w:t>
      </w:r>
    </w:p>
    <w:p w14:paraId="69533BB2" w14:textId="77777777" w:rsidR="00EC12D5" w:rsidRPr="007470F0" w:rsidRDefault="00000000">
      <w:pPr>
        <w:rPr>
          <w:lang w:val="ru-RU"/>
        </w:rPr>
      </w:pPr>
      <w:r w:rsidRPr="007470F0">
        <w:rPr>
          <w:lang w:val="ru-RU"/>
        </w:rPr>
        <w:t>Базовые ИТ строятся на основе базовых информационных операций с использованием моделей и инструментальных средств. Они предназначены для решения определённых классов задач и могут входить в состав более крупных систем.</w:t>
      </w:r>
    </w:p>
    <w:p w14:paraId="4AF6B04A" w14:textId="77777777" w:rsidR="007470F0" w:rsidRDefault="00000000" w:rsidP="007470F0">
      <w:pPr>
        <w:rPr>
          <w:lang w:val="ru-RU"/>
        </w:rPr>
      </w:pPr>
      <w:r w:rsidRPr="007470F0">
        <w:rPr>
          <w:lang w:val="ru-RU"/>
        </w:rPr>
        <w:t>Примеры: мультимедийные, геоинформационные и телекоммуникационные технологии, технологии защиты информации, искусственного интеллекта и больших данных.</w:t>
      </w:r>
    </w:p>
    <w:p w14:paraId="4EC14C5B" w14:textId="77777777" w:rsidR="007470F0" w:rsidRDefault="007470F0" w:rsidP="007470F0">
      <w:pPr>
        <w:rPr>
          <w:lang w:val="ru-RU"/>
        </w:rPr>
      </w:pPr>
    </w:p>
    <w:p w14:paraId="014DBBC5" w14:textId="689B3179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8</w:t>
      </w:r>
      <w:r w:rsid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Инструментальная база ИТ</w:t>
      </w:r>
    </w:p>
    <w:p w14:paraId="1E293036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Методические средства — </w:t>
      </w:r>
      <w:r w:rsidRPr="007470F0">
        <w:rPr>
          <w:lang w:val="ru-RU"/>
        </w:rPr>
        <w:t>требования к разработке, внедрению и эксплуатации ИТ, обеспечивающие совместимость и стандартизацию.</w:t>
      </w:r>
    </w:p>
    <w:p w14:paraId="2D2B5193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Информационные средства — </w:t>
      </w:r>
      <w:r w:rsidRPr="007470F0">
        <w:rPr>
          <w:lang w:val="ru-RU"/>
        </w:rPr>
        <w:t>модели, системы классификации и кодирования для представления предметной области.</w:t>
      </w:r>
    </w:p>
    <w:p w14:paraId="71E53E17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Математические средства — </w:t>
      </w:r>
      <w:r w:rsidRPr="007470F0">
        <w:rPr>
          <w:lang w:val="ru-RU"/>
        </w:rPr>
        <w:t>модели решения функциональных задач и организации информационных процессов, на основе которых разрабатываются алгоритмы.</w:t>
      </w:r>
    </w:p>
    <w:p w14:paraId="028BFE12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Технические средства — </w:t>
      </w:r>
      <w:r w:rsidRPr="007470F0">
        <w:rPr>
          <w:lang w:val="ru-RU"/>
        </w:rPr>
        <w:t>аппаратное обеспечение для реализации ИТ.</w:t>
      </w:r>
    </w:p>
    <w:p w14:paraId="14012A9A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Программные средства — </w:t>
      </w:r>
      <w:r w:rsidRPr="007470F0">
        <w:rPr>
          <w:lang w:val="ru-RU"/>
        </w:rPr>
        <w:t>программы, обеспечивающие выполнение информационных процессов.</w:t>
      </w:r>
    </w:p>
    <w:p w14:paraId="3094A340" w14:textId="77777777" w:rsidR="007470F0" w:rsidRDefault="007470F0" w:rsidP="007470F0">
      <w:pPr>
        <w:rPr>
          <w:lang w:val="ru-RU"/>
        </w:rPr>
      </w:pPr>
    </w:p>
    <w:p w14:paraId="1328FEED" w14:textId="5147895E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9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Этапы эволюции информационных технологий</w:t>
      </w:r>
    </w:p>
    <w:p w14:paraId="26C88B23" w14:textId="77777777" w:rsidR="00EC12D5" w:rsidRPr="007470F0" w:rsidRDefault="00000000">
      <w:pPr>
        <w:rPr>
          <w:lang w:val="ru-RU"/>
        </w:rPr>
      </w:pPr>
      <w:r w:rsidRPr="007470F0">
        <w:rPr>
          <w:lang w:val="ru-RU"/>
        </w:rPr>
        <w:t>Эволюция ИТ рассматривается через развитие элементной базы и способов использования вычислительной техники. В презентации «Эволюция вычислительной техники» подробно раскрыты три поколения компьютеров.</w:t>
      </w:r>
    </w:p>
    <w:p w14:paraId="768E8AAA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Первое поколение — электронно-вакуумные лампы — </w:t>
      </w:r>
      <w:r w:rsidRPr="007470F0">
        <w:rPr>
          <w:lang w:val="ru-RU"/>
        </w:rPr>
        <w:t xml:space="preserve">с середины 1940-х годов. Компьютеры имели большие размеры, высокое энергопотребление и низкую надёжность. Программы вводились в машинных кодах; работа была трудоёмкой. Затем появились средства автоматизации программирования: ассемблеры, языки высокого уровня и компиляторы. Характерны однопользовательский и однопрограммный режимы. Пример — </w:t>
      </w:r>
      <w:r>
        <w:t>ENIAC</w:t>
      </w:r>
      <w:r w:rsidRPr="007470F0">
        <w:rPr>
          <w:lang w:val="ru-RU"/>
        </w:rPr>
        <w:t>.</w:t>
      </w:r>
    </w:p>
    <w:p w14:paraId="556A8A80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Второе поколение — транзисторы — </w:t>
      </w:r>
      <w:r w:rsidRPr="007470F0">
        <w:rPr>
          <w:lang w:val="ru-RU"/>
        </w:rPr>
        <w:t>конец 1950-х — середина 1960-х годов по периодизации презентации. Уменьшились размеры и энергопотребление компьютеров, повысилась надёжность. Развивались пакетная обработка и мультипрограммирование: во время ожидания ввода-вывода одной программы процессор мог выполнять другую. Совершенствовались операционные и файловые системы, средства управления ресурсами. Пример — БЭСМ-6.</w:t>
      </w:r>
    </w:p>
    <w:p w14:paraId="73503C52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lastRenderedPageBreak/>
        <w:t xml:space="preserve">Третье поколение — интегральные схемы — </w:t>
      </w:r>
      <w:r w:rsidRPr="007470F0">
        <w:rPr>
          <w:lang w:val="ru-RU"/>
        </w:rPr>
        <w:t>конец 1960-х и 1970-е годы по периодизации презентации. Размещение множества компонентов на одном кристалле сделало компьютеры более компактными, экономичными и надёжными. Развивалась унификация оборудования, появились семейства совместимых компьютеров: программы младших моделей могли работать на старших.</w:t>
      </w:r>
    </w:p>
    <w:p w14:paraId="3EA208EA" w14:textId="77777777" w:rsidR="007470F0" w:rsidRDefault="00000000" w:rsidP="007470F0">
      <w:pPr>
        <w:rPr>
          <w:lang w:val="ru-RU"/>
        </w:rPr>
      </w:pPr>
      <w:r w:rsidRPr="007470F0">
        <w:rPr>
          <w:lang w:val="ru-RU"/>
        </w:rPr>
        <w:t>Общее направление развития — уменьшение размеров и стоимости вычислительной техники, повышение производительности и надёжности, упрощение программирования и автоматизация обработки информации.</w:t>
      </w:r>
    </w:p>
    <w:p w14:paraId="5EFE4EA8" w14:textId="77777777" w:rsidR="007470F0" w:rsidRDefault="007470F0" w:rsidP="007470F0">
      <w:pPr>
        <w:rPr>
          <w:lang w:val="ru-RU"/>
        </w:rPr>
      </w:pPr>
    </w:p>
    <w:p w14:paraId="3AF44C18" w14:textId="5D1C632A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10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Классификация информационных технологий</w:t>
      </w:r>
    </w:p>
    <w:p w14:paraId="4917F7B4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По назначению — </w:t>
      </w:r>
      <w:r w:rsidRPr="007470F0">
        <w:rPr>
          <w:lang w:val="ru-RU"/>
        </w:rPr>
        <w:t>базовые ИТ обеспечивают переработку и передачу данных; предметные ИТ преобразуют информацию для решения задач конкретной предметной области; обеспечивающие ИТ используются как инструментарий в разных областях. Также выделяются технологические процессы обработки — упорядоченные действия от возникновения информации до получения результата.</w:t>
      </w:r>
    </w:p>
    <w:p w14:paraId="37869D11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По пользовательскому интерфейсу — </w:t>
      </w:r>
      <w:r w:rsidRPr="007470F0">
        <w:rPr>
          <w:lang w:val="ru-RU"/>
        </w:rPr>
        <w:t>пакетные — обработка выполняется автоматически без вмешательства пользователя; диалоговые — пользователь непосредственно взаимодействует с системой; сетевые — предоставляют доступ к распределённым ресурсам; интегрированные — объединяют разные типы ИТ в единый комплекс.</w:t>
      </w:r>
    </w:p>
    <w:p w14:paraId="42446580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По организации сетевого взаимодействия — </w:t>
      </w:r>
      <w:r w:rsidRPr="007470F0">
        <w:rPr>
          <w:lang w:val="ru-RU"/>
        </w:rPr>
        <w:t>ИТ на базе локальных вычислительных сетей обеспечивают совместное использование ресурсов на ограниченной территории; многоуровневые сети распределяют задачи между уровнями иерархии; распределённые сети связывают территориально удалённые узлы.</w:t>
      </w:r>
    </w:p>
    <w:p w14:paraId="54F6AE8C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По принципу построения — </w:t>
      </w:r>
      <w:r w:rsidRPr="007470F0">
        <w:rPr>
          <w:lang w:val="ru-RU"/>
        </w:rPr>
        <w:t xml:space="preserve">функционально ориентированные — деятельность разделяется на иерархию функций; </w:t>
      </w:r>
      <w:proofErr w:type="spellStart"/>
      <w:r w:rsidRPr="007470F0">
        <w:rPr>
          <w:lang w:val="ru-RU"/>
        </w:rPr>
        <w:t>объектно</w:t>
      </w:r>
      <w:proofErr w:type="spellEnd"/>
      <w:r w:rsidRPr="007470F0">
        <w:rPr>
          <w:lang w:val="ru-RU"/>
        </w:rPr>
        <w:t xml:space="preserve"> ориентированные — система представляется совокупностью классов и объектов предметной области.</w:t>
      </w:r>
    </w:p>
    <w:p w14:paraId="652094FC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По охвату управленческих задач — </w:t>
      </w:r>
      <w:r w:rsidRPr="007470F0">
        <w:rPr>
          <w:lang w:val="ru-RU"/>
        </w:rPr>
        <w:t>электронная обработка данных — автоматизация отдельных задач; электронный офис — комплексное решение задач с помощью интегрированных программ; экспертная поддержка решений — анализ, прогнозирование, подготовка бизнес-планов и обоснованных оценок.</w:t>
      </w:r>
    </w:p>
    <w:p w14:paraId="64F1A798" w14:textId="77777777" w:rsidR="007470F0" w:rsidRDefault="007470F0" w:rsidP="007470F0">
      <w:pPr>
        <w:rPr>
          <w:lang w:val="ru-RU"/>
        </w:rPr>
      </w:pPr>
    </w:p>
    <w:p w14:paraId="2F6C8B3C" w14:textId="74414C3D" w:rsid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b/>
          <w:bCs/>
          <w:u w:val="single"/>
          <w:lang w:val="ru-RU"/>
        </w:rPr>
        <w:t>11</w:t>
      </w:r>
      <w:r w:rsidR="007470F0" w:rsidRPr="007470F0">
        <w:rPr>
          <w:b/>
          <w:bCs/>
          <w:u w:val="single"/>
          <w:lang w:val="ru-RU"/>
        </w:rPr>
        <w:t>.</w:t>
      </w:r>
      <w:r w:rsidRPr="007470F0">
        <w:rPr>
          <w:b/>
          <w:bCs/>
          <w:u w:val="single"/>
          <w:lang w:val="ru-RU"/>
        </w:rPr>
        <w:t xml:space="preserve"> Классификация информационных систем</w:t>
      </w:r>
    </w:p>
    <w:p w14:paraId="3B92B51A" w14:textId="080CBD28" w:rsidR="00EC12D5" w:rsidRPr="007470F0" w:rsidRDefault="00000000" w:rsidP="007470F0">
      <w:pPr>
        <w:rPr>
          <w:b/>
          <w:bCs/>
          <w:u w:val="single"/>
          <w:lang w:val="ru-RU"/>
        </w:rPr>
      </w:pPr>
      <w:r w:rsidRPr="007470F0">
        <w:rPr>
          <w:u w:val="single"/>
          <w:lang w:val="ru-RU"/>
        </w:rPr>
        <w:t>По назначению</w:t>
      </w:r>
      <w:r w:rsidR="007470F0">
        <w:rPr>
          <w:u w:val="single"/>
          <w:lang w:val="ru-RU"/>
        </w:rPr>
        <w:t>:</w:t>
      </w:r>
    </w:p>
    <w:p w14:paraId="063A7A98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Информационно-управляющие системы — </w:t>
      </w:r>
      <w:r w:rsidRPr="007470F0">
        <w:rPr>
          <w:lang w:val="ru-RU"/>
        </w:rPr>
        <w:t>собирают, обрабатывают и анализируют данные для управления организацией, предприятием или отраслью.</w:t>
      </w:r>
    </w:p>
    <w:p w14:paraId="0C7DCC06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Системы поддержки принятия решений (СППР) — </w:t>
      </w:r>
      <w:r w:rsidRPr="007470F0">
        <w:rPr>
          <w:lang w:val="ru-RU"/>
        </w:rPr>
        <w:t>помогают выбирать обоснованные решения с помощью анализа, моделирования и прогнозирования.</w:t>
      </w:r>
    </w:p>
    <w:p w14:paraId="5108BB80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Информационно-поисковые системы (ИПС) — </w:t>
      </w:r>
      <w:r w:rsidRPr="007470F0">
        <w:rPr>
          <w:lang w:val="ru-RU"/>
        </w:rPr>
        <w:t>находят необходимую информацию в больших массивах данных по запросу пользователя.</w:t>
      </w:r>
    </w:p>
    <w:p w14:paraId="570DF59D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Информационно-справочные системы (ИСС) — </w:t>
      </w:r>
      <w:r w:rsidRPr="007470F0">
        <w:rPr>
          <w:lang w:val="ru-RU"/>
        </w:rPr>
        <w:t>оперативно предоставляют справочные сведения в интерактивном режиме.</w:t>
      </w:r>
    </w:p>
    <w:p w14:paraId="75B0507D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Системы обработки данных (СОД) — </w:t>
      </w:r>
      <w:r w:rsidRPr="007470F0">
        <w:rPr>
          <w:lang w:val="ru-RU"/>
        </w:rPr>
        <w:t>обрабатывают и архивируют большие объёмы данных, например в бухгалтерском учёте или учёте запасов.</w:t>
      </w:r>
    </w:p>
    <w:p w14:paraId="687D4888" w14:textId="77777777" w:rsidR="007470F0" w:rsidRDefault="007470F0" w:rsidP="007470F0">
      <w:pPr>
        <w:rPr>
          <w:lang w:val="ru-RU"/>
        </w:rPr>
      </w:pPr>
    </w:p>
    <w:p w14:paraId="53FC77B2" w14:textId="6BC150D0" w:rsidR="00EC12D5" w:rsidRPr="007470F0" w:rsidRDefault="00000000" w:rsidP="007470F0">
      <w:pPr>
        <w:rPr>
          <w:u w:val="single"/>
          <w:lang w:val="ru-RU"/>
        </w:rPr>
      </w:pPr>
      <w:r w:rsidRPr="007470F0">
        <w:rPr>
          <w:u w:val="single"/>
          <w:lang w:val="ru-RU"/>
        </w:rPr>
        <w:lastRenderedPageBreak/>
        <w:t>По структуре аппаратных средств</w:t>
      </w:r>
      <w:r w:rsidR="007470F0">
        <w:rPr>
          <w:u w:val="single"/>
          <w:lang w:val="ru-RU"/>
        </w:rPr>
        <w:t>:</w:t>
      </w:r>
    </w:p>
    <w:p w14:paraId="1788D3A3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Однопроцессорные — </w:t>
      </w:r>
      <w:r w:rsidRPr="007470F0">
        <w:rPr>
          <w:lang w:val="ru-RU"/>
        </w:rPr>
        <w:t>работают на базе одного компьютера или сервера с одним процессором.</w:t>
      </w:r>
    </w:p>
    <w:p w14:paraId="772BE43C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Многопроцессорные — </w:t>
      </w:r>
      <w:r w:rsidRPr="007470F0">
        <w:rPr>
          <w:lang w:val="ru-RU"/>
        </w:rPr>
        <w:t>используют несколько процессоров одной машины для параллельной обработки задач.</w:t>
      </w:r>
    </w:p>
    <w:p w14:paraId="69DFD1B2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Многомашинные — </w:t>
      </w:r>
      <w:r w:rsidRPr="007470F0">
        <w:rPr>
          <w:lang w:val="ru-RU"/>
        </w:rPr>
        <w:t>объединяют несколько компьютеров в вычислительный комплекс, расположенный в одном месте.</w:t>
      </w:r>
    </w:p>
    <w:p w14:paraId="4A7C9C44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С удалённым доступом — </w:t>
      </w:r>
      <w:r w:rsidRPr="007470F0">
        <w:rPr>
          <w:lang w:val="ru-RU"/>
        </w:rPr>
        <w:t>обеспечивают связь пользовательских терминалов с вычислительными средствами через каналы связи.</w:t>
      </w:r>
    </w:p>
    <w:p w14:paraId="5A2EB6E1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Вычислительные сети — </w:t>
      </w:r>
      <w:r w:rsidRPr="007470F0">
        <w:rPr>
          <w:lang w:val="ru-RU"/>
        </w:rPr>
        <w:t>объединяют территориально распределённые системы и обеспечивают коллективное использование ресурсов.</w:t>
      </w:r>
    </w:p>
    <w:p w14:paraId="7A1A2CE0" w14:textId="77777777" w:rsidR="007470F0" w:rsidRDefault="007470F0" w:rsidP="007470F0">
      <w:pPr>
        <w:rPr>
          <w:lang w:val="ru-RU"/>
        </w:rPr>
      </w:pPr>
    </w:p>
    <w:p w14:paraId="3AB17EAE" w14:textId="59387560" w:rsidR="00EC12D5" w:rsidRPr="007470F0" w:rsidRDefault="00000000" w:rsidP="007470F0">
      <w:pPr>
        <w:rPr>
          <w:u w:val="single"/>
          <w:lang w:val="ru-RU"/>
        </w:rPr>
      </w:pPr>
      <w:r w:rsidRPr="007470F0">
        <w:rPr>
          <w:u w:val="single"/>
          <w:lang w:val="ru-RU"/>
        </w:rPr>
        <w:t>По режиму работы</w:t>
      </w:r>
      <w:r w:rsidR="007470F0">
        <w:rPr>
          <w:u w:val="single"/>
          <w:lang w:val="ru-RU"/>
        </w:rPr>
        <w:t>:</w:t>
      </w:r>
    </w:p>
    <w:p w14:paraId="4655B36D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Пакетная обработка — </w:t>
      </w:r>
      <w:r w:rsidRPr="007470F0">
        <w:rPr>
          <w:lang w:val="ru-RU"/>
        </w:rPr>
        <w:t>заранее накопленные задания обрабатываются без вмешательства пользователя.</w:t>
      </w:r>
    </w:p>
    <w:p w14:paraId="60D12ABF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Индивидуальное пользование — </w:t>
      </w:r>
      <w:r w:rsidRPr="007470F0">
        <w:rPr>
          <w:lang w:val="ru-RU"/>
        </w:rPr>
        <w:t>ресурсы системы предоставляются одному пользователю.</w:t>
      </w:r>
    </w:p>
    <w:p w14:paraId="3A966DFF" w14:textId="77777777" w:rsidR="007470F0" w:rsidRDefault="00000000" w:rsidP="007470F0">
      <w:pPr>
        <w:rPr>
          <w:lang w:val="ru-RU"/>
        </w:rPr>
      </w:pPr>
      <w:r w:rsidRPr="007470F0">
        <w:rPr>
          <w:b/>
          <w:lang w:val="ru-RU"/>
        </w:rPr>
        <w:t xml:space="preserve">Коллективное пользование — </w:t>
      </w:r>
      <w:r w:rsidRPr="007470F0">
        <w:rPr>
          <w:lang w:val="ru-RU"/>
        </w:rPr>
        <w:t>несколько пользователей одновременно получают доступ к ресурсам системы.</w:t>
      </w:r>
    </w:p>
    <w:p w14:paraId="69F073DE" w14:textId="3806B457" w:rsidR="00EC12D5" w:rsidRPr="007470F0" w:rsidRDefault="00000000" w:rsidP="007470F0">
      <w:pPr>
        <w:rPr>
          <w:u w:val="single"/>
          <w:lang w:val="ru-RU"/>
        </w:rPr>
      </w:pPr>
      <w:r w:rsidRPr="007470F0">
        <w:rPr>
          <w:u w:val="single"/>
          <w:lang w:val="ru-RU"/>
        </w:rPr>
        <w:t>По характеру взаимодействия с пользователями</w:t>
      </w:r>
      <w:r w:rsidR="007470F0">
        <w:rPr>
          <w:u w:val="single"/>
          <w:lang w:val="ru-RU"/>
        </w:rPr>
        <w:t>:</w:t>
      </w:r>
    </w:p>
    <w:p w14:paraId="4899EC28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Диалоговый режим — </w:t>
      </w:r>
      <w:r w:rsidRPr="007470F0">
        <w:rPr>
          <w:lang w:val="ru-RU"/>
        </w:rPr>
        <w:t>обмен информацией между человеком и системой в удобном для человека темпе.</w:t>
      </w:r>
    </w:p>
    <w:p w14:paraId="54059292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Интерактивный режим — </w:t>
      </w:r>
      <w:r w:rsidRPr="007470F0">
        <w:rPr>
          <w:lang w:val="ru-RU"/>
        </w:rPr>
        <w:t>пользователь может активно воздействовать на процесс обработки информации.</w:t>
      </w:r>
    </w:p>
    <w:p w14:paraId="74D4D549" w14:textId="77777777" w:rsidR="00EC12D5" w:rsidRPr="007470F0" w:rsidRDefault="00000000">
      <w:pPr>
        <w:rPr>
          <w:lang w:val="ru-RU"/>
        </w:rPr>
      </w:pPr>
      <w:r w:rsidRPr="007470F0">
        <w:rPr>
          <w:b/>
          <w:lang w:val="ru-RU"/>
        </w:rPr>
        <w:t xml:space="preserve">Режим реального времени — </w:t>
      </w:r>
      <w:r w:rsidRPr="007470F0">
        <w:rPr>
          <w:lang w:val="ru-RU"/>
        </w:rPr>
        <w:t>система обрабатывает информацию и реагирует в темпе протекания внешних процессов.</w:t>
      </w:r>
    </w:p>
    <w:p w14:paraId="2BA10218" w14:textId="68058EAA" w:rsidR="00EC12D5" w:rsidRPr="007470F0" w:rsidRDefault="00EC12D5">
      <w:pPr>
        <w:rPr>
          <w:lang w:val="ru-RU"/>
        </w:rPr>
      </w:pPr>
    </w:p>
    <w:sectPr w:rsidR="00EC12D5" w:rsidRPr="007470F0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326477">
    <w:abstractNumId w:val="8"/>
  </w:num>
  <w:num w:numId="2" w16cid:durableId="1503468278">
    <w:abstractNumId w:val="6"/>
  </w:num>
  <w:num w:numId="3" w16cid:durableId="2049521444">
    <w:abstractNumId w:val="5"/>
  </w:num>
  <w:num w:numId="4" w16cid:durableId="1222596801">
    <w:abstractNumId w:val="4"/>
  </w:num>
  <w:num w:numId="5" w16cid:durableId="1113792185">
    <w:abstractNumId w:val="7"/>
  </w:num>
  <w:num w:numId="6" w16cid:durableId="1037660908">
    <w:abstractNumId w:val="3"/>
  </w:num>
  <w:num w:numId="7" w16cid:durableId="1454057428">
    <w:abstractNumId w:val="2"/>
  </w:num>
  <w:num w:numId="8" w16cid:durableId="197860807">
    <w:abstractNumId w:val="1"/>
  </w:num>
  <w:num w:numId="9" w16cid:durableId="181286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70F0"/>
    <w:rsid w:val="00AA1D8D"/>
    <w:rsid w:val="00B47730"/>
    <w:rsid w:val="00C77822"/>
    <w:rsid w:val="00CB0664"/>
    <w:rsid w:val="00D74CB6"/>
    <w:rsid w:val="00EC12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7AA7D9"/>
  <w14:defaultImageDpi w14:val="300"/>
  <w15:docId w15:val="{995EEB42-DAD7-49D3-855C-E017E5EE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контрольные вопросы по информационным технологиям</dc:title>
  <dc:subject/>
  <dc:creator>антон иванов</dc:creator>
  <cp:keywords/>
  <dc:description>generated by python-docx</dc:description>
  <cp:lastModifiedBy>антон иванов</cp:lastModifiedBy>
  <cp:revision>2</cp:revision>
  <dcterms:created xsi:type="dcterms:W3CDTF">2026-09-14T12:33:00Z</dcterms:created>
  <dcterms:modified xsi:type="dcterms:W3CDTF">2026-09-14T12:33:00Z</dcterms:modified>
  <cp:category/>
</cp:coreProperties>
</file>