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A72" w:rsidRPr="00F80A72" w:rsidRDefault="00F80A72" w:rsidP="00F80A72">
      <w:pPr>
        <w:pStyle w:val="a3"/>
        <w:numPr>
          <w:ilvl w:val="0"/>
          <w:numId w:val="1"/>
        </w:numPr>
        <w:spacing w:after="0" w:line="240" w:lineRule="auto"/>
      </w:pPr>
      <w:r>
        <w:rPr>
          <w:color w:val="0F1115"/>
          <w:sz w:val="28"/>
          <w:szCs w:val="28"/>
        </w:rPr>
        <w:t>Какие три основные формы представления алгоритмов вы знаете?</w:t>
      </w:r>
    </w:p>
    <w:p w:rsidR="00F80A72" w:rsidRPr="00F80A72" w:rsidRDefault="00F80A72" w:rsidP="00F80A72">
      <w:pPr>
        <w:pStyle w:val="a3"/>
        <w:numPr>
          <w:ilvl w:val="1"/>
          <w:numId w:val="1"/>
        </w:numPr>
        <w:spacing w:after="0" w:line="240" w:lineRule="auto"/>
      </w:pPr>
      <w:r>
        <w:rPr>
          <w:sz w:val="28"/>
          <w:szCs w:val="28"/>
        </w:rPr>
        <w:t>Словесная форма</w:t>
      </w:r>
    </w:p>
    <w:p w:rsidR="00F80A72" w:rsidRPr="00F80A72" w:rsidRDefault="00F80A72" w:rsidP="00F80A72">
      <w:pPr>
        <w:pStyle w:val="a3"/>
        <w:numPr>
          <w:ilvl w:val="1"/>
          <w:numId w:val="1"/>
        </w:numPr>
        <w:spacing w:after="0" w:line="240" w:lineRule="auto"/>
      </w:pPr>
      <w:r>
        <w:rPr>
          <w:sz w:val="28"/>
          <w:szCs w:val="28"/>
        </w:rPr>
        <w:t>Блок-схемы</w:t>
      </w:r>
    </w:p>
    <w:p w:rsidR="00F80A72" w:rsidRDefault="00F80A72" w:rsidP="00F80A72">
      <w:pPr>
        <w:pStyle w:val="a3"/>
        <w:numPr>
          <w:ilvl w:val="1"/>
          <w:numId w:val="1"/>
        </w:numPr>
        <w:spacing w:after="0" w:line="240" w:lineRule="auto"/>
      </w:pPr>
      <w:r>
        <w:rPr>
          <w:sz w:val="28"/>
          <w:szCs w:val="28"/>
        </w:rPr>
        <w:t>Псевдокод</w:t>
      </w:r>
    </w:p>
    <w:p w:rsidR="00F80A72" w:rsidRPr="00F80A72" w:rsidRDefault="00F80A72" w:rsidP="00F80A72">
      <w:pPr>
        <w:pStyle w:val="a3"/>
        <w:numPr>
          <w:ilvl w:val="0"/>
          <w:numId w:val="1"/>
        </w:numPr>
        <w:spacing w:after="0" w:line="240" w:lineRule="auto"/>
      </w:pPr>
      <w:r>
        <w:rPr>
          <w:color w:val="0F1115"/>
          <w:sz w:val="28"/>
          <w:szCs w:val="28"/>
        </w:rPr>
        <w:t>Приведите примеры использования каждой формы в повседневной жизни.</w:t>
      </w:r>
    </w:p>
    <w:p w:rsidR="00F80A72" w:rsidRDefault="00B51DDA" w:rsidP="00F80A72">
      <w:pPr>
        <w:pStyle w:val="a3"/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 w:rsidRPr="00B51DDA">
        <w:rPr>
          <w:sz w:val="28"/>
          <w:szCs w:val="28"/>
        </w:rPr>
        <w:t>Словесная форма</w:t>
      </w:r>
      <w:r>
        <w:rPr>
          <w:sz w:val="28"/>
          <w:szCs w:val="28"/>
        </w:rPr>
        <w:t xml:space="preserve"> подходит для простых операций, в которых нет разветвлений (только основной путь), например, домашняя уборка</w:t>
      </w:r>
      <w:r w:rsidR="00716BBC">
        <w:rPr>
          <w:sz w:val="28"/>
          <w:szCs w:val="28"/>
        </w:rPr>
        <w:t xml:space="preserve"> или приготовление кулинарного блюда</w:t>
      </w:r>
    </w:p>
    <w:p w:rsidR="00B51DDA" w:rsidRDefault="00B51DDA" w:rsidP="00F80A72">
      <w:pPr>
        <w:pStyle w:val="a3"/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Блок-схема подходит для операций средней сложности, в которых могут быть ветвления, но мало вложенности и цикличности, например, список покупок, где в случае отсутствия в магазине какой-то пункта есть альтернатива</w:t>
      </w:r>
    </w:p>
    <w:p w:rsidR="00B51DDA" w:rsidRPr="00B51DDA" w:rsidRDefault="00B51DDA" w:rsidP="00F80A72">
      <w:pPr>
        <w:pStyle w:val="a3"/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Псе</w:t>
      </w:r>
      <w:r w:rsidR="00176D71">
        <w:rPr>
          <w:sz w:val="28"/>
          <w:szCs w:val="28"/>
        </w:rPr>
        <w:t>вдокод подходит для операций любой сложности, в том числе для тех, где есть повторяющиеся операции, которые можно обернуть во вложенные операции, например, должностные инструкции работников, которые в течени</w:t>
      </w:r>
      <w:proofErr w:type="gramStart"/>
      <w:r w:rsidR="00176D71">
        <w:rPr>
          <w:sz w:val="28"/>
          <w:szCs w:val="28"/>
        </w:rPr>
        <w:t>и</w:t>
      </w:r>
      <w:proofErr w:type="gramEnd"/>
      <w:r w:rsidR="00176D71">
        <w:rPr>
          <w:sz w:val="28"/>
          <w:szCs w:val="28"/>
        </w:rPr>
        <w:t xml:space="preserve"> дня повторяют операции по несколько раз</w:t>
      </w:r>
    </w:p>
    <w:p w:rsidR="00F80A72" w:rsidRPr="00176D71" w:rsidRDefault="00F80A72" w:rsidP="00F80A72">
      <w:pPr>
        <w:pStyle w:val="a3"/>
        <w:numPr>
          <w:ilvl w:val="0"/>
          <w:numId w:val="1"/>
        </w:numPr>
        <w:spacing w:after="0" w:line="240" w:lineRule="auto"/>
      </w:pPr>
      <w:r>
        <w:rPr>
          <w:color w:val="0F1115"/>
          <w:sz w:val="28"/>
          <w:szCs w:val="28"/>
        </w:rPr>
        <w:t>Какие основные элементы блок-схемы и что они обозначают?</w:t>
      </w:r>
    </w:p>
    <w:p w:rsidR="00176D71" w:rsidRDefault="00176D71" w:rsidP="00176D71">
      <w:pPr>
        <w:pStyle w:val="a3"/>
        <w:numPr>
          <w:ilvl w:val="1"/>
          <w:numId w:val="1"/>
        </w:numPr>
        <w:spacing w:after="0" w:line="240" w:lineRule="auto"/>
      </w:pPr>
      <w:r>
        <w:rPr>
          <w:color w:val="0F1115"/>
          <w:sz w:val="28"/>
          <w:szCs w:val="28"/>
        </w:rPr>
        <w:t>Овал — начало/конец алгоритма</w:t>
      </w:r>
    </w:p>
    <w:p w:rsidR="00176D71" w:rsidRDefault="00176D71" w:rsidP="00176D71">
      <w:pPr>
        <w:pStyle w:val="a3"/>
        <w:numPr>
          <w:ilvl w:val="1"/>
          <w:numId w:val="1"/>
        </w:numPr>
        <w:spacing w:after="0" w:line="240" w:lineRule="auto"/>
      </w:pPr>
      <w:r>
        <w:rPr>
          <w:color w:val="0F1115"/>
          <w:sz w:val="28"/>
          <w:szCs w:val="28"/>
        </w:rPr>
        <w:t>Параллелограмм — ввод/вывод данных</w:t>
      </w:r>
    </w:p>
    <w:p w:rsidR="00176D71" w:rsidRDefault="00176D71" w:rsidP="00176D71">
      <w:pPr>
        <w:pStyle w:val="a3"/>
        <w:numPr>
          <w:ilvl w:val="1"/>
          <w:numId w:val="1"/>
        </w:numPr>
        <w:spacing w:after="0" w:line="240" w:lineRule="auto"/>
      </w:pPr>
      <w:r>
        <w:rPr>
          <w:color w:val="0F1115"/>
          <w:sz w:val="28"/>
          <w:szCs w:val="28"/>
        </w:rPr>
        <w:t>Прямоугольник — выполнение действия</w:t>
      </w:r>
    </w:p>
    <w:p w:rsidR="00176D71" w:rsidRDefault="00176D71" w:rsidP="00176D71">
      <w:pPr>
        <w:pStyle w:val="a3"/>
        <w:numPr>
          <w:ilvl w:val="1"/>
          <w:numId w:val="1"/>
        </w:numPr>
        <w:spacing w:after="0" w:line="240" w:lineRule="auto"/>
      </w:pPr>
      <w:r>
        <w:rPr>
          <w:color w:val="0F1115"/>
          <w:sz w:val="28"/>
          <w:szCs w:val="28"/>
        </w:rPr>
        <w:t>Ромб — проверка условия</w:t>
      </w:r>
    </w:p>
    <w:p w:rsidR="00176D71" w:rsidRDefault="00176D71" w:rsidP="00176D71">
      <w:pPr>
        <w:pStyle w:val="a3"/>
        <w:numPr>
          <w:ilvl w:val="1"/>
          <w:numId w:val="1"/>
        </w:numPr>
        <w:spacing w:after="0" w:line="240" w:lineRule="auto"/>
      </w:pPr>
      <w:r>
        <w:rPr>
          <w:color w:val="0F1115"/>
          <w:sz w:val="28"/>
          <w:szCs w:val="28"/>
        </w:rPr>
        <w:t>Стрелки — направление выполнения</w:t>
      </w:r>
    </w:p>
    <w:p w:rsidR="00F80A72" w:rsidRPr="00EC76E8" w:rsidRDefault="00F80A72" w:rsidP="00F80A72">
      <w:pPr>
        <w:pStyle w:val="a3"/>
        <w:numPr>
          <w:ilvl w:val="0"/>
          <w:numId w:val="1"/>
        </w:numPr>
        <w:spacing w:after="0" w:line="240" w:lineRule="auto"/>
      </w:pPr>
      <w:r>
        <w:rPr>
          <w:color w:val="0F1115"/>
          <w:sz w:val="28"/>
          <w:szCs w:val="28"/>
        </w:rPr>
        <w:t>В чем преимущество блок-схем перед словесным описанием?</w:t>
      </w:r>
    </w:p>
    <w:p w:rsidR="00EC76E8" w:rsidRDefault="00EC76E8" w:rsidP="00EC76E8">
      <w:pPr>
        <w:pStyle w:val="a3"/>
        <w:numPr>
          <w:ilvl w:val="1"/>
          <w:numId w:val="1"/>
        </w:numPr>
        <w:spacing w:after="0" w:line="240" w:lineRule="auto"/>
      </w:pPr>
      <w:r>
        <w:rPr>
          <w:color w:val="0F1115"/>
          <w:sz w:val="28"/>
          <w:szCs w:val="28"/>
        </w:rPr>
        <w:t>Однозначность алгоритма, все наглядно</w:t>
      </w:r>
    </w:p>
    <w:p w:rsidR="00F80A72" w:rsidRPr="00EC76E8" w:rsidRDefault="00F80A72" w:rsidP="00F80A72">
      <w:pPr>
        <w:pStyle w:val="a3"/>
        <w:numPr>
          <w:ilvl w:val="0"/>
          <w:numId w:val="1"/>
        </w:numPr>
        <w:spacing w:after="0" w:line="240" w:lineRule="auto"/>
      </w:pPr>
      <w:r>
        <w:rPr>
          <w:color w:val="0F1115"/>
          <w:sz w:val="28"/>
          <w:szCs w:val="28"/>
        </w:rPr>
        <w:t>Для каких задач лучше использовать псевдокод?</w:t>
      </w:r>
    </w:p>
    <w:p w:rsidR="00EC76E8" w:rsidRDefault="00716BBC" w:rsidP="00EC76E8">
      <w:pPr>
        <w:pStyle w:val="a3"/>
        <w:numPr>
          <w:ilvl w:val="1"/>
          <w:numId w:val="1"/>
        </w:numPr>
        <w:spacing w:after="0" w:line="240" w:lineRule="auto"/>
      </w:pPr>
      <w:r>
        <w:rPr>
          <w:color w:val="0F1115"/>
          <w:sz w:val="28"/>
          <w:szCs w:val="28"/>
        </w:rPr>
        <w:t>Подходит для записи алгоритма, использу</w:t>
      </w:r>
      <w:r w:rsidRPr="00716BBC">
        <w:rPr>
          <w:color w:val="0F1115"/>
          <w:sz w:val="28"/>
          <w:szCs w:val="28"/>
        </w:rPr>
        <w:t>я элементы языков п</w:t>
      </w:r>
      <w:r>
        <w:rPr>
          <w:color w:val="0F1115"/>
          <w:sz w:val="28"/>
          <w:szCs w:val="28"/>
        </w:rPr>
        <w:t xml:space="preserve">рограммирования, но не </w:t>
      </w:r>
      <w:proofErr w:type="gramStart"/>
      <w:r>
        <w:rPr>
          <w:color w:val="0F1115"/>
          <w:sz w:val="28"/>
          <w:szCs w:val="28"/>
        </w:rPr>
        <w:t>привязанн</w:t>
      </w:r>
      <w:r w:rsidRPr="00716BBC">
        <w:rPr>
          <w:color w:val="0F1115"/>
          <w:sz w:val="28"/>
          <w:szCs w:val="28"/>
        </w:rPr>
        <w:t>ая</w:t>
      </w:r>
      <w:proofErr w:type="gramEnd"/>
      <w:r w:rsidRPr="00716BBC">
        <w:rPr>
          <w:color w:val="0F1115"/>
          <w:sz w:val="28"/>
          <w:szCs w:val="28"/>
        </w:rPr>
        <w:t xml:space="preserve"> к конкретному синтаксису</w:t>
      </w:r>
    </w:p>
    <w:p w:rsidR="00F80A72" w:rsidRPr="00716BBC" w:rsidRDefault="00F80A72" w:rsidP="00F80A72">
      <w:pPr>
        <w:pStyle w:val="a3"/>
        <w:numPr>
          <w:ilvl w:val="0"/>
          <w:numId w:val="1"/>
        </w:numPr>
        <w:spacing w:after="0" w:line="240" w:lineRule="auto"/>
      </w:pPr>
      <w:r>
        <w:rPr>
          <w:color w:val="0F1115"/>
          <w:sz w:val="28"/>
          <w:szCs w:val="28"/>
        </w:rPr>
        <w:t>Можете ли вы привести пример алгоритма из своей жизни, который можно представить в виде блок-схемы?</w:t>
      </w:r>
    </w:p>
    <w:p w:rsidR="00716BBC" w:rsidRDefault="00152EC4" w:rsidP="00716BBC">
      <w:pPr>
        <w:pStyle w:val="a3"/>
        <w:numPr>
          <w:ilvl w:val="1"/>
          <w:numId w:val="1"/>
        </w:numPr>
        <w:spacing w:after="0" w:line="240" w:lineRule="auto"/>
      </w:pPr>
      <w:r>
        <w:rPr>
          <w:sz w:val="28"/>
          <w:szCs w:val="28"/>
        </w:rPr>
        <w:t>Покупка продуктов в магазине</w:t>
      </w:r>
    </w:p>
    <w:p w:rsidR="00F80A72" w:rsidRPr="00152EC4" w:rsidRDefault="00F80A72" w:rsidP="00F80A72">
      <w:pPr>
        <w:pStyle w:val="a3"/>
        <w:numPr>
          <w:ilvl w:val="0"/>
          <w:numId w:val="1"/>
        </w:numPr>
        <w:spacing w:after="0" w:line="240" w:lineRule="auto"/>
      </w:pPr>
      <w:r>
        <w:rPr>
          <w:color w:val="0F1115"/>
          <w:sz w:val="28"/>
          <w:szCs w:val="28"/>
        </w:rPr>
        <w:t>Почему важно уметь представлять алгоритмы в разных формах?</w:t>
      </w:r>
    </w:p>
    <w:p w:rsidR="00152EC4" w:rsidRDefault="00152EC4" w:rsidP="00152EC4">
      <w:pPr>
        <w:pStyle w:val="a3"/>
        <w:numPr>
          <w:ilvl w:val="1"/>
          <w:numId w:val="1"/>
        </w:numPr>
        <w:spacing w:before="238" w:beforeAutospacing="0" w:after="238" w:line="240" w:lineRule="auto"/>
      </w:pPr>
      <w:r>
        <w:rPr>
          <w:color w:val="0F1115"/>
          <w:sz w:val="28"/>
          <w:szCs w:val="28"/>
        </w:rPr>
        <w:t>Алгоритм как идея решения задачи требует конкретной формы представления, чтобы быть понятным исполнителю. Выбор формы записи зависит от целей описания, исполнителя, сложности алгоритма и этапа разработки.</w:t>
      </w:r>
    </w:p>
    <w:p w:rsidR="007C79D5" w:rsidRDefault="007C79D5"/>
    <w:sectPr w:rsidR="007C79D5" w:rsidSect="007C7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276E35"/>
    <w:multiLevelType w:val="multilevel"/>
    <w:tmpl w:val="698C9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E891684"/>
    <w:multiLevelType w:val="multilevel"/>
    <w:tmpl w:val="EB50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80A72"/>
    <w:rsid w:val="00152EC4"/>
    <w:rsid w:val="00176D71"/>
    <w:rsid w:val="00716BBC"/>
    <w:rsid w:val="007C79D5"/>
    <w:rsid w:val="00B51DDA"/>
    <w:rsid w:val="00EC76E8"/>
    <w:rsid w:val="00F80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79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0A72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92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4</cp:revision>
  <dcterms:created xsi:type="dcterms:W3CDTF">2026-09-12T14:19:00Z</dcterms:created>
  <dcterms:modified xsi:type="dcterms:W3CDTF">2026-09-12T14:41:00Z</dcterms:modified>
</cp:coreProperties>
</file>