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75FB2C6" w14:textId="5AB27990" w:rsidR="00A679A6" w:rsidRDefault="00C67E5D" w:rsidP="00C67E5D">
      <w:pPr>
        <w:jc w:val="center"/>
        <w:rPr>
          <w:b/>
          <w:bCs/>
          <w:sz w:val="48"/>
          <w:szCs w:val="48"/>
        </w:rPr>
      </w:pPr>
      <w:r>
        <w:rPr>
          <w:b/>
          <w:bCs/>
          <w:sz w:val="48"/>
          <w:szCs w:val="48"/>
        </w:rPr>
        <w:t>BMI Calculator – Test Report</w:t>
      </w:r>
    </w:p>
    <w:p w14:paraId="21B3379F" w14:textId="25C1808A" w:rsidR="00C67E5D" w:rsidRPr="00C67E5D" w:rsidRDefault="00C67E5D" w:rsidP="00C67E5D">
      <w:r w:rsidRPr="00C67E5D">
        <w:rPr>
          <w:b/>
          <w:bCs/>
        </w:rPr>
        <w:t xml:space="preserve">Name: </w:t>
      </w:r>
      <w:r>
        <w:rPr>
          <w:b/>
          <w:bCs/>
        </w:rPr>
        <w:t xml:space="preserve"> </w:t>
      </w:r>
      <w:r>
        <w:t>Citlali Hernandez Lopez</w:t>
      </w:r>
    </w:p>
    <w:p w14:paraId="4A11BCE3" w14:textId="45A6F0C0" w:rsidR="00C67E5D" w:rsidRPr="00C67E5D" w:rsidRDefault="00C67E5D" w:rsidP="00C67E5D">
      <w:r w:rsidRPr="00C67E5D">
        <w:rPr>
          <w:b/>
          <w:bCs/>
        </w:rPr>
        <w:t>NetID:</w:t>
      </w:r>
      <w:r>
        <w:rPr>
          <w:b/>
          <w:bCs/>
        </w:rPr>
        <w:t xml:space="preserve"> </w:t>
      </w:r>
      <w:r>
        <w:t>ch3270</w:t>
      </w:r>
    </w:p>
    <w:p w14:paraId="0C263BF2" w14:textId="4FA78321" w:rsidR="00C67E5D" w:rsidRDefault="00C67E5D" w:rsidP="00C67E5D">
      <w:r w:rsidRPr="00C67E5D">
        <w:rPr>
          <w:b/>
          <w:bCs/>
        </w:rPr>
        <w:t xml:space="preserve">GitHub username: </w:t>
      </w:r>
      <w:r>
        <w:rPr>
          <w:b/>
          <w:bCs/>
        </w:rPr>
        <w:t xml:space="preserve"> </w:t>
      </w:r>
      <w:r>
        <w:t>citlalih1421</w:t>
      </w:r>
    </w:p>
    <w:p w14:paraId="08558CF1" w14:textId="77777777" w:rsidR="00C67E5D" w:rsidRDefault="00C67E5D" w:rsidP="00C67E5D"/>
    <w:p w14:paraId="619BDF9F" w14:textId="6E0F9BE4" w:rsidR="00C67E5D" w:rsidRPr="0059375D" w:rsidRDefault="0059375D" w:rsidP="0059375D">
      <w:pPr>
        <w:rPr>
          <w:sz w:val="36"/>
          <w:szCs w:val="36"/>
        </w:rPr>
      </w:pPr>
      <w:bookmarkStart w:id="0" w:name="OLE_LINK4"/>
      <w:r>
        <w:rPr>
          <w:sz w:val="36"/>
          <w:szCs w:val="36"/>
        </w:rPr>
        <w:t>1.</w:t>
      </w:r>
      <w:r w:rsidRPr="0059375D">
        <w:rPr>
          <w:sz w:val="36"/>
          <w:szCs w:val="36"/>
        </w:rPr>
        <w:t>Function Descriptions and Test Cases</w:t>
      </w:r>
    </w:p>
    <w:bookmarkEnd w:id="0"/>
    <w:p w14:paraId="0775C84D" w14:textId="1F13F4CD" w:rsidR="0059375D" w:rsidRPr="0059375D" w:rsidRDefault="0059375D" w:rsidP="0059375D">
      <w:pPr>
        <w:rPr>
          <w:b/>
          <w:bCs/>
        </w:rPr>
      </w:pPr>
      <w:r w:rsidRPr="0059375D">
        <w:rPr>
          <w:b/>
          <w:bCs/>
        </w:rPr>
        <w:t xml:space="preserve">Function: </w:t>
      </w:r>
      <w:proofErr w:type="spellStart"/>
      <w:r w:rsidRPr="0059375D">
        <w:rPr>
          <w:b/>
          <w:bCs/>
        </w:rPr>
        <w:t>calculate_</w:t>
      </w:r>
      <w:proofErr w:type="gramStart"/>
      <w:r w:rsidRPr="0059375D">
        <w:rPr>
          <w:b/>
          <w:bCs/>
        </w:rPr>
        <w:t>bmi</w:t>
      </w:r>
      <w:proofErr w:type="spellEnd"/>
      <w:r w:rsidRPr="0059375D">
        <w:rPr>
          <w:b/>
          <w:bCs/>
        </w:rPr>
        <w:t>(</w:t>
      </w:r>
      <w:proofErr w:type="gramEnd"/>
      <w:r w:rsidRPr="0059375D">
        <w:rPr>
          <w:b/>
          <w:bCs/>
        </w:rPr>
        <w:t>feet: int, inches: int, weight: float) -&gt; tuple</w:t>
      </w:r>
    </w:p>
    <w:p w14:paraId="76843055" w14:textId="46F14138" w:rsidR="0059375D" w:rsidRDefault="0059375D" w:rsidP="0059375D">
      <w:r w:rsidRPr="0059375D">
        <w:t xml:space="preserve">The </w:t>
      </w:r>
      <w:proofErr w:type="spellStart"/>
      <w:r w:rsidRPr="0059375D">
        <w:t>calculate_bmi</w:t>
      </w:r>
      <w:proofErr w:type="spellEnd"/>
      <w:r w:rsidRPr="0059375D">
        <w:t xml:space="preserve"> function calculates the Body Mass Index (BMI) for a person based on their height (in feet and inches) and weight (in pounds). The function first converts the height from feet and inches to meters and weight from pounds to kilograms. Using the formula:</w:t>
      </w:r>
    </w:p>
    <w:p w14:paraId="2F883906" w14:textId="62135FA3" w:rsidR="0059375D" w:rsidRDefault="0059375D" w:rsidP="0059375D">
      <w:pPr>
        <w:rPr>
          <w:vertAlign w:val="superscript"/>
        </w:rPr>
      </w:pPr>
      <w:r>
        <w:tab/>
        <w:t>BMI = (weight in kilograms) / (height in meters)</w:t>
      </w:r>
      <w:r>
        <w:rPr>
          <w:vertAlign w:val="superscript"/>
        </w:rPr>
        <w:t>2</w:t>
      </w:r>
    </w:p>
    <w:p w14:paraId="61239A31" w14:textId="353B15E4" w:rsidR="0059375D" w:rsidRDefault="0059375D" w:rsidP="0059375D">
      <w:r w:rsidRPr="0059375D">
        <w:t>The result is then rounded to one decimal place. The function categorizes the BMI into one of four categories: “Underweight,” “Normal weight,” “Overweight,” or “Obese.”</w:t>
      </w:r>
    </w:p>
    <w:p w14:paraId="34DD2ED0" w14:textId="776D2B9A" w:rsidR="0059375D" w:rsidRDefault="0059375D" w:rsidP="0059375D">
      <w:pPr>
        <w:rPr>
          <w:b/>
          <w:bCs/>
        </w:rPr>
      </w:pPr>
      <w:r>
        <w:rPr>
          <w:b/>
          <w:bCs/>
        </w:rPr>
        <w:t xml:space="preserve">Tests: </w:t>
      </w:r>
    </w:p>
    <w:tbl>
      <w:tblPr>
        <w:tblStyle w:val="TableGrid"/>
        <w:tblW w:w="0" w:type="auto"/>
        <w:tblLook w:val="04A0" w:firstRow="1" w:lastRow="0" w:firstColumn="1" w:lastColumn="0" w:noHBand="0" w:noVBand="1"/>
      </w:tblPr>
      <w:tblGrid>
        <w:gridCol w:w="3110"/>
        <w:gridCol w:w="1835"/>
        <w:gridCol w:w="2281"/>
        <w:gridCol w:w="2124"/>
      </w:tblGrid>
      <w:tr w:rsidR="0059375D" w14:paraId="60E503FB" w14:textId="77777777" w:rsidTr="00350905">
        <w:tc>
          <w:tcPr>
            <w:tcW w:w="3110" w:type="dxa"/>
          </w:tcPr>
          <w:p w14:paraId="5274F1E8" w14:textId="549E4AF2" w:rsidR="0059375D" w:rsidRDefault="0059375D" w:rsidP="0059375D">
            <w:pPr>
              <w:rPr>
                <w:b/>
                <w:bCs/>
              </w:rPr>
            </w:pPr>
            <w:r>
              <w:rPr>
                <w:b/>
                <w:bCs/>
              </w:rPr>
              <w:t>Test</w:t>
            </w:r>
          </w:p>
        </w:tc>
        <w:tc>
          <w:tcPr>
            <w:tcW w:w="1835" w:type="dxa"/>
          </w:tcPr>
          <w:p w14:paraId="6B71286C" w14:textId="60F781D6" w:rsidR="0059375D" w:rsidRDefault="0059375D" w:rsidP="0059375D">
            <w:pPr>
              <w:rPr>
                <w:b/>
                <w:bCs/>
              </w:rPr>
            </w:pPr>
            <w:r>
              <w:rPr>
                <w:b/>
                <w:bCs/>
              </w:rPr>
              <w:t>Input</w:t>
            </w:r>
          </w:p>
        </w:tc>
        <w:tc>
          <w:tcPr>
            <w:tcW w:w="2281" w:type="dxa"/>
          </w:tcPr>
          <w:p w14:paraId="6F289A96" w14:textId="7C3F499A" w:rsidR="0059375D" w:rsidRDefault="0059375D" w:rsidP="0059375D">
            <w:pPr>
              <w:rPr>
                <w:b/>
                <w:bCs/>
              </w:rPr>
            </w:pPr>
            <w:r>
              <w:rPr>
                <w:b/>
                <w:bCs/>
              </w:rPr>
              <w:t>Expected Output</w:t>
            </w:r>
          </w:p>
        </w:tc>
        <w:tc>
          <w:tcPr>
            <w:tcW w:w="2124" w:type="dxa"/>
          </w:tcPr>
          <w:p w14:paraId="03BF6727" w14:textId="40664EA0" w:rsidR="0059375D" w:rsidRDefault="0059375D" w:rsidP="0059375D">
            <w:pPr>
              <w:rPr>
                <w:b/>
                <w:bCs/>
              </w:rPr>
            </w:pPr>
            <w:r>
              <w:rPr>
                <w:b/>
                <w:bCs/>
              </w:rPr>
              <w:t xml:space="preserve">Explanation </w:t>
            </w:r>
          </w:p>
        </w:tc>
      </w:tr>
      <w:tr w:rsidR="0059375D" w14:paraId="16B5FD2F" w14:textId="77777777" w:rsidTr="00350905">
        <w:tc>
          <w:tcPr>
            <w:tcW w:w="3110" w:type="dxa"/>
          </w:tcPr>
          <w:p w14:paraId="4CD69298" w14:textId="6015A17E" w:rsidR="0059375D" w:rsidRPr="0059375D" w:rsidRDefault="0059375D" w:rsidP="0059375D">
            <w:proofErr w:type="spellStart"/>
            <w:r w:rsidRPr="0059375D">
              <w:t>test_underweight</w:t>
            </w:r>
            <w:proofErr w:type="spellEnd"/>
          </w:p>
        </w:tc>
        <w:tc>
          <w:tcPr>
            <w:tcW w:w="1835" w:type="dxa"/>
          </w:tcPr>
          <w:p w14:paraId="5EC2A5F6" w14:textId="503B5094" w:rsidR="0059375D" w:rsidRPr="0059375D" w:rsidRDefault="0059375D" w:rsidP="0059375D">
            <w:r>
              <w:t>5ft</w:t>
            </w:r>
            <w:r w:rsidR="004E58BE">
              <w:t xml:space="preserve"> 6in, 110 </w:t>
            </w:r>
            <w:proofErr w:type="spellStart"/>
            <w:r w:rsidR="004E58BE">
              <w:t>lbs</w:t>
            </w:r>
            <w:proofErr w:type="spellEnd"/>
          </w:p>
        </w:tc>
        <w:tc>
          <w:tcPr>
            <w:tcW w:w="2281" w:type="dxa"/>
          </w:tcPr>
          <w:p w14:paraId="6C65B8EA" w14:textId="3901837C" w:rsidR="0059375D" w:rsidRPr="0059375D" w:rsidRDefault="004E58BE" w:rsidP="0059375D">
            <w:r>
              <w:t>(17.8, Underweight)</w:t>
            </w:r>
          </w:p>
        </w:tc>
        <w:tc>
          <w:tcPr>
            <w:tcW w:w="2124" w:type="dxa"/>
          </w:tcPr>
          <w:p w14:paraId="1573CE17" w14:textId="337FC6B2" w:rsidR="0059375D" w:rsidRPr="0059375D" w:rsidRDefault="00350905" w:rsidP="0059375D">
            <w:r w:rsidRPr="00350905">
              <w:t>This test checks the “Underweight” category, where the BMI is less than 18.5.</w:t>
            </w:r>
          </w:p>
        </w:tc>
      </w:tr>
      <w:tr w:rsidR="0059375D" w14:paraId="5FBD3983" w14:textId="77777777" w:rsidTr="00350905">
        <w:tc>
          <w:tcPr>
            <w:tcW w:w="3110" w:type="dxa"/>
          </w:tcPr>
          <w:p w14:paraId="5EBEA9B9" w14:textId="329738B3" w:rsidR="0059375D" w:rsidRPr="0059375D" w:rsidRDefault="004E58BE" w:rsidP="0059375D">
            <w:proofErr w:type="spellStart"/>
            <w:r>
              <w:t>test_normal_weight</w:t>
            </w:r>
            <w:proofErr w:type="spellEnd"/>
          </w:p>
        </w:tc>
        <w:tc>
          <w:tcPr>
            <w:tcW w:w="1835" w:type="dxa"/>
          </w:tcPr>
          <w:p w14:paraId="5381FA25" w14:textId="1CB4BB27" w:rsidR="0059375D" w:rsidRPr="0059375D" w:rsidRDefault="004E58BE" w:rsidP="0059375D">
            <w:bookmarkStart w:id="1" w:name="OLE_LINK2"/>
            <w:r>
              <w:t>5ft 8 in, 150lbs</w:t>
            </w:r>
            <w:bookmarkEnd w:id="1"/>
          </w:p>
        </w:tc>
        <w:tc>
          <w:tcPr>
            <w:tcW w:w="2281" w:type="dxa"/>
          </w:tcPr>
          <w:p w14:paraId="3C663269" w14:textId="67F2F8AC" w:rsidR="0059375D" w:rsidRPr="0059375D" w:rsidRDefault="004E58BE" w:rsidP="0059375D">
            <w:r>
              <w:t>(22.8, Normal Weight)</w:t>
            </w:r>
          </w:p>
        </w:tc>
        <w:tc>
          <w:tcPr>
            <w:tcW w:w="2124" w:type="dxa"/>
          </w:tcPr>
          <w:p w14:paraId="37A8BF3C" w14:textId="6A9943D2" w:rsidR="0059375D" w:rsidRPr="0059375D" w:rsidRDefault="00350905" w:rsidP="0059375D">
            <w:r w:rsidRPr="00350905">
              <w:t>This test checks the “Normal weight” category, where the BMI is between 18.5 and 24.9.</w:t>
            </w:r>
          </w:p>
        </w:tc>
      </w:tr>
      <w:tr w:rsidR="0059375D" w14:paraId="7667064F" w14:textId="77777777" w:rsidTr="00350905">
        <w:tc>
          <w:tcPr>
            <w:tcW w:w="3110" w:type="dxa"/>
          </w:tcPr>
          <w:p w14:paraId="795432D3" w14:textId="4B1BA892" w:rsidR="0059375D" w:rsidRPr="0059375D" w:rsidRDefault="004E58BE" w:rsidP="0059375D">
            <w:proofErr w:type="spellStart"/>
            <w:r>
              <w:t>test_overweight</w:t>
            </w:r>
            <w:proofErr w:type="spellEnd"/>
          </w:p>
        </w:tc>
        <w:tc>
          <w:tcPr>
            <w:tcW w:w="1835" w:type="dxa"/>
          </w:tcPr>
          <w:p w14:paraId="2E2EB97F" w14:textId="2E24BC80" w:rsidR="0059375D" w:rsidRPr="0059375D" w:rsidRDefault="004E58BE" w:rsidP="0059375D">
            <w:r>
              <w:t>5ft 10 in, 180lbs</w:t>
            </w:r>
          </w:p>
        </w:tc>
        <w:tc>
          <w:tcPr>
            <w:tcW w:w="2281" w:type="dxa"/>
          </w:tcPr>
          <w:p w14:paraId="518F05BE" w14:textId="3FC08C04" w:rsidR="0059375D" w:rsidRPr="0059375D" w:rsidRDefault="004E58BE" w:rsidP="0059375D">
            <w:r>
              <w:t>(25.8, Overweight)</w:t>
            </w:r>
          </w:p>
        </w:tc>
        <w:tc>
          <w:tcPr>
            <w:tcW w:w="2124" w:type="dxa"/>
          </w:tcPr>
          <w:p w14:paraId="76DC243C" w14:textId="5950898E" w:rsidR="0059375D" w:rsidRPr="0059375D" w:rsidRDefault="00350905" w:rsidP="0059375D">
            <w:r w:rsidRPr="00350905">
              <w:t>This test checks the “Overweight” category, where the BMI is between 25.0 and 29.9.</w:t>
            </w:r>
          </w:p>
        </w:tc>
      </w:tr>
      <w:tr w:rsidR="0059375D" w14:paraId="539C013F" w14:textId="77777777" w:rsidTr="00350905">
        <w:tc>
          <w:tcPr>
            <w:tcW w:w="3110" w:type="dxa"/>
          </w:tcPr>
          <w:p w14:paraId="6969EFEB" w14:textId="61D9CFFE" w:rsidR="0059375D" w:rsidRPr="0059375D" w:rsidRDefault="004E58BE" w:rsidP="0059375D">
            <w:proofErr w:type="spellStart"/>
            <w:r>
              <w:lastRenderedPageBreak/>
              <w:t>test_obese</w:t>
            </w:r>
            <w:proofErr w:type="spellEnd"/>
          </w:p>
        </w:tc>
        <w:tc>
          <w:tcPr>
            <w:tcW w:w="1835" w:type="dxa"/>
          </w:tcPr>
          <w:p w14:paraId="202607E1" w14:textId="79901E3C" w:rsidR="0059375D" w:rsidRPr="0059375D" w:rsidRDefault="004E58BE" w:rsidP="0059375D">
            <w:r>
              <w:t>6 ft, 250lbs</w:t>
            </w:r>
          </w:p>
        </w:tc>
        <w:tc>
          <w:tcPr>
            <w:tcW w:w="2281" w:type="dxa"/>
          </w:tcPr>
          <w:p w14:paraId="6E08FFBA" w14:textId="041C1931" w:rsidR="0059375D" w:rsidRPr="0059375D" w:rsidRDefault="004E58BE" w:rsidP="0059375D">
            <w:r>
              <w:t>(33.9, Obese)</w:t>
            </w:r>
          </w:p>
        </w:tc>
        <w:tc>
          <w:tcPr>
            <w:tcW w:w="2124" w:type="dxa"/>
          </w:tcPr>
          <w:p w14:paraId="6A477D3A" w14:textId="3814A38C" w:rsidR="0059375D" w:rsidRPr="0059375D" w:rsidRDefault="00350905" w:rsidP="0059375D">
            <w:r w:rsidRPr="00350905">
              <w:t>This test checks the “Obese” category, where the BMI is 30.0 or greater.</w:t>
            </w:r>
          </w:p>
        </w:tc>
      </w:tr>
      <w:tr w:rsidR="0059375D" w14:paraId="14546510" w14:textId="77777777" w:rsidTr="00350905">
        <w:tc>
          <w:tcPr>
            <w:tcW w:w="3110" w:type="dxa"/>
          </w:tcPr>
          <w:p w14:paraId="22E8AC4C" w14:textId="31450737" w:rsidR="0059375D" w:rsidRPr="0059375D" w:rsidRDefault="004E58BE" w:rsidP="0059375D">
            <w:bookmarkStart w:id="2" w:name="OLE_LINK1"/>
            <w:proofErr w:type="spellStart"/>
            <w:r>
              <w:t>test_boundary_</w:t>
            </w:r>
            <w:bookmarkEnd w:id="2"/>
            <w:r>
              <w:t>underweight</w:t>
            </w:r>
            <w:proofErr w:type="spellEnd"/>
          </w:p>
        </w:tc>
        <w:tc>
          <w:tcPr>
            <w:tcW w:w="1835" w:type="dxa"/>
          </w:tcPr>
          <w:p w14:paraId="5326B45A" w14:textId="6A8E51CA" w:rsidR="0059375D" w:rsidRPr="0059375D" w:rsidRDefault="004E58BE" w:rsidP="0059375D">
            <w:bookmarkStart w:id="3" w:name="OLE_LINK3"/>
            <w:r>
              <w:t>5ft 8 in, 1</w:t>
            </w:r>
            <w:r>
              <w:t>22</w:t>
            </w:r>
            <w:r>
              <w:t>lbs</w:t>
            </w:r>
            <w:bookmarkEnd w:id="3"/>
          </w:p>
        </w:tc>
        <w:tc>
          <w:tcPr>
            <w:tcW w:w="2281" w:type="dxa"/>
          </w:tcPr>
          <w:p w14:paraId="0EE1CB3F" w14:textId="64777FD3" w:rsidR="0059375D" w:rsidRPr="0059375D" w:rsidRDefault="004E58BE" w:rsidP="0059375D">
            <w:r>
              <w:t>(18.</w:t>
            </w:r>
            <w:r w:rsidR="00350905">
              <w:t>5, Normal Weight)</w:t>
            </w:r>
          </w:p>
        </w:tc>
        <w:tc>
          <w:tcPr>
            <w:tcW w:w="2124" w:type="dxa"/>
          </w:tcPr>
          <w:p w14:paraId="073EEE9B" w14:textId="1128EBC9" w:rsidR="0059375D" w:rsidRPr="0059375D" w:rsidRDefault="00350905" w:rsidP="0059375D">
            <w:r w:rsidRPr="00350905">
              <w:t>Tests the boundary between “Underweight” and “Normal weight” categories.</w:t>
            </w:r>
          </w:p>
        </w:tc>
      </w:tr>
      <w:tr w:rsidR="0059375D" w14:paraId="532C637F" w14:textId="77777777" w:rsidTr="00350905">
        <w:tc>
          <w:tcPr>
            <w:tcW w:w="3110" w:type="dxa"/>
          </w:tcPr>
          <w:p w14:paraId="04B5C57F" w14:textId="78695B9F" w:rsidR="0059375D" w:rsidRPr="0059375D" w:rsidRDefault="004E58BE" w:rsidP="0059375D">
            <w:proofErr w:type="spellStart"/>
            <w:r>
              <w:t>test_boundary_</w:t>
            </w:r>
            <w:r>
              <w:t>normal</w:t>
            </w:r>
            <w:proofErr w:type="spellEnd"/>
          </w:p>
        </w:tc>
        <w:tc>
          <w:tcPr>
            <w:tcW w:w="1835" w:type="dxa"/>
          </w:tcPr>
          <w:p w14:paraId="4C6652D5" w14:textId="4D6E9855" w:rsidR="0059375D" w:rsidRPr="0059375D" w:rsidRDefault="00350905" w:rsidP="0059375D">
            <w:r>
              <w:t xml:space="preserve">5ft </w:t>
            </w:r>
            <w:r w:rsidR="004D6D37">
              <w:t>6</w:t>
            </w:r>
            <w:r>
              <w:t xml:space="preserve"> in, 1</w:t>
            </w:r>
            <w:r w:rsidR="004D6D37">
              <w:t>5</w:t>
            </w:r>
            <w:r>
              <w:t>4</w:t>
            </w:r>
            <w:r>
              <w:t>lbs</w:t>
            </w:r>
          </w:p>
        </w:tc>
        <w:tc>
          <w:tcPr>
            <w:tcW w:w="2281" w:type="dxa"/>
          </w:tcPr>
          <w:p w14:paraId="0C8489FA" w14:textId="1C0CE953" w:rsidR="0059375D" w:rsidRPr="0059375D" w:rsidRDefault="00350905" w:rsidP="0059375D">
            <w:r>
              <w:t>(24.9, Normal Weight)</w:t>
            </w:r>
          </w:p>
        </w:tc>
        <w:tc>
          <w:tcPr>
            <w:tcW w:w="2124" w:type="dxa"/>
          </w:tcPr>
          <w:p w14:paraId="53ADF211" w14:textId="79BAEEEE" w:rsidR="0059375D" w:rsidRPr="0059375D" w:rsidRDefault="00350905" w:rsidP="0059375D">
            <w:r w:rsidRPr="00350905">
              <w:t>Tests the boundary between “Normal weight” and “Overweight” categories. The BMI is just under 25.0.</w:t>
            </w:r>
          </w:p>
        </w:tc>
      </w:tr>
      <w:tr w:rsidR="0059375D" w14:paraId="56B8EC62" w14:textId="77777777" w:rsidTr="00350905">
        <w:tc>
          <w:tcPr>
            <w:tcW w:w="3110" w:type="dxa"/>
          </w:tcPr>
          <w:p w14:paraId="68F1D980" w14:textId="7ECF79D1" w:rsidR="0059375D" w:rsidRPr="0059375D" w:rsidRDefault="004E58BE" w:rsidP="0059375D">
            <w:proofErr w:type="spellStart"/>
            <w:r>
              <w:t>test_boundary_</w:t>
            </w:r>
            <w:r>
              <w:t>overweight</w:t>
            </w:r>
            <w:proofErr w:type="spellEnd"/>
          </w:p>
        </w:tc>
        <w:tc>
          <w:tcPr>
            <w:tcW w:w="1835" w:type="dxa"/>
          </w:tcPr>
          <w:p w14:paraId="2131DF97" w14:textId="420D4A9A" w:rsidR="0059375D" w:rsidRPr="0059375D" w:rsidRDefault="00350905" w:rsidP="0059375D">
            <w:r>
              <w:t xml:space="preserve">5ft </w:t>
            </w:r>
            <w:r w:rsidR="002A1F1F">
              <w:t xml:space="preserve">6 </w:t>
            </w:r>
            <w:r>
              <w:t>in, 1</w:t>
            </w:r>
            <w:r w:rsidR="002A1F1F">
              <w:t>85</w:t>
            </w:r>
            <w:r>
              <w:t>lbs</w:t>
            </w:r>
          </w:p>
        </w:tc>
        <w:tc>
          <w:tcPr>
            <w:tcW w:w="2281" w:type="dxa"/>
          </w:tcPr>
          <w:p w14:paraId="115B6067" w14:textId="0F4ADC47" w:rsidR="0059375D" w:rsidRPr="0059375D" w:rsidRDefault="00350905" w:rsidP="0059375D">
            <w:r>
              <w:t>(29.</w:t>
            </w:r>
            <w:r w:rsidR="002A1F1F">
              <w:t>9</w:t>
            </w:r>
            <w:r>
              <w:t>, Overweight)</w:t>
            </w:r>
          </w:p>
        </w:tc>
        <w:tc>
          <w:tcPr>
            <w:tcW w:w="2124" w:type="dxa"/>
          </w:tcPr>
          <w:p w14:paraId="798DF9E6" w14:textId="59C7863E" w:rsidR="0059375D" w:rsidRPr="0059375D" w:rsidRDefault="00350905" w:rsidP="0059375D">
            <w:r w:rsidRPr="00350905">
              <w:t>Tests the boundary between “Normal weight” and “Overweight” categories. The BMI is just under 25.0.</w:t>
            </w:r>
          </w:p>
        </w:tc>
      </w:tr>
    </w:tbl>
    <w:p w14:paraId="458A846D" w14:textId="57A35E31" w:rsidR="00350905" w:rsidRDefault="00350905" w:rsidP="00350905">
      <w:pPr>
        <w:rPr>
          <w:sz w:val="36"/>
          <w:szCs w:val="36"/>
        </w:rPr>
      </w:pPr>
    </w:p>
    <w:p w14:paraId="02908D2C" w14:textId="1E52F204" w:rsidR="004D757E" w:rsidRPr="00BD6713" w:rsidRDefault="004D757E" w:rsidP="00350905">
      <w:pPr>
        <w:rPr>
          <w:b/>
          <w:bCs/>
        </w:rPr>
      </w:pPr>
      <w:r w:rsidRPr="004D757E">
        <w:rPr>
          <w:b/>
          <w:bCs/>
        </w:rPr>
        <w:t xml:space="preserve">Screenshot of unit test results with the following </w:t>
      </w:r>
      <w:r w:rsidR="00BD6713">
        <w:rPr>
          <w:b/>
          <w:bCs/>
        </w:rPr>
        <w:t>BMI</w:t>
      </w:r>
      <w:r w:rsidRPr="004D757E">
        <w:rPr>
          <w:b/>
          <w:bCs/>
        </w:rPr>
        <w:t xml:space="preserve"> </w:t>
      </w:r>
      <w:r w:rsidR="00BD6713">
        <w:rPr>
          <w:b/>
          <w:bCs/>
        </w:rPr>
        <w:t>function</w:t>
      </w:r>
    </w:p>
    <w:p w14:paraId="166F83C4" w14:textId="3F06B42A" w:rsidR="00BD6713" w:rsidRPr="004D757E" w:rsidRDefault="00BD6713" w:rsidP="00350905">
      <w:pPr>
        <w:rPr>
          <w:sz w:val="28"/>
          <w:szCs w:val="28"/>
        </w:rPr>
      </w:pPr>
      <w:r>
        <w:rPr>
          <w:sz w:val="28"/>
          <w:szCs w:val="28"/>
        </w:rPr>
        <w:lastRenderedPageBreak/>
        <w:tab/>
      </w:r>
      <w:r w:rsidRPr="00BD6713">
        <w:rPr>
          <w:sz w:val="28"/>
          <w:szCs w:val="28"/>
        </w:rPr>
        <w:drawing>
          <wp:inline distT="0" distB="0" distL="0" distR="0" wp14:anchorId="7F3A84E6" wp14:editId="1FD2BDDC">
            <wp:extent cx="5943600" cy="4086860"/>
            <wp:effectExtent l="0" t="0" r="0" b="2540"/>
            <wp:docPr id="2011360807"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360807" name="Picture 1" descr="A screenshot of a computer program&#10;&#10;AI-generated content may be incorrect."/>
                    <pic:cNvPicPr/>
                  </pic:nvPicPr>
                  <pic:blipFill>
                    <a:blip r:embed="rId5"/>
                    <a:stretch>
                      <a:fillRect/>
                    </a:stretch>
                  </pic:blipFill>
                  <pic:spPr>
                    <a:xfrm>
                      <a:off x="0" y="0"/>
                      <a:ext cx="5943600" cy="4086860"/>
                    </a:xfrm>
                    <a:prstGeom prst="rect">
                      <a:avLst/>
                    </a:prstGeom>
                  </pic:spPr>
                </pic:pic>
              </a:graphicData>
            </a:graphic>
          </wp:inline>
        </w:drawing>
      </w:r>
    </w:p>
    <w:p w14:paraId="5B654C92" w14:textId="2B9B4CD2" w:rsidR="00350905" w:rsidRPr="0059375D" w:rsidRDefault="00350905" w:rsidP="00350905">
      <w:pPr>
        <w:rPr>
          <w:sz w:val="36"/>
          <w:szCs w:val="36"/>
        </w:rPr>
      </w:pPr>
      <w:bookmarkStart w:id="4" w:name="OLE_LINK5"/>
      <w:r>
        <w:rPr>
          <w:sz w:val="36"/>
          <w:szCs w:val="36"/>
        </w:rPr>
        <w:t>2</w:t>
      </w:r>
      <w:r>
        <w:rPr>
          <w:sz w:val="36"/>
          <w:szCs w:val="36"/>
        </w:rPr>
        <w:t>.</w:t>
      </w:r>
      <w:r w:rsidRPr="00350905">
        <w:t xml:space="preserve"> </w:t>
      </w:r>
      <w:r w:rsidRPr="00350905">
        <w:rPr>
          <w:sz w:val="36"/>
          <w:szCs w:val="36"/>
        </w:rPr>
        <w:t xml:space="preserve">Boundary Testing Technique </w:t>
      </w:r>
    </w:p>
    <w:bookmarkEnd w:id="4"/>
    <w:p w14:paraId="70A7FE38" w14:textId="77777777" w:rsidR="002A1F1F" w:rsidRDefault="002A1F1F" w:rsidP="002A1F1F">
      <w:pPr>
        <w:pStyle w:val="p1"/>
      </w:pPr>
      <w:r>
        <w:t xml:space="preserve">The </w:t>
      </w:r>
      <w:r>
        <w:rPr>
          <w:rStyle w:val="s1"/>
          <w:rFonts w:eastAsiaTheme="majorEastAsia"/>
          <w:b/>
          <w:bCs/>
        </w:rPr>
        <w:t>boundary testing technique</w:t>
      </w:r>
      <w:r>
        <w:t xml:space="preserve"> focuses on testing values that lie at or near the limits of the input domain. In the case of BMI categories, the boundaries are defined by the cut-off values for each category:</w:t>
      </w:r>
    </w:p>
    <w:p w14:paraId="77D0945D" w14:textId="77777777" w:rsidR="002A1F1F" w:rsidRPr="002A1F1F" w:rsidRDefault="002A1F1F" w:rsidP="002A1F1F">
      <w:pPr>
        <w:pStyle w:val="p2"/>
      </w:pPr>
      <w:r w:rsidRPr="002A1F1F">
        <w:t>•</w:t>
      </w:r>
      <w:r w:rsidRPr="002A1F1F">
        <w:rPr>
          <w:rStyle w:val="apple-tab-span"/>
          <w:rFonts w:eastAsiaTheme="majorEastAsia"/>
        </w:rPr>
        <w:t xml:space="preserve"> </w:t>
      </w:r>
      <w:r w:rsidRPr="002A1F1F">
        <w:t>“Underweight”: BMI &lt; 18.5</w:t>
      </w:r>
    </w:p>
    <w:p w14:paraId="17D8B4E4" w14:textId="77777777" w:rsidR="002A1F1F" w:rsidRPr="002A1F1F" w:rsidRDefault="002A1F1F" w:rsidP="002A1F1F">
      <w:pPr>
        <w:pStyle w:val="p2"/>
      </w:pPr>
      <w:r w:rsidRPr="002A1F1F">
        <w:t>•</w:t>
      </w:r>
      <w:r w:rsidRPr="002A1F1F">
        <w:rPr>
          <w:rStyle w:val="apple-tab-span"/>
          <w:rFonts w:eastAsiaTheme="majorEastAsia"/>
        </w:rPr>
        <w:t xml:space="preserve"> </w:t>
      </w:r>
      <w:r w:rsidRPr="002A1F1F">
        <w:t>“Normal weight”: 18.5 ≤ BMI &lt; 25.0</w:t>
      </w:r>
    </w:p>
    <w:p w14:paraId="6FA0411A" w14:textId="77777777" w:rsidR="002A1F1F" w:rsidRPr="002A1F1F" w:rsidRDefault="002A1F1F" w:rsidP="002A1F1F">
      <w:pPr>
        <w:pStyle w:val="p2"/>
      </w:pPr>
      <w:r w:rsidRPr="002A1F1F">
        <w:t>•</w:t>
      </w:r>
      <w:r w:rsidRPr="002A1F1F">
        <w:rPr>
          <w:rStyle w:val="apple-tab-span"/>
          <w:rFonts w:eastAsiaTheme="majorEastAsia"/>
        </w:rPr>
        <w:t xml:space="preserve"> </w:t>
      </w:r>
      <w:r w:rsidRPr="002A1F1F">
        <w:t>“Overweight”: 25.0 ≤ BMI &lt; 30.0</w:t>
      </w:r>
    </w:p>
    <w:p w14:paraId="71EE7E13" w14:textId="77777777" w:rsidR="002A1F1F" w:rsidRPr="002A1F1F" w:rsidRDefault="002A1F1F" w:rsidP="002A1F1F">
      <w:pPr>
        <w:pStyle w:val="p2"/>
      </w:pPr>
      <w:r w:rsidRPr="002A1F1F">
        <w:t>•</w:t>
      </w:r>
      <w:r w:rsidRPr="002A1F1F">
        <w:rPr>
          <w:rStyle w:val="apple-tab-span"/>
          <w:rFonts w:eastAsiaTheme="majorEastAsia"/>
        </w:rPr>
        <w:t xml:space="preserve"> </w:t>
      </w:r>
      <w:r w:rsidRPr="002A1F1F">
        <w:t>“Obese”: BMI ≥ 30.0</w:t>
      </w:r>
    </w:p>
    <w:p w14:paraId="656793DD" w14:textId="77777777" w:rsidR="002A1F1F" w:rsidRDefault="002A1F1F" w:rsidP="002A1F1F">
      <w:pPr>
        <w:pStyle w:val="p3"/>
      </w:pPr>
    </w:p>
    <w:p w14:paraId="51A073F4" w14:textId="77777777" w:rsidR="002A1F1F" w:rsidRDefault="002A1F1F" w:rsidP="002A1F1F">
      <w:pPr>
        <w:pStyle w:val="p1"/>
      </w:pPr>
      <w:r>
        <w:t>In boundary testing, we examine the following:</w:t>
      </w:r>
    </w:p>
    <w:p w14:paraId="138D3C59" w14:textId="77777777" w:rsidR="002A1F1F" w:rsidRDefault="002A1F1F" w:rsidP="002A1F1F">
      <w:pPr>
        <w:pStyle w:val="p2"/>
      </w:pPr>
      <w:r>
        <w:t>•</w:t>
      </w:r>
      <w:r>
        <w:rPr>
          <w:rStyle w:val="apple-tab-span"/>
          <w:rFonts w:eastAsiaTheme="majorEastAsia"/>
        </w:rPr>
        <w:t xml:space="preserve"> </w:t>
      </w:r>
      <w:r>
        <w:rPr>
          <w:rStyle w:val="s1"/>
          <w:rFonts w:eastAsiaTheme="majorEastAsia"/>
          <w:b/>
          <w:bCs/>
        </w:rPr>
        <w:t>Exact Boundary Values</w:t>
      </w:r>
      <w:r>
        <w:t>: We check BMI values exactly at 18.5, 25.0, and 30.0 to ensure the function categorizes them correctly.</w:t>
      </w:r>
    </w:p>
    <w:p w14:paraId="34DF2F98" w14:textId="12F3D3E9" w:rsidR="002A1F1F" w:rsidRDefault="002A1F1F" w:rsidP="002A1F1F">
      <w:pPr>
        <w:pStyle w:val="p2"/>
      </w:pPr>
      <w:r>
        <w:lastRenderedPageBreak/>
        <w:t>•</w:t>
      </w:r>
      <w:r>
        <w:rPr>
          <w:rStyle w:val="apple-tab-span"/>
          <w:rFonts w:eastAsiaTheme="majorEastAsia"/>
        </w:rPr>
        <w:t xml:space="preserve"> </w:t>
      </w:r>
      <w:r>
        <w:rPr>
          <w:rStyle w:val="s1"/>
          <w:rFonts w:eastAsiaTheme="majorEastAsia"/>
          <w:b/>
          <w:bCs/>
        </w:rPr>
        <w:t>Above and Below Boundaries</w:t>
      </w:r>
      <w:r>
        <w:t>: We also test values slightly below or above these boundaries (e.g., 18.4, 24.9, 29.9) to confirm the category changes at the appropriate point.</w:t>
      </w:r>
    </w:p>
    <w:p w14:paraId="7131B867" w14:textId="305DF29E" w:rsidR="002A1F1F" w:rsidRDefault="002A1F1F" w:rsidP="002A1F1F">
      <w:pPr>
        <w:pStyle w:val="p1"/>
      </w:pPr>
      <w:r>
        <w:rPr>
          <w:rStyle w:val="s1"/>
          <w:rFonts w:eastAsiaTheme="majorEastAsia"/>
          <w:b/>
          <w:bCs/>
        </w:rPr>
        <w:t>Why this technique was chosen</w:t>
      </w:r>
      <w:r>
        <w:t xml:space="preserve">: Boundary testing is essential for ensuring that category transitions are handled </w:t>
      </w:r>
      <w:r>
        <w:t>properly,</w:t>
      </w:r>
      <w:r>
        <w:t xml:space="preserve"> and the function is robust at critical points. These boundaries determine the user’s BMI classification, so testing at these points ensures correctness.</w:t>
      </w:r>
    </w:p>
    <w:p w14:paraId="48CF445D" w14:textId="6895BED0" w:rsidR="002A1F1F" w:rsidRDefault="002A1F1F" w:rsidP="0059375D">
      <w:pPr>
        <w:rPr>
          <w:b/>
          <w:bCs/>
        </w:rPr>
      </w:pPr>
    </w:p>
    <w:p w14:paraId="357DD2BB" w14:textId="77777777" w:rsidR="006215E8" w:rsidRDefault="002A1F1F" w:rsidP="0059375D">
      <w:pPr>
        <w:rPr>
          <w:sz w:val="36"/>
          <w:szCs w:val="36"/>
        </w:rPr>
      </w:pPr>
      <w:bookmarkStart w:id="5" w:name="OLE_LINK6"/>
      <w:r>
        <w:rPr>
          <w:sz w:val="36"/>
          <w:szCs w:val="36"/>
        </w:rPr>
        <w:t>3</w:t>
      </w:r>
      <w:r>
        <w:rPr>
          <w:sz w:val="36"/>
          <w:szCs w:val="36"/>
        </w:rPr>
        <w:t>.</w:t>
      </w:r>
      <w:r w:rsidRPr="00350905">
        <w:t xml:space="preserve"> </w:t>
      </w:r>
      <w:r w:rsidR="006215E8" w:rsidRPr="006215E8">
        <w:rPr>
          <w:sz w:val="36"/>
          <w:szCs w:val="36"/>
        </w:rPr>
        <w:t>Inducing Boundary Shift</w:t>
      </w:r>
    </w:p>
    <w:p w14:paraId="1BE02361" w14:textId="3A379801" w:rsidR="006215E8" w:rsidRDefault="004D6D37" w:rsidP="0059375D">
      <w:bookmarkStart w:id="6" w:name="OLE_LINK9"/>
      <w:bookmarkEnd w:id="5"/>
      <w:r w:rsidRPr="004D6D37">
        <w:t>Induce</w:t>
      </w:r>
      <w:r>
        <w:t>d</w:t>
      </w:r>
      <w:r w:rsidRPr="004D6D37">
        <w:t xml:space="preserve"> boundary shift by 0.1 at the lower boundary of “Normal Weight”</w:t>
      </w:r>
    </w:p>
    <w:bookmarkEnd w:id="6"/>
    <w:p w14:paraId="40A08356" w14:textId="17DD4D26" w:rsidR="006215E8" w:rsidRDefault="00BD6713" w:rsidP="0059375D">
      <w:pPr>
        <w:rPr>
          <w:b/>
          <w:bCs/>
        </w:rPr>
      </w:pPr>
      <w:r>
        <w:rPr>
          <w:b/>
          <w:bCs/>
        </w:rPr>
        <w:t>Screenshot of test results with the following boundary shift</w:t>
      </w:r>
    </w:p>
    <w:p w14:paraId="3CE32764" w14:textId="28C9FA94" w:rsidR="00BD6713" w:rsidRPr="00BD6713" w:rsidRDefault="004D6D37" w:rsidP="0059375D">
      <w:pPr>
        <w:rPr>
          <w:b/>
          <w:bCs/>
        </w:rPr>
      </w:pPr>
      <w:r w:rsidRPr="004D6D37">
        <w:rPr>
          <w:b/>
          <w:bCs/>
        </w:rPr>
        <w:drawing>
          <wp:inline distT="0" distB="0" distL="0" distR="0" wp14:anchorId="679EB82F" wp14:editId="7E84737E">
            <wp:extent cx="5943600" cy="4664710"/>
            <wp:effectExtent l="0" t="0" r="0" b="0"/>
            <wp:docPr id="2137496271"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496271" name="Picture 1" descr="A screenshot of a computer screen&#10;&#10;AI-generated content may be incorrect."/>
                    <pic:cNvPicPr/>
                  </pic:nvPicPr>
                  <pic:blipFill>
                    <a:blip r:embed="rId6"/>
                    <a:stretch>
                      <a:fillRect/>
                    </a:stretch>
                  </pic:blipFill>
                  <pic:spPr>
                    <a:xfrm>
                      <a:off x="0" y="0"/>
                      <a:ext cx="5943600" cy="4664710"/>
                    </a:xfrm>
                    <a:prstGeom prst="rect">
                      <a:avLst/>
                    </a:prstGeom>
                  </pic:spPr>
                </pic:pic>
              </a:graphicData>
            </a:graphic>
          </wp:inline>
        </w:drawing>
      </w:r>
    </w:p>
    <w:p w14:paraId="1A970D13" w14:textId="77777777" w:rsidR="004D6D37" w:rsidRDefault="004D6D37" w:rsidP="0059375D">
      <w:pPr>
        <w:rPr>
          <w:sz w:val="36"/>
          <w:szCs w:val="36"/>
        </w:rPr>
      </w:pPr>
      <w:bookmarkStart w:id="7" w:name="OLE_LINK7"/>
    </w:p>
    <w:p w14:paraId="5AEB9BAC" w14:textId="77777777" w:rsidR="004D6D37" w:rsidRDefault="004D6D37" w:rsidP="0059375D">
      <w:pPr>
        <w:rPr>
          <w:sz w:val="36"/>
          <w:szCs w:val="36"/>
        </w:rPr>
      </w:pPr>
    </w:p>
    <w:p w14:paraId="3F60F062" w14:textId="2FDD6154" w:rsidR="006215E8" w:rsidRPr="006215E8" w:rsidRDefault="006215E8" w:rsidP="0059375D">
      <w:pPr>
        <w:rPr>
          <w:sz w:val="36"/>
          <w:szCs w:val="36"/>
        </w:rPr>
      </w:pPr>
      <w:r>
        <w:rPr>
          <w:sz w:val="36"/>
          <w:szCs w:val="36"/>
        </w:rPr>
        <w:lastRenderedPageBreak/>
        <w:t>4</w:t>
      </w:r>
      <w:r>
        <w:rPr>
          <w:sz w:val="36"/>
          <w:szCs w:val="36"/>
        </w:rPr>
        <w:t>.</w:t>
      </w:r>
      <w:r w:rsidRPr="00350905">
        <w:t xml:space="preserve"> </w:t>
      </w:r>
      <w:r w:rsidRPr="006215E8">
        <w:rPr>
          <w:sz w:val="36"/>
          <w:szCs w:val="36"/>
        </w:rPr>
        <w:t>Did Your Test Cases Catch This Boundary Shift?</w:t>
      </w:r>
      <w:bookmarkEnd w:id="7"/>
    </w:p>
    <w:p w14:paraId="260C24FD" w14:textId="077977B1" w:rsidR="006C3ED3" w:rsidRDefault="006C3ED3" w:rsidP="006C3ED3">
      <w:r>
        <w:tab/>
        <w:t>•</w:t>
      </w:r>
      <w:r>
        <w:t xml:space="preserve"> </w:t>
      </w:r>
      <w:r>
        <w:t xml:space="preserve">Test Case Analysis: The test cases should catch any boundary shift issues because they test values that are very close to the boundaries. For example, the </w:t>
      </w:r>
      <w:proofErr w:type="spellStart"/>
      <w:r>
        <w:t>test_boundary_underweight</w:t>
      </w:r>
      <w:proofErr w:type="spellEnd"/>
      <w:r>
        <w:t xml:space="preserve"> and </w:t>
      </w:r>
      <w:proofErr w:type="spellStart"/>
      <w:r>
        <w:t>test_boundary_normal</w:t>
      </w:r>
      <w:proofErr w:type="spellEnd"/>
      <w:r>
        <w:t xml:space="preserve"> test cases test BMI values around 18.5, which should trigger a proper categorization.</w:t>
      </w:r>
    </w:p>
    <w:p w14:paraId="3AF3D667" w14:textId="4598EB51" w:rsidR="006C3ED3" w:rsidRDefault="006C3ED3" w:rsidP="006C3ED3">
      <w:r>
        <w:tab/>
        <w:t>•</w:t>
      </w:r>
      <w:r>
        <w:t xml:space="preserve"> </w:t>
      </w:r>
      <w:r>
        <w:t>Boundary Shift Catching: However, if rounding issues exist or if the calculation does not correctly classify a BMI near the boundary (e.g., 18.4 vs 18.5), the test case might fail to catch the issue. If a shift happens, the function may incorrectly categorize a person as “Underweight” when they should be “Normal weight” or vice versa.</w:t>
      </w:r>
    </w:p>
    <w:p w14:paraId="3774F4C0" w14:textId="77777777" w:rsidR="006C3ED3" w:rsidRDefault="006C3ED3" w:rsidP="006C3ED3"/>
    <w:p w14:paraId="1CDE4098" w14:textId="77777777" w:rsidR="006C3ED3" w:rsidRDefault="006C3ED3" w:rsidP="006C3ED3">
      <w:r>
        <w:t>Why Test Cases May Fail:</w:t>
      </w:r>
    </w:p>
    <w:p w14:paraId="1560CEB4" w14:textId="7C399736" w:rsidR="006C3ED3" w:rsidRDefault="006C3ED3" w:rsidP="006C3ED3">
      <w:r>
        <w:tab/>
        <w:t>•</w:t>
      </w:r>
      <w:r>
        <w:t xml:space="preserve"> </w:t>
      </w:r>
      <w:r>
        <w:t>If the BMI calculation or rounding is not handled correctly, these boundary tests might not yield the correct categories.</w:t>
      </w:r>
    </w:p>
    <w:p w14:paraId="144CE72D" w14:textId="193E1F49" w:rsidR="006215E8" w:rsidRDefault="006C3ED3" w:rsidP="006C3ED3">
      <w:r>
        <w:tab/>
        <w:t>•</w:t>
      </w:r>
      <w:r>
        <w:t xml:space="preserve"> </w:t>
      </w:r>
      <w:r>
        <w:t>For example, the difference between 18.4 and 18.5 might not be significant</w:t>
      </w:r>
      <w:r>
        <w:t xml:space="preserve"> due to rounding</w:t>
      </w:r>
      <w:r>
        <w:t>, but it may lead to a category mismatch.</w:t>
      </w:r>
    </w:p>
    <w:p w14:paraId="7F8A2149" w14:textId="77777777" w:rsidR="006215E8" w:rsidRDefault="006215E8" w:rsidP="0059375D"/>
    <w:p w14:paraId="2A46DC32" w14:textId="70780E6C" w:rsidR="006215E8" w:rsidRPr="006215E8" w:rsidRDefault="006215E8" w:rsidP="0059375D">
      <w:pPr>
        <w:rPr>
          <w:sz w:val="36"/>
          <w:szCs w:val="36"/>
        </w:rPr>
      </w:pPr>
      <w:bookmarkStart w:id="8" w:name="OLE_LINK8"/>
      <w:r>
        <w:rPr>
          <w:sz w:val="36"/>
          <w:szCs w:val="36"/>
        </w:rPr>
        <w:t>5</w:t>
      </w:r>
      <w:r>
        <w:rPr>
          <w:sz w:val="36"/>
          <w:szCs w:val="36"/>
        </w:rPr>
        <w:t>.</w:t>
      </w:r>
      <w:r w:rsidRPr="00350905">
        <w:t xml:space="preserve"> </w:t>
      </w:r>
      <w:r w:rsidRPr="006215E8">
        <w:rPr>
          <w:sz w:val="36"/>
          <w:szCs w:val="36"/>
        </w:rPr>
        <w:t>Setup and Execution Instructions</w:t>
      </w:r>
      <w:bookmarkEnd w:id="8"/>
    </w:p>
    <w:p w14:paraId="6C5EA68C" w14:textId="77777777" w:rsidR="006215E8" w:rsidRDefault="006215E8" w:rsidP="006215E8">
      <w:r>
        <w:t>Setup Instructions:</w:t>
      </w:r>
    </w:p>
    <w:p w14:paraId="062848FE" w14:textId="77777777" w:rsidR="006215E8" w:rsidRDefault="006215E8" w:rsidP="006215E8">
      <w:r>
        <w:tab/>
        <w:t>•</w:t>
      </w:r>
      <w:r>
        <w:tab/>
        <w:t>Operating System: Windows 10</w:t>
      </w:r>
    </w:p>
    <w:p w14:paraId="5284DC9D" w14:textId="77777777" w:rsidR="006215E8" w:rsidRDefault="006215E8" w:rsidP="006215E8">
      <w:r>
        <w:tab/>
        <w:t>•</w:t>
      </w:r>
      <w:r>
        <w:tab/>
        <w:t>Python Version: Python 3.x (Ensure Python is installed on your machine)</w:t>
      </w:r>
    </w:p>
    <w:p w14:paraId="4E10508C" w14:textId="77777777" w:rsidR="006215E8" w:rsidRDefault="006215E8" w:rsidP="006215E8">
      <w:r>
        <w:tab/>
        <w:t>•</w:t>
      </w:r>
      <w:r>
        <w:tab/>
        <w:t xml:space="preserve">Required Libraries: </w:t>
      </w:r>
      <w:proofErr w:type="spellStart"/>
      <w:r>
        <w:t>unittest</w:t>
      </w:r>
      <w:proofErr w:type="spellEnd"/>
      <w:r>
        <w:t xml:space="preserve"> (comes with Python standard library)</w:t>
      </w:r>
    </w:p>
    <w:p w14:paraId="62EED8B5" w14:textId="77777777" w:rsidR="006215E8" w:rsidRDefault="006215E8" w:rsidP="006215E8"/>
    <w:p w14:paraId="7FFC8D63" w14:textId="77777777" w:rsidR="006215E8" w:rsidRDefault="006215E8" w:rsidP="006215E8">
      <w:r>
        <w:t>Steps to Execute:</w:t>
      </w:r>
    </w:p>
    <w:p w14:paraId="16C915EA" w14:textId="391B0866" w:rsidR="006215E8" w:rsidRDefault="006215E8" w:rsidP="006215E8">
      <w:pPr>
        <w:pStyle w:val="ListParagraph"/>
      </w:pPr>
      <w:r>
        <w:t xml:space="preserve">1. </w:t>
      </w:r>
      <w:r>
        <w:t>Clone or download the repository:</w:t>
      </w:r>
    </w:p>
    <w:p w14:paraId="3B5A6ABB" w14:textId="0F075558" w:rsidR="006215E8" w:rsidRDefault="006215E8" w:rsidP="004D6D37">
      <w:pPr>
        <w:ind w:left="1440"/>
      </w:pPr>
      <w:r>
        <w:t xml:space="preserve">Link to download the </w:t>
      </w:r>
      <w:r w:rsidR="004D6D37">
        <w:t>from GitHub repository</w:t>
      </w:r>
      <w:r>
        <w:t xml:space="preserve">: </w:t>
      </w:r>
      <w:hyperlink r:id="rId7" w:history="1">
        <w:r w:rsidR="004D6D37" w:rsidRPr="00182CDE">
          <w:rPr>
            <w:rStyle w:val="Hyperlink"/>
          </w:rPr>
          <w:t>https://github.com/citlalih1421/cse4283_assignment2</w:t>
        </w:r>
      </w:hyperlink>
      <w:r w:rsidR="004D6D37">
        <w:t xml:space="preserve"> </w:t>
      </w:r>
      <w:r>
        <w:t>.</w:t>
      </w:r>
    </w:p>
    <w:p w14:paraId="16BD4EAB" w14:textId="6E1BA7FE" w:rsidR="006215E8" w:rsidRDefault="006215E8" w:rsidP="006215E8">
      <w:r>
        <w:tab/>
        <w:t>2.</w:t>
      </w:r>
      <w:r>
        <w:t xml:space="preserve"> </w:t>
      </w:r>
      <w:r>
        <w:t>Install Python 3.x on your Windows 10 system, if not already installed.</w:t>
      </w:r>
    </w:p>
    <w:p w14:paraId="6CB565A7" w14:textId="7DD46CB3" w:rsidR="004D6D37" w:rsidRDefault="004D6D37" w:rsidP="006215E8">
      <w:r>
        <w:tab/>
      </w:r>
      <w:r>
        <w:tab/>
        <w:t>Link to download python:</w:t>
      </w:r>
    </w:p>
    <w:p w14:paraId="1658711E" w14:textId="5F0EB065" w:rsidR="004D6D37" w:rsidRDefault="004D6D37" w:rsidP="006215E8">
      <w:r>
        <w:lastRenderedPageBreak/>
        <w:tab/>
      </w:r>
      <w:r>
        <w:tab/>
      </w:r>
      <w:hyperlink r:id="rId8" w:history="1">
        <w:r w:rsidRPr="00182CDE">
          <w:rPr>
            <w:rStyle w:val="Hyperlink"/>
          </w:rPr>
          <w:t>https://www.python.org/getit/</w:t>
        </w:r>
      </w:hyperlink>
      <w:r>
        <w:t xml:space="preserve"> </w:t>
      </w:r>
    </w:p>
    <w:p w14:paraId="777FBB94" w14:textId="779E323C" w:rsidR="006215E8" w:rsidRDefault="006215E8" w:rsidP="006215E8">
      <w:r>
        <w:tab/>
        <w:t>3.</w:t>
      </w:r>
      <w:r>
        <w:t xml:space="preserve"> </w:t>
      </w:r>
      <w:r>
        <w:t>Navigate to the directory where bmi_calculator.py</w:t>
      </w:r>
      <w:r w:rsidR="004D757E">
        <w:t xml:space="preserve">, </w:t>
      </w:r>
      <w:r>
        <w:t>test_bmi_calculator.py</w:t>
      </w:r>
      <w:r w:rsidR="004D757E">
        <w:t xml:space="preserve">, and cli.py </w:t>
      </w:r>
      <w:r>
        <w:t>are stored.</w:t>
      </w:r>
      <w:r w:rsidR="004D6D37">
        <w:t xml:space="preserve"> </w:t>
      </w:r>
    </w:p>
    <w:p w14:paraId="3A9DFC8C" w14:textId="60D0687D" w:rsidR="004D6D37" w:rsidRDefault="004D6D37" w:rsidP="006215E8">
      <w:r>
        <w:tab/>
        <w:t>`cd &lt;directory&gt;`</w:t>
      </w:r>
    </w:p>
    <w:p w14:paraId="26FB1666" w14:textId="39CC01E8" w:rsidR="006215E8" w:rsidRDefault="006215E8" w:rsidP="006215E8">
      <w:r>
        <w:tab/>
        <w:t>4.</w:t>
      </w:r>
      <w:r>
        <w:t xml:space="preserve"> </w:t>
      </w:r>
      <w:r>
        <w:t>Open a command prompt or PowerShell window and run:</w:t>
      </w:r>
    </w:p>
    <w:p w14:paraId="74D14453" w14:textId="1519C183" w:rsidR="006215E8" w:rsidRDefault="006215E8" w:rsidP="006215E8">
      <w:r>
        <w:tab/>
        <w:t>`</w:t>
      </w:r>
      <w:r w:rsidRPr="006215E8">
        <w:t>python</w:t>
      </w:r>
      <w:r>
        <w:t>3</w:t>
      </w:r>
      <w:r w:rsidRPr="006215E8">
        <w:t xml:space="preserve"> -m </w:t>
      </w:r>
      <w:proofErr w:type="spellStart"/>
      <w:r w:rsidRPr="006215E8">
        <w:t>unittest</w:t>
      </w:r>
      <w:proofErr w:type="spellEnd"/>
      <w:r w:rsidRPr="006215E8">
        <w:t xml:space="preserve"> </w:t>
      </w:r>
      <w:r>
        <w:t>unit_test</w:t>
      </w:r>
      <w:r w:rsidRPr="006215E8">
        <w:t>.py</w:t>
      </w:r>
      <w:r>
        <w:t>`</w:t>
      </w:r>
    </w:p>
    <w:p w14:paraId="0331AE6B" w14:textId="1EAD571A" w:rsidR="006215E8" w:rsidRDefault="006215E8" w:rsidP="006215E8">
      <w:pPr>
        <w:ind w:firstLine="720"/>
      </w:pPr>
      <w:r>
        <w:t xml:space="preserve">5.  </w:t>
      </w:r>
      <w:r w:rsidRPr="006215E8">
        <w:t>The tests will execute, and you will see the results in the console output.</w:t>
      </w:r>
    </w:p>
    <w:p w14:paraId="468EA40E" w14:textId="7378ECCB" w:rsidR="004D757E" w:rsidRDefault="004D757E" w:rsidP="006215E8">
      <w:pPr>
        <w:ind w:firstLine="720"/>
      </w:pPr>
      <w:r>
        <w:t xml:space="preserve">6. Run the CLI app: </w:t>
      </w:r>
    </w:p>
    <w:p w14:paraId="62B2698C" w14:textId="1BBFEC41" w:rsidR="006215E8" w:rsidRPr="004D6D37" w:rsidRDefault="004D757E" w:rsidP="004D6D37">
      <w:pPr>
        <w:ind w:firstLine="720"/>
      </w:pPr>
      <w:r>
        <w:tab/>
        <w:t>`python3 cli.py`</w:t>
      </w:r>
    </w:p>
    <w:p w14:paraId="5D339FA4" w14:textId="43CBA547" w:rsidR="006215E8" w:rsidRDefault="006215E8" w:rsidP="006215E8">
      <w:pPr>
        <w:rPr>
          <w:sz w:val="36"/>
          <w:szCs w:val="36"/>
        </w:rPr>
      </w:pPr>
      <w:r>
        <w:rPr>
          <w:sz w:val="36"/>
          <w:szCs w:val="36"/>
        </w:rPr>
        <w:t>6</w:t>
      </w:r>
      <w:r>
        <w:rPr>
          <w:sz w:val="36"/>
          <w:szCs w:val="36"/>
        </w:rPr>
        <w:t>.</w:t>
      </w:r>
      <w:r w:rsidRPr="00350905">
        <w:t xml:space="preserve"> </w:t>
      </w:r>
      <w:r>
        <w:rPr>
          <w:sz w:val="36"/>
          <w:szCs w:val="36"/>
        </w:rPr>
        <w:t>Screenshots</w:t>
      </w:r>
    </w:p>
    <w:p w14:paraId="0D7F6048" w14:textId="5C914BF2" w:rsidR="006215E8" w:rsidRDefault="006215E8" w:rsidP="006215E8">
      <w:r>
        <w:t>Underweight:</w:t>
      </w:r>
    </w:p>
    <w:p w14:paraId="5331D499" w14:textId="6C299CD5" w:rsidR="006215E8" w:rsidRDefault="004D757E" w:rsidP="006215E8">
      <w:r>
        <w:tab/>
      </w:r>
      <w:r>
        <w:rPr>
          <w:noProof/>
        </w:rPr>
        <w:drawing>
          <wp:inline distT="0" distB="0" distL="0" distR="0" wp14:anchorId="137276EA" wp14:editId="56DF08D2">
            <wp:extent cx="4253865" cy="1625600"/>
            <wp:effectExtent l="0" t="0" r="635" b="0"/>
            <wp:docPr id="1428157242" name="Picture 3"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157242" name="Picture 3" descr="A screenshot of a computer program&#10;&#10;AI-generated content may be incorrect."/>
                    <pic:cNvPicPr/>
                  </pic:nvPicPr>
                  <pic:blipFill rotWithShape="1">
                    <a:blip r:embed="rId9">
                      <a:extLst>
                        <a:ext uri="{28A0092B-C50C-407E-A947-70E740481C1C}">
                          <a14:useLocalDpi xmlns:a14="http://schemas.microsoft.com/office/drawing/2010/main" val="0"/>
                        </a:ext>
                      </a:extLst>
                    </a:blip>
                    <a:srcRect r="22105" b="73931"/>
                    <a:stretch/>
                  </pic:blipFill>
                  <pic:spPr bwMode="auto">
                    <a:xfrm>
                      <a:off x="0" y="0"/>
                      <a:ext cx="4253865" cy="1625600"/>
                    </a:xfrm>
                    <a:prstGeom prst="rect">
                      <a:avLst/>
                    </a:prstGeom>
                    <a:ln>
                      <a:noFill/>
                    </a:ln>
                    <a:extLst>
                      <a:ext uri="{53640926-AAD7-44D8-BBD7-CCE9431645EC}">
                        <a14:shadowObscured xmlns:a14="http://schemas.microsoft.com/office/drawing/2010/main"/>
                      </a:ext>
                    </a:extLst>
                  </pic:spPr>
                </pic:pic>
              </a:graphicData>
            </a:graphic>
          </wp:inline>
        </w:drawing>
      </w:r>
    </w:p>
    <w:p w14:paraId="1104407C" w14:textId="52E955E6" w:rsidR="006215E8" w:rsidRDefault="006215E8" w:rsidP="006215E8">
      <w:r>
        <w:t>Normal Weight:</w:t>
      </w:r>
    </w:p>
    <w:p w14:paraId="5DC93AB3" w14:textId="45623A47" w:rsidR="006215E8" w:rsidRDefault="004D757E" w:rsidP="004D757E">
      <w:pPr>
        <w:ind w:firstLine="720"/>
      </w:pPr>
      <w:r>
        <w:rPr>
          <w:noProof/>
        </w:rPr>
        <w:drawing>
          <wp:inline distT="0" distB="0" distL="0" distR="0" wp14:anchorId="64629566" wp14:editId="6F8E9C36">
            <wp:extent cx="4209143" cy="1480185"/>
            <wp:effectExtent l="0" t="0" r="0" b="5715"/>
            <wp:docPr id="70172891" name="Picture 3"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157242" name="Picture 3" descr="A screenshot of a computer program&#10;&#10;AI-generated content may be incorrect."/>
                    <pic:cNvPicPr/>
                  </pic:nvPicPr>
                  <pic:blipFill rotWithShape="1">
                    <a:blip r:embed="rId9">
                      <a:extLst>
                        <a:ext uri="{28A0092B-C50C-407E-A947-70E740481C1C}">
                          <a14:useLocalDpi xmlns:a14="http://schemas.microsoft.com/office/drawing/2010/main" val="0"/>
                        </a:ext>
                      </a:extLst>
                    </a:blip>
                    <a:srcRect t="25255" r="22910" b="51003"/>
                    <a:stretch/>
                  </pic:blipFill>
                  <pic:spPr bwMode="auto">
                    <a:xfrm>
                      <a:off x="0" y="0"/>
                      <a:ext cx="4209916" cy="1480457"/>
                    </a:xfrm>
                    <a:prstGeom prst="rect">
                      <a:avLst/>
                    </a:prstGeom>
                    <a:ln>
                      <a:noFill/>
                    </a:ln>
                    <a:extLst>
                      <a:ext uri="{53640926-AAD7-44D8-BBD7-CCE9431645EC}">
                        <a14:shadowObscured xmlns:a14="http://schemas.microsoft.com/office/drawing/2010/main"/>
                      </a:ext>
                    </a:extLst>
                  </pic:spPr>
                </pic:pic>
              </a:graphicData>
            </a:graphic>
          </wp:inline>
        </w:drawing>
      </w:r>
    </w:p>
    <w:p w14:paraId="5699892E" w14:textId="087E8208" w:rsidR="006215E8" w:rsidRDefault="006215E8" w:rsidP="006215E8">
      <w:r>
        <w:t>Overweight:</w:t>
      </w:r>
    </w:p>
    <w:p w14:paraId="57F52A97" w14:textId="4A967B1D" w:rsidR="004D757E" w:rsidRDefault="004D757E" w:rsidP="004D757E">
      <w:pPr>
        <w:ind w:firstLine="720"/>
      </w:pPr>
      <w:r>
        <w:rPr>
          <w:noProof/>
        </w:rPr>
        <w:lastRenderedPageBreak/>
        <w:drawing>
          <wp:inline distT="0" distB="0" distL="0" distR="0" wp14:anchorId="09FDE653" wp14:editId="6C79A902">
            <wp:extent cx="4253918" cy="1487442"/>
            <wp:effectExtent l="0" t="0" r="635" b="0"/>
            <wp:docPr id="1363155140"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155140" name="Picture 2" descr="A screenshot of a computer&#10;&#10;AI-generated content may be incorrect."/>
                    <pic:cNvPicPr/>
                  </pic:nvPicPr>
                  <pic:blipFill rotWithShape="1">
                    <a:blip r:embed="rId10">
                      <a:extLst>
                        <a:ext uri="{28A0092B-C50C-407E-A947-70E740481C1C}">
                          <a14:useLocalDpi xmlns:a14="http://schemas.microsoft.com/office/drawing/2010/main" val="0"/>
                        </a:ext>
                      </a:extLst>
                    </a:blip>
                    <a:srcRect t="13885" b="44869"/>
                    <a:stretch/>
                  </pic:blipFill>
                  <pic:spPr bwMode="auto">
                    <a:xfrm>
                      <a:off x="0" y="0"/>
                      <a:ext cx="4254500" cy="1487645"/>
                    </a:xfrm>
                    <a:prstGeom prst="rect">
                      <a:avLst/>
                    </a:prstGeom>
                    <a:ln>
                      <a:noFill/>
                    </a:ln>
                    <a:extLst>
                      <a:ext uri="{53640926-AAD7-44D8-BBD7-CCE9431645EC}">
                        <a14:shadowObscured xmlns:a14="http://schemas.microsoft.com/office/drawing/2010/main"/>
                      </a:ext>
                    </a:extLst>
                  </pic:spPr>
                </pic:pic>
              </a:graphicData>
            </a:graphic>
          </wp:inline>
        </w:drawing>
      </w:r>
    </w:p>
    <w:p w14:paraId="7A78AFFB" w14:textId="62D47699" w:rsidR="006215E8" w:rsidRDefault="006215E8" w:rsidP="006215E8"/>
    <w:p w14:paraId="6D3DEC5E" w14:textId="77777777" w:rsidR="004D757E" w:rsidRDefault="004D757E" w:rsidP="006215E8"/>
    <w:p w14:paraId="4660DD37" w14:textId="2A1D350F" w:rsidR="006215E8" w:rsidRDefault="006215E8" w:rsidP="006215E8">
      <w:r>
        <w:t>Obese:</w:t>
      </w:r>
    </w:p>
    <w:p w14:paraId="71C294B3" w14:textId="58DC6B6C" w:rsidR="004D757E" w:rsidRPr="004D757E" w:rsidRDefault="004D757E" w:rsidP="004D757E">
      <w:pPr>
        <w:tabs>
          <w:tab w:val="left" w:pos="1497"/>
        </w:tabs>
      </w:pPr>
      <w:r>
        <w:t xml:space="preserve">                </w:t>
      </w:r>
      <w:r>
        <w:rPr>
          <w:noProof/>
        </w:rPr>
        <w:drawing>
          <wp:inline distT="0" distB="0" distL="0" distR="0" wp14:anchorId="24D44F61" wp14:editId="56B0F8F1">
            <wp:extent cx="4254044" cy="1487714"/>
            <wp:effectExtent l="0" t="0" r="635" b="0"/>
            <wp:docPr id="659844741"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155140" name="Picture 2" descr="A screenshot of a computer&#10;&#10;AI-generated content may be incorrect."/>
                    <pic:cNvPicPr/>
                  </pic:nvPicPr>
                  <pic:blipFill rotWithShape="1">
                    <a:blip r:embed="rId10">
                      <a:extLst>
                        <a:ext uri="{28A0092B-C50C-407E-A947-70E740481C1C}">
                          <a14:useLocalDpi xmlns:a14="http://schemas.microsoft.com/office/drawing/2010/main" val="0"/>
                        </a:ext>
                      </a:extLst>
                    </a:blip>
                    <a:srcRect t="52919" b="5830"/>
                    <a:stretch/>
                  </pic:blipFill>
                  <pic:spPr bwMode="auto">
                    <a:xfrm>
                      <a:off x="0" y="0"/>
                      <a:ext cx="4254500" cy="1487873"/>
                    </a:xfrm>
                    <a:prstGeom prst="rect">
                      <a:avLst/>
                    </a:prstGeom>
                    <a:ln>
                      <a:noFill/>
                    </a:ln>
                    <a:extLst>
                      <a:ext uri="{53640926-AAD7-44D8-BBD7-CCE9431645EC}">
                        <a14:shadowObscured xmlns:a14="http://schemas.microsoft.com/office/drawing/2010/main"/>
                      </a:ext>
                    </a:extLst>
                  </pic:spPr>
                </pic:pic>
              </a:graphicData>
            </a:graphic>
          </wp:inline>
        </w:drawing>
      </w:r>
    </w:p>
    <w:sectPr w:rsidR="004D757E" w:rsidRPr="004D757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Aptos Display">
    <w:panose1 w:val="020B0004020202020204"/>
    <w:charset w:val="00"/>
    <w:family w:val="swiss"/>
    <w:pitch w:val="variable"/>
    <w:sig w:usb0="20000287" w:usb1="00000003" w:usb2="00000000" w:usb3="00000000" w:csb0="0000019F" w:csb1="00000000"/>
  </w:font>
  <w:font w:name="DengXian Light">
    <w:altName w:val="等线 Light"/>
    <w:panose1 w:val="02010600030101010101"/>
    <w:charset w:val="86"/>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BD5296"/>
    <w:multiLevelType w:val="hybridMultilevel"/>
    <w:tmpl w:val="52BA2E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462564"/>
    <w:multiLevelType w:val="hybridMultilevel"/>
    <w:tmpl w:val="8B3C10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8CE28D2"/>
    <w:multiLevelType w:val="hybridMultilevel"/>
    <w:tmpl w:val="5192C7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9187863"/>
    <w:multiLevelType w:val="hybridMultilevel"/>
    <w:tmpl w:val="A658F946"/>
    <w:lvl w:ilvl="0" w:tplc="F1528B1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1776173521">
    <w:abstractNumId w:val="0"/>
  </w:num>
  <w:num w:numId="2" w16cid:durableId="1855262989">
    <w:abstractNumId w:val="1"/>
  </w:num>
  <w:num w:numId="3" w16cid:durableId="248392455">
    <w:abstractNumId w:val="3"/>
  </w:num>
  <w:num w:numId="4" w16cid:durableId="83915352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75"/>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7E5D"/>
    <w:rsid w:val="002A1F1F"/>
    <w:rsid w:val="00350905"/>
    <w:rsid w:val="004D6D37"/>
    <w:rsid w:val="004D757E"/>
    <w:rsid w:val="004E58BE"/>
    <w:rsid w:val="0059375D"/>
    <w:rsid w:val="006215E8"/>
    <w:rsid w:val="006C3ED3"/>
    <w:rsid w:val="00934ED3"/>
    <w:rsid w:val="009466A6"/>
    <w:rsid w:val="00995B18"/>
    <w:rsid w:val="00A679A6"/>
    <w:rsid w:val="00BD6713"/>
    <w:rsid w:val="00C67E5D"/>
    <w:rsid w:val="00E2757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213932D2"/>
  <w15:chartTrackingRefBased/>
  <w15:docId w15:val="{5C5BE40A-C35E-5D47-88C3-F3FD143824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215E8"/>
  </w:style>
  <w:style w:type="paragraph" w:styleId="Heading1">
    <w:name w:val="heading 1"/>
    <w:basedOn w:val="Normal"/>
    <w:next w:val="Normal"/>
    <w:link w:val="Heading1Char"/>
    <w:uiPriority w:val="9"/>
    <w:qFormat/>
    <w:rsid w:val="00C67E5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C67E5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C67E5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67E5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67E5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67E5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67E5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67E5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67E5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67E5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C67E5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C67E5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67E5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67E5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67E5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67E5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67E5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67E5D"/>
    <w:rPr>
      <w:rFonts w:eastAsiaTheme="majorEastAsia" w:cstheme="majorBidi"/>
      <w:color w:val="272727" w:themeColor="text1" w:themeTint="D8"/>
    </w:rPr>
  </w:style>
  <w:style w:type="paragraph" w:styleId="Title">
    <w:name w:val="Title"/>
    <w:basedOn w:val="Normal"/>
    <w:next w:val="Normal"/>
    <w:link w:val="TitleChar"/>
    <w:uiPriority w:val="10"/>
    <w:qFormat/>
    <w:rsid w:val="00C67E5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67E5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67E5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67E5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67E5D"/>
    <w:pPr>
      <w:spacing w:before="160"/>
      <w:jc w:val="center"/>
    </w:pPr>
    <w:rPr>
      <w:i/>
      <w:iCs/>
      <w:color w:val="404040" w:themeColor="text1" w:themeTint="BF"/>
    </w:rPr>
  </w:style>
  <w:style w:type="character" w:customStyle="1" w:styleId="QuoteChar">
    <w:name w:val="Quote Char"/>
    <w:basedOn w:val="DefaultParagraphFont"/>
    <w:link w:val="Quote"/>
    <w:uiPriority w:val="29"/>
    <w:rsid w:val="00C67E5D"/>
    <w:rPr>
      <w:i/>
      <w:iCs/>
      <w:color w:val="404040" w:themeColor="text1" w:themeTint="BF"/>
    </w:rPr>
  </w:style>
  <w:style w:type="paragraph" w:styleId="ListParagraph">
    <w:name w:val="List Paragraph"/>
    <w:basedOn w:val="Normal"/>
    <w:uiPriority w:val="34"/>
    <w:qFormat/>
    <w:rsid w:val="00C67E5D"/>
    <w:pPr>
      <w:ind w:left="720"/>
      <w:contextualSpacing/>
    </w:pPr>
  </w:style>
  <w:style w:type="character" w:styleId="IntenseEmphasis">
    <w:name w:val="Intense Emphasis"/>
    <w:basedOn w:val="DefaultParagraphFont"/>
    <w:uiPriority w:val="21"/>
    <w:qFormat/>
    <w:rsid w:val="00C67E5D"/>
    <w:rPr>
      <w:i/>
      <w:iCs/>
      <w:color w:val="0F4761" w:themeColor="accent1" w:themeShade="BF"/>
    </w:rPr>
  </w:style>
  <w:style w:type="paragraph" w:styleId="IntenseQuote">
    <w:name w:val="Intense Quote"/>
    <w:basedOn w:val="Normal"/>
    <w:next w:val="Normal"/>
    <w:link w:val="IntenseQuoteChar"/>
    <w:uiPriority w:val="30"/>
    <w:qFormat/>
    <w:rsid w:val="00C67E5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67E5D"/>
    <w:rPr>
      <w:i/>
      <w:iCs/>
      <w:color w:val="0F4761" w:themeColor="accent1" w:themeShade="BF"/>
    </w:rPr>
  </w:style>
  <w:style w:type="character" w:styleId="IntenseReference">
    <w:name w:val="Intense Reference"/>
    <w:basedOn w:val="DefaultParagraphFont"/>
    <w:uiPriority w:val="32"/>
    <w:qFormat/>
    <w:rsid w:val="00C67E5D"/>
    <w:rPr>
      <w:b/>
      <w:bCs/>
      <w:smallCaps/>
      <w:color w:val="0F4761" w:themeColor="accent1" w:themeShade="BF"/>
      <w:spacing w:val="5"/>
    </w:rPr>
  </w:style>
  <w:style w:type="paragraph" w:customStyle="1" w:styleId="p1">
    <w:name w:val="p1"/>
    <w:basedOn w:val="Normal"/>
    <w:rsid w:val="00C67E5D"/>
    <w:pPr>
      <w:spacing w:before="100" w:beforeAutospacing="1" w:after="100" w:afterAutospacing="1" w:line="240" w:lineRule="auto"/>
    </w:pPr>
    <w:rPr>
      <w:rFonts w:ascii="Times New Roman" w:eastAsia="Times New Roman" w:hAnsi="Times New Roman" w:cs="Times New Roman"/>
      <w:kern w:val="0"/>
      <w14:ligatures w14:val="none"/>
    </w:rPr>
  </w:style>
  <w:style w:type="table" w:styleId="TableGrid">
    <w:name w:val="Table Grid"/>
    <w:basedOn w:val="TableNormal"/>
    <w:uiPriority w:val="39"/>
    <w:rsid w:val="0059375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1">
    <w:name w:val="s1"/>
    <w:basedOn w:val="DefaultParagraphFont"/>
    <w:rsid w:val="002A1F1F"/>
  </w:style>
  <w:style w:type="paragraph" w:customStyle="1" w:styleId="p2">
    <w:name w:val="p2"/>
    <w:basedOn w:val="Normal"/>
    <w:rsid w:val="002A1F1F"/>
    <w:pPr>
      <w:spacing w:before="100" w:beforeAutospacing="1" w:after="100" w:afterAutospacing="1" w:line="240" w:lineRule="auto"/>
    </w:pPr>
    <w:rPr>
      <w:rFonts w:ascii="Times New Roman" w:eastAsia="Times New Roman" w:hAnsi="Times New Roman" w:cs="Times New Roman"/>
      <w:kern w:val="0"/>
      <w14:ligatures w14:val="none"/>
    </w:rPr>
  </w:style>
  <w:style w:type="character" w:customStyle="1" w:styleId="apple-tab-span">
    <w:name w:val="apple-tab-span"/>
    <w:basedOn w:val="DefaultParagraphFont"/>
    <w:rsid w:val="002A1F1F"/>
  </w:style>
  <w:style w:type="paragraph" w:customStyle="1" w:styleId="p3">
    <w:name w:val="p3"/>
    <w:basedOn w:val="Normal"/>
    <w:rsid w:val="002A1F1F"/>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Hyperlink">
    <w:name w:val="Hyperlink"/>
    <w:basedOn w:val="DefaultParagraphFont"/>
    <w:uiPriority w:val="99"/>
    <w:unhideWhenUsed/>
    <w:rsid w:val="004D6D37"/>
    <w:rPr>
      <w:color w:val="467886" w:themeColor="hyperlink"/>
      <w:u w:val="single"/>
    </w:rPr>
  </w:style>
  <w:style w:type="character" w:styleId="UnresolvedMention">
    <w:name w:val="Unresolved Mention"/>
    <w:basedOn w:val="DefaultParagraphFont"/>
    <w:uiPriority w:val="99"/>
    <w:semiHidden/>
    <w:unhideWhenUsed/>
    <w:rsid w:val="004D6D3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33027766">
      <w:bodyDiv w:val="1"/>
      <w:marLeft w:val="0"/>
      <w:marRight w:val="0"/>
      <w:marTop w:val="0"/>
      <w:marBottom w:val="0"/>
      <w:divBdr>
        <w:top w:val="none" w:sz="0" w:space="0" w:color="auto"/>
        <w:left w:val="none" w:sz="0" w:space="0" w:color="auto"/>
        <w:bottom w:val="none" w:sz="0" w:space="0" w:color="auto"/>
        <w:right w:val="none" w:sz="0" w:space="0" w:color="auto"/>
      </w:divBdr>
    </w:div>
    <w:div w:id="689798016">
      <w:bodyDiv w:val="1"/>
      <w:marLeft w:val="0"/>
      <w:marRight w:val="0"/>
      <w:marTop w:val="0"/>
      <w:marBottom w:val="0"/>
      <w:divBdr>
        <w:top w:val="none" w:sz="0" w:space="0" w:color="auto"/>
        <w:left w:val="none" w:sz="0" w:space="0" w:color="auto"/>
        <w:bottom w:val="none" w:sz="0" w:space="0" w:color="auto"/>
        <w:right w:val="none" w:sz="0" w:space="0" w:color="auto"/>
      </w:divBdr>
    </w:div>
    <w:div w:id="1064648227">
      <w:bodyDiv w:val="1"/>
      <w:marLeft w:val="0"/>
      <w:marRight w:val="0"/>
      <w:marTop w:val="0"/>
      <w:marBottom w:val="0"/>
      <w:divBdr>
        <w:top w:val="none" w:sz="0" w:space="0" w:color="auto"/>
        <w:left w:val="none" w:sz="0" w:space="0" w:color="auto"/>
        <w:bottom w:val="none" w:sz="0" w:space="0" w:color="auto"/>
        <w:right w:val="none" w:sz="0" w:space="0" w:color="auto"/>
      </w:divBdr>
    </w:div>
    <w:div w:id="1413821536">
      <w:bodyDiv w:val="1"/>
      <w:marLeft w:val="0"/>
      <w:marRight w:val="0"/>
      <w:marTop w:val="0"/>
      <w:marBottom w:val="0"/>
      <w:divBdr>
        <w:top w:val="none" w:sz="0" w:space="0" w:color="auto"/>
        <w:left w:val="none" w:sz="0" w:space="0" w:color="auto"/>
        <w:bottom w:val="none" w:sz="0" w:space="0" w:color="auto"/>
        <w:right w:val="none" w:sz="0" w:space="0" w:color="auto"/>
      </w:divBdr>
    </w:div>
    <w:div w:id="1419593424">
      <w:bodyDiv w:val="1"/>
      <w:marLeft w:val="0"/>
      <w:marRight w:val="0"/>
      <w:marTop w:val="0"/>
      <w:marBottom w:val="0"/>
      <w:divBdr>
        <w:top w:val="none" w:sz="0" w:space="0" w:color="auto"/>
        <w:left w:val="none" w:sz="0" w:space="0" w:color="auto"/>
        <w:bottom w:val="none" w:sz="0" w:space="0" w:color="auto"/>
        <w:right w:val="none" w:sz="0" w:space="0" w:color="auto"/>
      </w:divBdr>
    </w:div>
    <w:div w:id="18164109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python.org/getit/" TargetMode="External"/><Relationship Id="rId3" Type="http://schemas.openxmlformats.org/officeDocument/2006/relationships/settings" Target="settings.xml"/><Relationship Id="rId7" Type="http://schemas.openxmlformats.org/officeDocument/2006/relationships/hyperlink" Target="https://github.com/citlalih1421/cse4283_assignment2" TargetMode="External"/><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0</TotalTime>
  <Pages>7</Pages>
  <Words>744</Words>
  <Characters>4246</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Hernandez Lopez, Citlali</dc:creator>
  <cp:keywords/>
  <dc:description/>
  <cp:lastModifiedBy>Hernandez Lopez, Citlali</cp:lastModifiedBy>
  <cp:revision>2</cp:revision>
  <dcterms:created xsi:type="dcterms:W3CDTF">2025-03-19T04:40:00Z</dcterms:created>
  <dcterms:modified xsi:type="dcterms:W3CDTF">2025-03-19T04:40:00Z</dcterms:modified>
</cp:coreProperties>
</file>