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B574" w14:textId="5FB2F7D5" w:rsidR="00B96211" w:rsidRDefault="000220A4">
      <w:r w:rsidRPr="000220A4">
        <w:t>Dogs are friendly animals that people often keep as pets. They can learn tricks, protect their owners, and enjoy playing outside.</w:t>
      </w:r>
    </w:p>
    <w:sectPr w:rsidR="00B96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A4"/>
    <w:rsid w:val="000220A4"/>
    <w:rsid w:val="002F4885"/>
    <w:rsid w:val="0052056C"/>
    <w:rsid w:val="00B96211"/>
    <w:rsid w:val="00F1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E42D8"/>
  <w15:chartTrackingRefBased/>
  <w15:docId w15:val="{0C7CD4C8-464B-401B-9626-713AC7FD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nurul</dc:creator>
  <cp:keywords/>
  <dc:description/>
  <cp:lastModifiedBy>alya nurul</cp:lastModifiedBy>
  <cp:revision>1</cp:revision>
  <dcterms:created xsi:type="dcterms:W3CDTF">2025-12-07T15:23:00Z</dcterms:created>
  <dcterms:modified xsi:type="dcterms:W3CDTF">2025-12-07T15:24:00Z</dcterms:modified>
</cp:coreProperties>
</file>