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336" w:rsidRPr="00B77BAC" w:rsidRDefault="00026336" w:rsidP="00026336">
      <w:pPr>
        <w:pStyle w:val="Odsekzoznamu"/>
        <w:ind w:left="0"/>
        <w:jc w:val="center"/>
        <w:rPr>
          <w:rFonts w:ascii="Franklin Gothic Medium" w:hAnsi="Franklin Gothic Medium" w:cs="FrankRuehl"/>
          <w:color w:val="000000"/>
          <w:sz w:val="44"/>
          <w:szCs w:val="32"/>
          <w:shd w:val="clear" w:color="auto" w:fill="FFFFFF"/>
        </w:rPr>
      </w:pPr>
      <w:r w:rsidRPr="00B77BAC">
        <w:rPr>
          <w:rFonts w:ascii="Franklin Gothic Medium" w:hAnsi="Franklin Gothic Medium" w:cs="FrankRuehl"/>
          <w:color w:val="000000"/>
          <w:sz w:val="44"/>
          <w:szCs w:val="32"/>
          <w:shd w:val="clear" w:color="auto" w:fill="FFFFFF"/>
        </w:rPr>
        <w:t>Otázky ku skúške Matematická analýza I.</w:t>
      </w:r>
    </w:p>
    <w:p w:rsidR="00026336" w:rsidRPr="00026336" w:rsidRDefault="00026336" w:rsidP="00026336">
      <w:pPr>
        <w:pStyle w:val="Odsekzoznamu"/>
        <w:ind w:left="0"/>
        <w:jc w:val="center"/>
        <w:rPr>
          <w:rFonts w:ascii="Franklin Gothic Medium" w:hAnsi="Franklin Gothic Medium" w:cs="FrankRuehl"/>
          <w:color w:val="000000"/>
          <w:sz w:val="32"/>
          <w:szCs w:val="32"/>
          <w:shd w:val="clear" w:color="auto" w:fill="FFFFFF"/>
        </w:rPr>
      </w:pPr>
    </w:p>
    <w:p w:rsidR="00DA609B" w:rsidRPr="00026336" w:rsidRDefault="00026336" w:rsidP="00DA609B">
      <w:pPr>
        <w:pStyle w:val="Odsekzoznamu"/>
        <w:ind w:left="0"/>
        <w:rPr>
          <w:rFonts w:ascii="Franklin Gothic Medium" w:hAnsi="Franklin Gothic Medium" w:cs="FrankRuehl"/>
          <w:color w:val="000000"/>
          <w:sz w:val="32"/>
          <w:szCs w:val="32"/>
          <w:shd w:val="clear" w:color="auto" w:fill="FFFFFF"/>
        </w:rPr>
      </w:pPr>
      <w:r w:rsidRPr="00026336">
        <w:rPr>
          <w:rFonts w:ascii="Franklin Gothic Medium" w:hAnsi="Franklin Gothic Medium" w:cs="FrankRuehl"/>
          <w:color w:val="000000"/>
          <w:sz w:val="32"/>
          <w:szCs w:val="32"/>
          <w:shd w:val="clear" w:color="auto" w:fill="FFFFFF"/>
        </w:rPr>
        <w:t xml:space="preserve">1. </w:t>
      </w:r>
      <w:r w:rsidR="00DA609B" w:rsidRPr="00026336">
        <w:rPr>
          <w:rFonts w:ascii="Franklin Gothic Medium" w:hAnsi="Franklin Gothic Medium" w:cs="FrankRuehl"/>
          <w:color w:val="000000"/>
          <w:sz w:val="32"/>
          <w:szCs w:val="32"/>
          <w:shd w:val="clear" w:color="auto" w:fill="FFFFFF"/>
        </w:rPr>
        <w:t xml:space="preserve">Definícia limity funkcie v bode </w:t>
      </w:r>
    </w:p>
    <w:p w:rsidR="00026336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 w:rsidRPr="00026336"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76825" cy="609600"/>
            <wp:effectExtent l="19050" t="0" r="952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Pr="00026336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26336" w:rsidRPr="00026336" w:rsidRDefault="00026336" w:rsidP="00DA609B">
      <w:pPr>
        <w:pStyle w:val="Odsekzoznamu"/>
        <w:ind w:left="0"/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</w:pPr>
      <w:r w:rsidRPr="00026336"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  <w:t>2. Veta o limite zúženia funkcie</w:t>
      </w:r>
    </w:p>
    <w:p w:rsidR="00B77BAC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 w:rsidRPr="00026336"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295900" cy="895350"/>
            <wp:effectExtent l="1905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Pr="00026336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26336" w:rsidRPr="00026336" w:rsidRDefault="00026336" w:rsidP="00DA609B">
      <w:pPr>
        <w:pStyle w:val="Odsekzoznamu"/>
        <w:ind w:left="0"/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</w:pPr>
      <w:r w:rsidRPr="00026336"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  <w:t xml:space="preserve">3. Veta o limite zloženej funkcie </w:t>
      </w:r>
    </w:p>
    <w:p w:rsidR="00026336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 w:rsidRPr="00026336"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114925" cy="1285875"/>
            <wp:effectExtent l="19050" t="0" r="952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26336" w:rsidRPr="00026336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 w:rsidRPr="00026336">
        <w:rPr>
          <w:rFonts w:ascii="Franklin Gothic Medium" w:hAnsi="Franklin Gothic Medium" w:cs="Times New Roman"/>
          <w:sz w:val="32"/>
          <w:szCs w:val="32"/>
        </w:rPr>
        <w:t>4.</w:t>
      </w:r>
      <w:r w:rsidRPr="00026336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r w:rsidRPr="00026336">
        <w:rPr>
          <w:rFonts w:ascii="Franklin Gothic Medium" w:hAnsi="Franklin Gothic Medium" w:cs="Times New Roman"/>
          <w:sz w:val="32"/>
          <w:szCs w:val="32"/>
        </w:rPr>
        <w:t xml:space="preserve">Definícia spojitosti funkcie v bode, na množine a spojitosti </w:t>
      </w:r>
    </w:p>
    <w:p w:rsidR="00026336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 w:rsidRPr="00026336"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86350" cy="1076325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Pr="00026336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26336" w:rsidRPr="00D85557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16"/>
          <w:szCs w:val="32"/>
        </w:rPr>
      </w:pPr>
      <w:r w:rsidRPr="00026336">
        <w:rPr>
          <w:rFonts w:ascii="Franklin Gothic Medium" w:hAnsi="Franklin Gothic Medium" w:cs="Times New Roman"/>
          <w:sz w:val="32"/>
          <w:szCs w:val="32"/>
        </w:rPr>
        <w:t>5. Definícia postupnosti reálnych čísel. Definícia konvergentnej postupnosti</w:t>
      </w:r>
    </w:p>
    <w:p w:rsidR="007B05FE" w:rsidRDefault="00026336" w:rsidP="00DA609B">
      <w:pPr>
        <w:pStyle w:val="Odsekzoznamu"/>
        <w:ind w:left="0"/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</w:pPr>
      <w:r w:rsidRPr="00026336"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95875" cy="952500"/>
            <wp:effectExtent l="19050" t="0" r="952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DA609B">
      <w:pPr>
        <w:pStyle w:val="Odsekzoznamu"/>
        <w:ind w:left="0"/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</w:pPr>
    </w:p>
    <w:p w:rsidR="007B05FE" w:rsidRDefault="007B05FE" w:rsidP="00DA609B">
      <w:pPr>
        <w:pStyle w:val="Odsekzoznamu"/>
        <w:ind w:left="0"/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</w:pPr>
    </w:p>
    <w:p w:rsidR="007B05FE" w:rsidRDefault="007B05FE" w:rsidP="00DA609B">
      <w:pPr>
        <w:pStyle w:val="Odsekzoznamu"/>
        <w:ind w:left="0"/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</w:pPr>
    </w:p>
    <w:p w:rsidR="007B05FE" w:rsidRDefault="007B05FE" w:rsidP="00DA609B">
      <w:pPr>
        <w:pStyle w:val="Odsekzoznamu"/>
        <w:ind w:left="0"/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</w:pPr>
    </w:p>
    <w:p w:rsidR="007B05FE" w:rsidRDefault="007B05FE" w:rsidP="00DA609B">
      <w:pPr>
        <w:pStyle w:val="Odsekzoznamu"/>
        <w:ind w:left="0"/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</w:pPr>
    </w:p>
    <w:p w:rsidR="00026336" w:rsidRPr="00026336" w:rsidRDefault="00026336" w:rsidP="00DA609B">
      <w:pPr>
        <w:pStyle w:val="Odsekzoznamu"/>
        <w:ind w:left="0"/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</w:pPr>
      <w:r w:rsidRPr="00026336">
        <w:rPr>
          <w:rFonts w:ascii="Franklin Gothic Medium" w:hAnsi="Franklin Gothic Medium" w:cs="Arial"/>
          <w:color w:val="000000"/>
          <w:sz w:val="32"/>
          <w:szCs w:val="32"/>
          <w:shd w:val="clear" w:color="auto" w:fill="FFFFFF"/>
        </w:rPr>
        <w:lastRenderedPageBreak/>
        <w:t>6. Definícia nekonečného radu, jeho konvergencie a súčtu</w:t>
      </w:r>
    </w:p>
    <w:p w:rsidR="00026336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 w:rsidRPr="00026336"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76825" cy="2343150"/>
            <wp:effectExtent l="19050" t="0" r="952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Pr="00026336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26336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 w:rsidRPr="00026336">
        <w:rPr>
          <w:rFonts w:ascii="Franklin Gothic Medium" w:hAnsi="Franklin Gothic Medium" w:cs="Times New Roman"/>
          <w:sz w:val="32"/>
          <w:szCs w:val="32"/>
        </w:rPr>
        <w:t xml:space="preserve">7. </w:t>
      </w:r>
      <w:proofErr w:type="spellStart"/>
      <w:r w:rsidRPr="00026336">
        <w:rPr>
          <w:rFonts w:ascii="Franklin Gothic Medium" w:hAnsi="Franklin Gothic Medium" w:cs="Times New Roman"/>
          <w:sz w:val="32"/>
          <w:szCs w:val="32"/>
        </w:rPr>
        <w:t>Bolzano</w:t>
      </w:r>
      <w:proofErr w:type="spellEnd"/>
      <w:r w:rsidR="002D5D5A">
        <w:rPr>
          <w:rFonts w:ascii="Franklin Gothic Medium" w:hAnsi="Franklin Gothic Medium" w:cs="Times New Roman"/>
          <w:sz w:val="32"/>
          <w:szCs w:val="32"/>
        </w:rPr>
        <w:t xml:space="preserve"> </w:t>
      </w:r>
      <w:r w:rsidRPr="00026336">
        <w:rPr>
          <w:rFonts w:ascii="Franklin Gothic Medium" w:hAnsi="Franklin Gothic Medium" w:cs="Times New Roman"/>
          <w:sz w:val="32"/>
          <w:szCs w:val="32"/>
        </w:rPr>
        <w:t>-</w:t>
      </w:r>
      <w:r w:rsidR="002D5D5A">
        <w:rPr>
          <w:rFonts w:ascii="Franklin Gothic Medium" w:hAnsi="Franklin Gothic Medium" w:cs="Times New Roman"/>
          <w:sz w:val="32"/>
          <w:szCs w:val="32"/>
        </w:rPr>
        <w:t xml:space="preserve"> </w:t>
      </w:r>
      <w:proofErr w:type="spellStart"/>
      <w:r w:rsidRPr="00026336">
        <w:rPr>
          <w:rFonts w:ascii="Franklin Gothic Medium" w:hAnsi="Franklin Gothic Medium" w:cs="Times New Roman"/>
          <w:sz w:val="32"/>
          <w:szCs w:val="32"/>
        </w:rPr>
        <w:t>Cauchyho</w:t>
      </w:r>
      <w:proofErr w:type="spellEnd"/>
      <w:r w:rsidRPr="00026336">
        <w:rPr>
          <w:rFonts w:ascii="Franklin Gothic Medium" w:hAnsi="Franklin Gothic Medium" w:cs="Times New Roman"/>
          <w:sz w:val="32"/>
          <w:szCs w:val="32"/>
        </w:rPr>
        <w:t xml:space="preserve"> kritérium konvergencie nekonečného radu</w:t>
      </w:r>
    </w:p>
    <w:p w:rsidR="00026336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95875" cy="904875"/>
            <wp:effectExtent l="19050" t="0" r="952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26336" w:rsidRDefault="00026336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 xml:space="preserve">8. </w:t>
      </w:r>
      <w:r w:rsidRPr="00026336">
        <w:rPr>
          <w:rFonts w:ascii="Franklin Gothic Medium" w:hAnsi="Franklin Gothic Medium" w:cs="Times New Roman"/>
          <w:sz w:val="32"/>
          <w:szCs w:val="32"/>
        </w:rPr>
        <w:t>Nutná podmienka konvergencie nekonečného radu. Uviesť príklad, že nie je postačujúcou podmienkou (</w:t>
      </w:r>
      <w:r w:rsidR="00B77BAC">
        <w:rPr>
          <w:rFonts w:ascii="Franklin Gothic Medium" w:hAnsi="Franklin Gothic Medium" w:cs="Times New Roman"/>
          <w:sz w:val="32"/>
          <w:szCs w:val="32"/>
        </w:rPr>
        <w:t>harmonický rad)</w:t>
      </w: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26336" w:rsidRDefault="00B77BAC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76825" cy="647700"/>
            <wp:effectExtent l="19050" t="0" r="952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3076575" cy="733425"/>
            <wp:effectExtent l="19050" t="0" r="952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AC" w:rsidRDefault="00B77BAC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 xml:space="preserve">9. </w:t>
      </w:r>
      <w:r w:rsidRPr="00B77BAC">
        <w:rPr>
          <w:rFonts w:ascii="Franklin Gothic Medium" w:hAnsi="Franklin Gothic Medium" w:cs="Times New Roman"/>
          <w:sz w:val="32"/>
          <w:szCs w:val="32"/>
        </w:rPr>
        <w:t xml:space="preserve">Definícia </w:t>
      </w:r>
      <w:proofErr w:type="spellStart"/>
      <w:r w:rsidRPr="00B77BAC">
        <w:rPr>
          <w:rFonts w:ascii="Franklin Gothic Medium" w:hAnsi="Franklin Gothic Medium" w:cs="Times New Roman"/>
          <w:sz w:val="32"/>
          <w:szCs w:val="32"/>
        </w:rPr>
        <w:t>majorantného</w:t>
      </w:r>
      <w:proofErr w:type="spellEnd"/>
      <w:r w:rsidRPr="00B77BAC">
        <w:rPr>
          <w:rFonts w:ascii="Franklin Gothic Medium" w:hAnsi="Franklin Gothic Medium" w:cs="Times New Roman"/>
          <w:sz w:val="32"/>
          <w:szCs w:val="32"/>
        </w:rPr>
        <w:t xml:space="preserve"> radu, </w:t>
      </w:r>
      <w:proofErr w:type="spellStart"/>
      <w:r w:rsidRPr="00B77BAC">
        <w:rPr>
          <w:rFonts w:ascii="Franklin Gothic Medium" w:hAnsi="Franklin Gothic Medium" w:cs="Times New Roman"/>
          <w:sz w:val="32"/>
          <w:szCs w:val="32"/>
        </w:rPr>
        <w:t>majorantné</w:t>
      </w:r>
      <w:proofErr w:type="spellEnd"/>
      <w:r w:rsidRPr="00B77BAC">
        <w:rPr>
          <w:rFonts w:ascii="Franklin Gothic Medium" w:hAnsi="Franklin Gothic Medium" w:cs="Times New Roman"/>
          <w:sz w:val="32"/>
          <w:szCs w:val="32"/>
        </w:rPr>
        <w:t xml:space="preserve"> kritérium konvergencie nekonečného radu </w:t>
      </w: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105400" cy="2200275"/>
            <wp:effectExtent l="1905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AC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lastRenderedPageBreak/>
        <w:drawing>
          <wp:inline distT="0" distB="0" distL="0" distR="0">
            <wp:extent cx="4333875" cy="904875"/>
            <wp:effectExtent l="19050" t="0" r="952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B77BAC" w:rsidRDefault="00B77BAC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 xml:space="preserve">10. </w:t>
      </w:r>
      <w:r w:rsidRPr="00B77BAC">
        <w:rPr>
          <w:rFonts w:ascii="Franklin Gothic Medium" w:hAnsi="Franklin Gothic Medium" w:cs="Times New Roman"/>
          <w:sz w:val="32"/>
          <w:szCs w:val="32"/>
        </w:rPr>
        <w:t xml:space="preserve">D' </w:t>
      </w:r>
      <w:proofErr w:type="spellStart"/>
      <w:r w:rsidRPr="00B77BAC">
        <w:rPr>
          <w:rFonts w:ascii="Franklin Gothic Medium" w:hAnsi="Franklin Gothic Medium" w:cs="Times New Roman"/>
          <w:sz w:val="32"/>
          <w:szCs w:val="32"/>
        </w:rPr>
        <w:t>Alembertovo</w:t>
      </w:r>
      <w:proofErr w:type="spellEnd"/>
      <w:r w:rsidRPr="00B77BAC">
        <w:rPr>
          <w:rFonts w:ascii="Franklin Gothic Medium" w:hAnsi="Franklin Gothic Medium" w:cs="Times New Roman"/>
          <w:sz w:val="32"/>
          <w:szCs w:val="32"/>
        </w:rPr>
        <w:t xml:space="preserve"> (podielové) kritériu</w:t>
      </w:r>
      <w:r>
        <w:rPr>
          <w:rFonts w:ascii="Franklin Gothic Medium" w:hAnsi="Franklin Gothic Medium" w:cs="Times New Roman"/>
          <w:sz w:val="32"/>
          <w:szCs w:val="32"/>
        </w:rPr>
        <w:t>m konvergencie nekonečného radu</w:t>
      </w:r>
    </w:p>
    <w:p w:rsidR="00B77BAC" w:rsidRDefault="00B77BAC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86350" cy="1695450"/>
            <wp:effectExtent l="1905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AC" w:rsidRDefault="00B77BAC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B77BAC" w:rsidRDefault="00B77BAC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 xml:space="preserve">11. </w:t>
      </w:r>
      <w:proofErr w:type="spellStart"/>
      <w:r w:rsidRPr="00B77BAC">
        <w:rPr>
          <w:rFonts w:ascii="Franklin Gothic Medium" w:hAnsi="Franklin Gothic Medium" w:cs="Times New Roman"/>
          <w:sz w:val="32"/>
          <w:szCs w:val="32"/>
        </w:rPr>
        <w:t>Cauchyho</w:t>
      </w:r>
      <w:proofErr w:type="spellEnd"/>
      <w:r w:rsidRPr="00B77BAC">
        <w:rPr>
          <w:rFonts w:ascii="Franklin Gothic Medium" w:hAnsi="Franklin Gothic Medium" w:cs="Times New Roman"/>
          <w:sz w:val="32"/>
          <w:szCs w:val="32"/>
        </w:rPr>
        <w:t xml:space="preserve"> (</w:t>
      </w:r>
      <w:proofErr w:type="spellStart"/>
      <w:r w:rsidRPr="00B77BAC">
        <w:rPr>
          <w:rFonts w:ascii="Franklin Gothic Medium" w:hAnsi="Franklin Gothic Medium" w:cs="Times New Roman"/>
          <w:sz w:val="32"/>
          <w:szCs w:val="32"/>
        </w:rPr>
        <w:t>odmocninové</w:t>
      </w:r>
      <w:proofErr w:type="spellEnd"/>
      <w:r w:rsidRPr="00B77BAC">
        <w:rPr>
          <w:rFonts w:ascii="Franklin Gothic Medium" w:hAnsi="Franklin Gothic Medium" w:cs="Times New Roman"/>
          <w:sz w:val="32"/>
          <w:szCs w:val="32"/>
        </w:rPr>
        <w:t xml:space="preserve">) kritérium konvergencie nekonečného radu </w:t>
      </w:r>
    </w:p>
    <w:p w:rsidR="00B77BAC" w:rsidRDefault="00B77BAC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3724275" cy="1457325"/>
            <wp:effectExtent l="19050" t="0" r="9525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 xml:space="preserve">12. </w:t>
      </w:r>
      <w:r w:rsidRPr="000E45EF">
        <w:rPr>
          <w:rFonts w:ascii="Franklin Gothic Medium" w:hAnsi="Franklin Gothic Medium" w:cs="Times New Roman"/>
          <w:sz w:val="32"/>
          <w:szCs w:val="32"/>
        </w:rPr>
        <w:t xml:space="preserve">Definícia radu so striedavými znamienkami, kritérium o jeho konvergencii </w:t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210175" cy="1600200"/>
            <wp:effectExtent l="19050" t="0" r="9525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7B05FE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lastRenderedPageBreak/>
        <w:t xml:space="preserve">13. </w:t>
      </w:r>
      <w:r w:rsidRPr="000E45EF">
        <w:rPr>
          <w:rFonts w:ascii="Franklin Gothic Medium" w:hAnsi="Franklin Gothic Medium" w:cs="Times New Roman"/>
          <w:sz w:val="32"/>
          <w:szCs w:val="32"/>
        </w:rPr>
        <w:t xml:space="preserve">Definícia </w:t>
      </w:r>
      <w:proofErr w:type="spellStart"/>
      <w:r w:rsidRPr="000E45EF">
        <w:rPr>
          <w:rFonts w:ascii="Franklin Gothic Medium" w:hAnsi="Franklin Gothic Medium" w:cs="Times New Roman"/>
          <w:sz w:val="32"/>
          <w:szCs w:val="32"/>
        </w:rPr>
        <w:t>dif</w:t>
      </w:r>
      <w:r>
        <w:rPr>
          <w:rFonts w:ascii="Franklin Gothic Medium" w:hAnsi="Franklin Gothic Medium" w:cs="Times New Roman"/>
          <w:sz w:val="32"/>
          <w:szCs w:val="32"/>
        </w:rPr>
        <w:t>erencovateľnosti</w:t>
      </w:r>
      <w:proofErr w:type="spellEnd"/>
      <w:r>
        <w:rPr>
          <w:rFonts w:ascii="Franklin Gothic Medium" w:hAnsi="Franklin Gothic Medium" w:cs="Times New Roman"/>
          <w:sz w:val="32"/>
          <w:szCs w:val="32"/>
        </w:rPr>
        <w:t xml:space="preserve"> funkcie v bode</w:t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114925" cy="1752600"/>
            <wp:effectExtent l="19050" t="0" r="9525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 xml:space="preserve">14. </w:t>
      </w:r>
      <w:r w:rsidRPr="000E45EF">
        <w:rPr>
          <w:rFonts w:ascii="Franklin Gothic Medium" w:hAnsi="Franklin Gothic Medium" w:cs="Times New Roman"/>
          <w:sz w:val="32"/>
          <w:szCs w:val="32"/>
        </w:rPr>
        <w:t xml:space="preserve">Veta o vzťahu </w:t>
      </w:r>
      <w:proofErr w:type="spellStart"/>
      <w:r w:rsidRPr="000E45EF">
        <w:rPr>
          <w:rFonts w:ascii="Franklin Gothic Medium" w:hAnsi="Franklin Gothic Medium" w:cs="Times New Roman"/>
          <w:sz w:val="32"/>
          <w:szCs w:val="32"/>
        </w:rPr>
        <w:t>diferenco</w:t>
      </w:r>
      <w:r>
        <w:rPr>
          <w:rFonts w:ascii="Franklin Gothic Medium" w:hAnsi="Franklin Gothic Medium" w:cs="Times New Roman"/>
          <w:sz w:val="32"/>
          <w:szCs w:val="32"/>
        </w:rPr>
        <w:t>vateľnosti</w:t>
      </w:r>
      <w:proofErr w:type="spellEnd"/>
      <w:r>
        <w:rPr>
          <w:rFonts w:ascii="Franklin Gothic Medium" w:hAnsi="Franklin Gothic Medium" w:cs="Times New Roman"/>
          <w:sz w:val="32"/>
          <w:szCs w:val="32"/>
        </w:rPr>
        <w:t xml:space="preserve"> a spojitosti funkcie</w:t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95875" cy="428625"/>
            <wp:effectExtent l="19050" t="0" r="952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 xml:space="preserve">15. </w:t>
      </w:r>
      <w:r w:rsidRPr="000E45EF">
        <w:rPr>
          <w:rFonts w:ascii="Franklin Gothic Medium" w:hAnsi="Franklin Gothic Medium" w:cs="Times New Roman"/>
          <w:sz w:val="32"/>
          <w:szCs w:val="32"/>
        </w:rPr>
        <w:t xml:space="preserve">Veta </w:t>
      </w:r>
      <w:proofErr w:type="spellStart"/>
      <w:r w:rsidRPr="000E45EF">
        <w:rPr>
          <w:rFonts w:ascii="Franklin Gothic Medium" w:hAnsi="Franklin Gothic Medium" w:cs="Times New Roman"/>
          <w:sz w:val="32"/>
          <w:szCs w:val="32"/>
        </w:rPr>
        <w:t>Rolleho</w:t>
      </w:r>
      <w:proofErr w:type="spellEnd"/>
      <w:r w:rsidRPr="000E45EF">
        <w:rPr>
          <w:rFonts w:ascii="Franklin Gothic Medium" w:hAnsi="Franklin Gothic Medium" w:cs="Times New Roman"/>
          <w:sz w:val="32"/>
          <w:szCs w:val="32"/>
        </w:rPr>
        <w:t xml:space="preserve">, </w:t>
      </w:r>
      <w:proofErr w:type="spellStart"/>
      <w:r w:rsidRPr="000E45EF">
        <w:rPr>
          <w:rFonts w:ascii="Franklin Gothic Medium" w:hAnsi="Franklin Gothic Medium" w:cs="Times New Roman"/>
          <w:sz w:val="32"/>
          <w:szCs w:val="32"/>
        </w:rPr>
        <w:t>Lagrangeova</w:t>
      </w:r>
      <w:proofErr w:type="spellEnd"/>
      <w:r w:rsidRPr="000E45EF">
        <w:rPr>
          <w:rFonts w:ascii="Franklin Gothic Medium" w:hAnsi="Franklin Gothic Medium" w:cs="Times New Roman"/>
          <w:sz w:val="32"/>
          <w:szCs w:val="32"/>
        </w:rPr>
        <w:t xml:space="preserve"> a </w:t>
      </w:r>
      <w:proofErr w:type="spellStart"/>
      <w:r w:rsidRPr="000E45EF">
        <w:rPr>
          <w:rFonts w:ascii="Franklin Gothic Medium" w:hAnsi="Franklin Gothic Medium" w:cs="Times New Roman"/>
          <w:sz w:val="32"/>
          <w:szCs w:val="32"/>
        </w:rPr>
        <w:t>Cauchyho</w:t>
      </w:r>
      <w:proofErr w:type="spellEnd"/>
      <w:r w:rsidRPr="000E45EF">
        <w:rPr>
          <w:rFonts w:ascii="Franklin Gothic Medium" w:hAnsi="Franklin Gothic Medium" w:cs="Times New Roman"/>
          <w:sz w:val="32"/>
          <w:szCs w:val="32"/>
        </w:rPr>
        <w:t xml:space="preserve"> </w:t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4848225" cy="1409700"/>
            <wp:effectExtent l="19050" t="0" r="952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76825" cy="1590675"/>
            <wp:effectExtent l="1905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048250" cy="2047875"/>
            <wp:effectExtent l="1905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D85557" w:rsidRDefault="00D85557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7B05FE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lastRenderedPageBreak/>
        <w:t xml:space="preserve">16. </w:t>
      </w:r>
      <w:r w:rsidRPr="000E45EF">
        <w:rPr>
          <w:rFonts w:ascii="Franklin Gothic Medium" w:hAnsi="Franklin Gothic Medium" w:cs="Times New Roman"/>
          <w:sz w:val="32"/>
          <w:szCs w:val="32"/>
        </w:rPr>
        <w:t>Vet</w:t>
      </w:r>
      <w:r>
        <w:rPr>
          <w:rFonts w:ascii="Franklin Gothic Medium" w:hAnsi="Franklin Gothic Medium" w:cs="Times New Roman"/>
          <w:sz w:val="32"/>
          <w:szCs w:val="32"/>
        </w:rPr>
        <w:t xml:space="preserve">a o </w:t>
      </w:r>
      <w:proofErr w:type="spellStart"/>
      <w:r>
        <w:rPr>
          <w:rFonts w:ascii="Franklin Gothic Medium" w:hAnsi="Franklin Gothic Medium" w:cs="Times New Roman"/>
          <w:sz w:val="32"/>
          <w:szCs w:val="32"/>
        </w:rPr>
        <w:t>l'Hospitalových</w:t>
      </w:r>
      <w:proofErr w:type="spellEnd"/>
      <w:r>
        <w:rPr>
          <w:rFonts w:ascii="Franklin Gothic Medium" w:hAnsi="Franklin Gothic Medium" w:cs="Times New Roman"/>
          <w:sz w:val="32"/>
          <w:szCs w:val="32"/>
        </w:rPr>
        <w:t xml:space="preserve"> pravidlách</w:t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200650" cy="3028950"/>
            <wp:effectExtent l="1905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7B05FE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 xml:space="preserve">17. </w:t>
      </w:r>
      <w:r w:rsidRPr="000E45EF">
        <w:rPr>
          <w:rFonts w:ascii="Franklin Gothic Medium" w:hAnsi="Franklin Gothic Medium" w:cs="Times New Roman"/>
          <w:sz w:val="32"/>
          <w:szCs w:val="32"/>
        </w:rPr>
        <w:t>Definícia monotónnosti funkcie</w:t>
      </w:r>
      <w:r>
        <w:rPr>
          <w:rFonts w:ascii="Franklin Gothic Medium" w:hAnsi="Franklin Gothic Medium" w:cs="Times New Roman"/>
          <w:sz w:val="32"/>
          <w:szCs w:val="32"/>
        </w:rPr>
        <w:t>.</w:t>
      </w:r>
      <w:r w:rsidRPr="000E45EF">
        <w:rPr>
          <w:rFonts w:ascii="Franklin Gothic Medium" w:hAnsi="Franklin Gothic Medium" w:cs="Times New Roman"/>
          <w:sz w:val="32"/>
          <w:szCs w:val="32"/>
        </w:rPr>
        <w:t xml:space="preserve"> </w:t>
      </w:r>
    </w:p>
    <w:p w:rsidR="000E45EF" w:rsidRDefault="000E45EF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5105400" cy="2800350"/>
            <wp:effectExtent l="1905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68" w:rsidRDefault="00BF0D68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7B05FE" w:rsidRDefault="00BF0D68" w:rsidP="007B05FE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 xml:space="preserve">18. </w:t>
      </w:r>
      <w:r w:rsidR="007B05FE" w:rsidRPr="000E45EF">
        <w:rPr>
          <w:rFonts w:ascii="Franklin Gothic Medium" w:hAnsi="Franklin Gothic Medium" w:cs="Times New Roman"/>
          <w:sz w:val="32"/>
          <w:szCs w:val="32"/>
        </w:rPr>
        <w:t>Postačujúca podmienka monotónnosti funkcie na intervale</w:t>
      </w:r>
    </w:p>
    <w:p w:rsidR="007B05FE" w:rsidRDefault="00D85557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drawing>
          <wp:inline distT="0" distB="0" distL="0" distR="0">
            <wp:extent cx="4143375" cy="1438275"/>
            <wp:effectExtent l="19050" t="0" r="9525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EF" w:rsidRDefault="00D85557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noProof/>
          <w:sz w:val="32"/>
          <w:szCs w:val="32"/>
          <w:lang w:eastAsia="sk-SK"/>
        </w:rPr>
        <w:lastRenderedPageBreak/>
        <w:drawing>
          <wp:inline distT="0" distB="0" distL="0" distR="0">
            <wp:extent cx="4829175" cy="1638300"/>
            <wp:effectExtent l="19050" t="0" r="9525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DA609B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</w:p>
    <w:p w:rsidR="00DA609B" w:rsidRDefault="000E45EF" w:rsidP="000E45EF">
      <w:pPr>
        <w:pStyle w:val="Odsekzoznamu"/>
        <w:ind w:left="0"/>
        <w:rPr>
          <w:rFonts w:ascii="Franklin Gothic Medium" w:hAnsi="Franklin Gothic Medium" w:cs="Times New Roman"/>
          <w:sz w:val="32"/>
          <w:szCs w:val="32"/>
        </w:rPr>
      </w:pPr>
      <w:r>
        <w:rPr>
          <w:rFonts w:ascii="Franklin Gothic Medium" w:hAnsi="Franklin Gothic Medium" w:cs="Times New Roman"/>
          <w:sz w:val="32"/>
          <w:szCs w:val="32"/>
        </w:rPr>
        <w:t>1</w:t>
      </w:r>
      <w:r w:rsidR="00BF0D68">
        <w:rPr>
          <w:rFonts w:ascii="Franklin Gothic Medium" w:hAnsi="Franklin Gothic Medium" w:cs="Times New Roman"/>
          <w:sz w:val="32"/>
          <w:szCs w:val="32"/>
        </w:rPr>
        <w:t>9</w:t>
      </w:r>
      <w:r>
        <w:rPr>
          <w:rFonts w:ascii="Franklin Gothic Medium" w:hAnsi="Franklin Gothic Medium" w:cs="Times New Roman"/>
          <w:sz w:val="32"/>
          <w:szCs w:val="32"/>
        </w:rPr>
        <w:t xml:space="preserve">. </w:t>
      </w:r>
      <w:r w:rsidRPr="000E45EF">
        <w:rPr>
          <w:rFonts w:ascii="Franklin Gothic Medium" w:hAnsi="Franklin Gothic Medium" w:cs="Times New Roman"/>
          <w:sz w:val="32"/>
          <w:szCs w:val="32"/>
        </w:rPr>
        <w:t>Definícia konvexnosti a konkávnosti funkcie</w:t>
      </w:r>
    </w:p>
    <w:p w:rsidR="000E45EF" w:rsidRDefault="000E45EF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86350" cy="2952750"/>
            <wp:effectExtent l="1905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0E45EF" w:rsidRDefault="00BF0D68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sz w:val="32"/>
          <w:szCs w:val="32"/>
        </w:rPr>
        <w:t>20</w:t>
      </w:r>
      <w:r w:rsidR="000E45EF">
        <w:rPr>
          <w:rFonts w:ascii="Franklin Gothic Medium" w:hAnsi="Franklin Gothic Medium"/>
          <w:sz w:val="32"/>
          <w:szCs w:val="32"/>
        </w:rPr>
        <w:t xml:space="preserve">. </w:t>
      </w:r>
      <w:r w:rsidR="000E45EF" w:rsidRPr="000E45EF">
        <w:rPr>
          <w:rFonts w:ascii="Franklin Gothic Medium" w:hAnsi="Franklin Gothic Medium"/>
          <w:sz w:val="32"/>
          <w:szCs w:val="32"/>
        </w:rPr>
        <w:t>Postačujúca podmienka konvexnosti (konkávnosti) na intervale sformulovaná pomocou druhej derivácie</w:t>
      </w:r>
    </w:p>
    <w:p w:rsidR="000E45EF" w:rsidRDefault="007B05FE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133975" cy="3333750"/>
            <wp:effectExtent l="19050" t="0" r="9525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7B05FE" w:rsidRDefault="007B05FE" w:rsidP="000E45EF">
      <w:pPr>
        <w:pStyle w:val="Odsekzoznamu"/>
        <w:ind w:left="0"/>
        <w:rPr>
          <w:rFonts w:ascii="Franklin Gothic Medium" w:hAnsi="Franklin Gothic Medium"/>
          <w:sz w:val="14"/>
          <w:szCs w:val="32"/>
        </w:rPr>
      </w:pPr>
      <w:r>
        <w:rPr>
          <w:rFonts w:ascii="Franklin Gothic Medium" w:hAnsi="Franklin Gothic Medium"/>
          <w:sz w:val="32"/>
          <w:szCs w:val="32"/>
        </w:rPr>
        <w:lastRenderedPageBreak/>
        <w:t>2</w:t>
      </w:r>
      <w:r w:rsidR="00BF0D68">
        <w:rPr>
          <w:rFonts w:ascii="Franklin Gothic Medium" w:hAnsi="Franklin Gothic Medium"/>
          <w:sz w:val="32"/>
          <w:szCs w:val="32"/>
        </w:rPr>
        <w:t>1</w:t>
      </w:r>
      <w:r>
        <w:rPr>
          <w:rFonts w:ascii="Franklin Gothic Medium" w:hAnsi="Franklin Gothic Medium"/>
          <w:sz w:val="32"/>
          <w:szCs w:val="32"/>
        </w:rPr>
        <w:t xml:space="preserve">. </w:t>
      </w:r>
      <w:r w:rsidRPr="007B05FE">
        <w:rPr>
          <w:rFonts w:ascii="Franklin Gothic Medium" w:hAnsi="Franklin Gothic Medium"/>
          <w:sz w:val="32"/>
          <w:szCs w:val="32"/>
        </w:rPr>
        <w:t>Defi</w:t>
      </w:r>
      <w:r>
        <w:rPr>
          <w:rFonts w:ascii="Franklin Gothic Medium" w:hAnsi="Franklin Gothic Medium"/>
          <w:sz w:val="32"/>
          <w:szCs w:val="32"/>
        </w:rPr>
        <w:t>nícia integrovateľnosti funkcie</w:t>
      </w:r>
    </w:p>
    <w:p w:rsidR="007B05FE" w:rsidRPr="007B05FE" w:rsidRDefault="007B05FE" w:rsidP="000E45EF">
      <w:pPr>
        <w:pStyle w:val="Odsekzoznamu"/>
        <w:ind w:left="0"/>
        <w:rPr>
          <w:rFonts w:ascii="Franklin Gothic Medium" w:hAnsi="Franklin Gothic Medium"/>
          <w:sz w:val="14"/>
          <w:szCs w:val="32"/>
        </w:rPr>
      </w:pPr>
    </w:p>
    <w:p w:rsidR="007B05FE" w:rsidRDefault="007B05FE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76825" cy="3581400"/>
            <wp:effectExtent l="19050" t="0" r="9525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7B05FE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95875" cy="1962150"/>
            <wp:effectExtent l="19050" t="0" r="952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FE" w:rsidRDefault="00BF0D68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sz w:val="32"/>
          <w:szCs w:val="32"/>
        </w:rPr>
        <w:t>22</w:t>
      </w:r>
      <w:r w:rsidR="007B05FE">
        <w:rPr>
          <w:rFonts w:ascii="Franklin Gothic Medium" w:hAnsi="Franklin Gothic Medium"/>
          <w:sz w:val="32"/>
          <w:szCs w:val="32"/>
        </w:rPr>
        <w:t xml:space="preserve">. </w:t>
      </w:r>
      <w:r w:rsidR="007B05FE" w:rsidRPr="007B05FE">
        <w:rPr>
          <w:rFonts w:ascii="Franklin Gothic Medium" w:hAnsi="Franklin Gothic Medium"/>
          <w:sz w:val="32"/>
          <w:szCs w:val="32"/>
        </w:rPr>
        <w:t xml:space="preserve">Postačujúce podmienka integrovateľnosti funkcie </w:t>
      </w:r>
      <w:r w:rsidR="00D85557"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95875" cy="2505075"/>
            <wp:effectExtent l="19050" t="0" r="9525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86350" cy="600075"/>
            <wp:effectExtent l="19050" t="0" r="0" b="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sz w:val="32"/>
          <w:szCs w:val="32"/>
        </w:rPr>
        <w:lastRenderedPageBreak/>
        <w:t>2</w:t>
      </w:r>
      <w:r w:rsidR="00BF0D68">
        <w:rPr>
          <w:rFonts w:ascii="Franklin Gothic Medium" w:hAnsi="Franklin Gothic Medium"/>
          <w:sz w:val="32"/>
          <w:szCs w:val="32"/>
        </w:rPr>
        <w:t>3</w:t>
      </w:r>
      <w:r>
        <w:rPr>
          <w:rFonts w:ascii="Franklin Gothic Medium" w:hAnsi="Franklin Gothic Medium"/>
          <w:sz w:val="32"/>
          <w:szCs w:val="32"/>
        </w:rPr>
        <w:t xml:space="preserve">. </w:t>
      </w:r>
      <w:r w:rsidRPr="00D85557">
        <w:rPr>
          <w:rFonts w:ascii="Franklin Gothic Medium" w:hAnsi="Franklin Gothic Medium"/>
          <w:sz w:val="32"/>
          <w:szCs w:val="32"/>
        </w:rPr>
        <w:t xml:space="preserve">Funkcia hornej hranice integrálu a jej základná vlastnosť </w:t>
      </w: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19675" cy="2390775"/>
            <wp:effectExtent l="19050" t="0" r="9525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sz w:val="32"/>
          <w:szCs w:val="32"/>
        </w:rPr>
        <w:t>2</w:t>
      </w:r>
      <w:r w:rsidR="00BF0D68">
        <w:rPr>
          <w:rFonts w:ascii="Franklin Gothic Medium" w:hAnsi="Franklin Gothic Medium"/>
          <w:sz w:val="32"/>
          <w:szCs w:val="32"/>
        </w:rPr>
        <w:t>4</w:t>
      </w:r>
      <w:r>
        <w:rPr>
          <w:rFonts w:ascii="Franklin Gothic Medium" w:hAnsi="Franklin Gothic Medium"/>
          <w:sz w:val="32"/>
          <w:szCs w:val="32"/>
        </w:rPr>
        <w:t xml:space="preserve">. </w:t>
      </w:r>
      <w:r w:rsidRPr="00D85557">
        <w:rPr>
          <w:rFonts w:ascii="Franklin Gothic Medium" w:hAnsi="Franklin Gothic Medium"/>
          <w:sz w:val="32"/>
          <w:szCs w:val="32"/>
        </w:rPr>
        <w:t>Hlavná veta integrálneho počtu</w:t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76825" cy="1695450"/>
            <wp:effectExtent l="19050" t="0" r="9525" b="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sz w:val="32"/>
          <w:szCs w:val="32"/>
        </w:rPr>
        <w:t>2</w:t>
      </w:r>
      <w:r w:rsidR="00BF0D68">
        <w:rPr>
          <w:rFonts w:ascii="Franklin Gothic Medium" w:hAnsi="Franklin Gothic Medium"/>
          <w:sz w:val="32"/>
          <w:szCs w:val="32"/>
        </w:rPr>
        <w:t>5</w:t>
      </w:r>
      <w:r>
        <w:rPr>
          <w:rFonts w:ascii="Franklin Gothic Medium" w:hAnsi="Franklin Gothic Medium"/>
          <w:sz w:val="32"/>
          <w:szCs w:val="32"/>
        </w:rPr>
        <w:t xml:space="preserve">. </w:t>
      </w:r>
      <w:r w:rsidRPr="00D85557">
        <w:rPr>
          <w:rFonts w:ascii="Franklin Gothic Medium" w:hAnsi="Franklin Gothic Medium"/>
          <w:sz w:val="32"/>
          <w:szCs w:val="32"/>
        </w:rPr>
        <w:t xml:space="preserve">Definícia primitívnej </w:t>
      </w:r>
      <w:r>
        <w:rPr>
          <w:rFonts w:ascii="Franklin Gothic Medium" w:hAnsi="Franklin Gothic Medium"/>
          <w:sz w:val="32"/>
          <w:szCs w:val="32"/>
        </w:rPr>
        <w:t>funkcie a vety o jej existencii</w:t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114925" cy="1857375"/>
            <wp:effectExtent l="19050" t="0" r="9525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sz w:val="32"/>
          <w:szCs w:val="32"/>
        </w:rPr>
        <w:lastRenderedPageBreak/>
        <w:t>2</w:t>
      </w:r>
      <w:r w:rsidR="00BF0D68">
        <w:rPr>
          <w:rFonts w:ascii="Franklin Gothic Medium" w:hAnsi="Franklin Gothic Medium"/>
          <w:sz w:val="32"/>
          <w:szCs w:val="32"/>
        </w:rPr>
        <w:t>6</w:t>
      </w:r>
      <w:r>
        <w:rPr>
          <w:rFonts w:ascii="Franklin Gothic Medium" w:hAnsi="Franklin Gothic Medium"/>
          <w:sz w:val="32"/>
          <w:szCs w:val="32"/>
        </w:rPr>
        <w:t xml:space="preserve">. </w:t>
      </w:r>
      <w:proofErr w:type="spellStart"/>
      <w:r w:rsidRPr="00D85557">
        <w:rPr>
          <w:rFonts w:ascii="Franklin Gothic Medium" w:hAnsi="Franklin Gothic Medium"/>
          <w:sz w:val="32"/>
          <w:szCs w:val="32"/>
        </w:rPr>
        <w:t>Newtonova</w:t>
      </w:r>
      <w:proofErr w:type="spellEnd"/>
      <w:r w:rsidRPr="00D85557">
        <w:rPr>
          <w:rFonts w:ascii="Franklin Gothic Medium" w:hAnsi="Franklin Gothic Medium"/>
          <w:sz w:val="32"/>
          <w:szCs w:val="32"/>
        </w:rPr>
        <w:t xml:space="preserve"> - </w:t>
      </w:r>
      <w:proofErr w:type="spellStart"/>
      <w:r w:rsidRPr="00D85557">
        <w:rPr>
          <w:rFonts w:ascii="Franklin Gothic Medium" w:hAnsi="Franklin Gothic Medium"/>
          <w:sz w:val="32"/>
          <w:szCs w:val="32"/>
        </w:rPr>
        <w:t>Leibnitzova</w:t>
      </w:r>
      <w:proofErr w:type="spellEnd"/>
      <w:r w:rsidRPr="00D85557">
        <w:rPr>
          <w:rFonts w:ascii="Franklin Gothic Medium" w:hAnsi="Franklin Gothic Medium"/>
          <w:sz w:val="32"/>
          <w:szCs w:val="32"/>
        </w:rPr>
        <w:t xml:space="preserve"> formula </w:t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210175" cy="5124450"/>
            <wp:effectExtent l="19050" t="0" r="9525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sz w:val="32"/>
          <w:szCs w:val="32"/>
        </w:rPr>
        <w:t>2</w:t>
      </w:r>
      <w:r w:rsidR="00BF0D68">
        <w:rPr>
          <w:rFonts w:ascii="Franklin Gothic Medium" w:hAnsi="Franklin Gothic Medium"/>
          <w:sz w:val="32"/>
          <w:szCs w:val="32"/>
        </w:rPr>
        <w:t>7</w:t>
      </w:r>
      <w:r>
        <w:rPr>
          <w:rFonts w:ascii="Franklin Gothic Medium" w:hAnsi="Franklin Gothic Medium"/>
          <w:sz w:val="32"/>
          <w:szCs w:val="32"/>
        </w:rPr>
        <w:t xml:space="preserve">. </w:t>
      </w:r>
      <w:r w:rsidRPr="00D85557">
        <w:rPr>
          <w:rFonts w:ascii="Franklin Gothic Medium" w:hAnsi="Franklin Gothic Medium"/>
          <w:sz w:val="32"/>
          <w:szCs w:val="32"/>
        </w:rPr>
        <w:t xml:space="preserve">Veta o integrovaní metódou per </w:t>
      </w:r>
      <w:proofErr w:type="spellStart"/>
      <w:r w:rsidRPr="00D85557">
        <w:rPr>
          <w:rFonts w:ascii="Franklin Gothic Medium" w:hAnsi="Franklin Gothic Medium"/>
          <w:sz w:val="32"/>
          <w:szCs w:val="32"/>
        </w:rPr>
        <w:t>partes</w:t>
      </w:r>
      <w:proofErr w:type="spellEnd"/>
      <w:r w:rsidRPr="00D85557">
        <w:rPr>
          <w:rFonts w:ascii="Franklin Gothic Medium" w:hAnsi="Franklin Gothic Medium"/>
          <w:sz w:val="32"/>
          <w:szCs w:val="32"/>
        </w:rPr>
        <w:t xml:space="preserve"> </w:t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86350" cy="2295525"/>
            <wp:effectExtent l="19050" t="0" r="0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BF0D68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sz w:val="32"/>
          <w:szCs w:val="32"/>
        </w:rPr>
        <w:lastRenderedPageBreak/>
        <w:t>28</w:t>
      </w:r>
      <w:r w:rsidR="00D85557">
        <w:rPr>
          <w:rFonts w:ascii="Franklin Gothic Medium" w:hAnsi="Franklin Gothic Medium"/>
          <w:sz w:val="32"/>
          <w:szCs w:val="32"/>
        </w:rPr>
        <w:t xml:space="preserve">. </w:t>
      </w:r>
      <w:r w:rsidR="00D85557" w:rsidRPr="00D85557">
        <w:rPr>
          <w:rFonts w:ascii="Franklin Gothic Medium" w:hAnsi="Franklin Gothic Medium"/>
          <w:sz w:val="32"/>
          <w:szCs w:val="32"/>
        </w:rPr>
        <w:t xml:space="preserve">Prvá veta o integrovaní substitučnou metódou </w:t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95875" cy="1933575"/>
            <wp:effectExtent l="19050" t="0" r="9525" b="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</w:p>
    <w:p w:rsidR="00D85557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sz w:val="32"/>
          <w:szCs w:val="32"/>
        </w:rPr>
        <w:t>2</w:t>
      </w:r>
      <w:r w:rsidR="00BF0D68">
        <w:rPr>
          <w:rFonts w:ascii="Franklin Gothic Medium" w:hAnsi="Franklin Gothic Medium"/>
          <w:sz w:val="32"/>
          <w:szCs w:val="32"/>
        </w:rPr>
        <w:t>9</w:t>
      </w:r>
      <w:r>
        <w:rPr>
          <w:rFonts w:ascii="Franklin Gothic Medium" w:hAnsi="Franklin Gothic Medium"/>
          <w:sz w:val="32"/>
          <w:szCs w:val="32"/>
        </w:rPr>
        <w:t xml:space="preserve">. </w:t>
      </w:r>
      <w:r w:rsidRPr="00D85557">
        <w:rPr>
          <w:rFonts w:ascii="Franklin Gothic Medium" w:hAnsi="Franklin Gothic Medium"/>
          <w:sz w:val="32"/>
          <w:szCs w:val="32"/>
        </w:rPr>
        <w:t xml:space="preserve">Druhá veta o integrovaní substitučnou metódou </w:t>
      </w:r>
    </w:p>
    <w:p w:rsidR="00D85557" w:rsidRPr="00026336" w:rsidRDefault="00D85557" w:rsidP="000E45EF">
      <w:pPr>
        <w:pStyle w:val="Odsekzoznamu"/>
        <w:ind w:left="0"/>
        <w:rPr>
          <w:rFonts w:ascii="Franklin Gothic Medium" w:hAnsi="Franklin Gothic Medium"/>
          <w:sz w:val="32"/>
          <w:szCs w:val="32"/>
        </w:rPr>
      </w:pPr>
      <w:r>
        <w:rPr>
          <w:rFonts w:ascii="Franklin Gothic Medium" w:hAnsi="Franklin Gothic Medium"/>
          <w:noProof/>
          <w:sz w:val="32"/>
          <w:szCs w:val="32"/>
          <w:lang w:eastAsia="sk-SK"/>
        </w:rPr>
        <w:drawing>
          <wp:inline distT="0" distB="0" distL="0" distR="0">
            <wp:extent cx="5067300" cy="1933575"/>
            <wp:effectExtent l="19050" t="0" r="0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5557" w:rsidRPr="00026336" w:rsidSect="0075787F">
      <w:footerReference w:type="default" r:id="rId44"/>
      <w:pgSz w:w="11906" w:h="16838"/>
      <w:pgMar w:top="851" w:right="1418" w:bottom="851" w:left="1418" w:header="0" w:footer="34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6A48" w:rsidRDefault="001D6A48" w:rsidP="0075787F">
      <w:pPr>
        <w:spacing w:after="0" w:line="240" w:lineRule="auto"/>
      </w:pPr>
      <w:r>
        <w:separator/>
      </w:r>
    </w:p>
  </w:endnote>
  <w:endnote w:type="continuationSeparator" w:id="0">
    <w:p w:rsidR="001D6A48" w:rsidRDefault="001D6A48" w:rsidP="0075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Medium">
    <w:panose1 w:val="020B0603020102020204"/>
    <w:charset w:val="EE"/>
    <w:family w:val="swiss"/>
    <w:pitch w:val="variable"/>
    <w:sig w:usb0="00000287" w:usb1="00000000" w:usb2="00000000" w:usb3="00000000" w:csb0="0000009F" w:csb1="00000000"/>
  </w:font>
  <w:font w:name="FrankRuehl">
    <w:panose1 w:val="020E0503060101010101"/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29249"/>
      <w:docPartObj>
        <w:docPartGallery w:val="Page Numbers (Bottom of Page)"/>
        <w:docPartUnique/>
      </w:docPartObj>
    </w:sdtPr>
    <w:sdtContent>
      <w:p w:rsidR="0075787F" w:rsidRDefault="00A322A7">
        <w:pPr>
          <w:pStyle w:val="Pta"/>
          <w:jc w:val="center"/>
        </w:pPr>
        <w:fldSimple w:instr=" PAGE   \* MERGEFORMAT ">
          <w:r w:rsidR="002D5D5A">
            <w:rPr>
              <w:noProof/>
            </w:rPr>
            <w:t>10</w:t>
          </w:r>
        </w:fldSimple>
      </w:p>
    </w:sdtContent>
  </w:sdt>
  <w:p w:rsidR="0075787F" w:rsidRDefault="0075787F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6A48" w:rsidRDefault="001D6A48" w:rsidP="0075787F">
      <w:pPr>
        <w:spacing w:after="0" w:line="240" w:lineRule="auto"/>
      </w:pPr>
      <w:r>
        <w:separator/>
      </w:r>
    </w:p>
  </w:footnote>
  <w:footnote w:type="continuationSeparator" w:id="0">
    <w:p w:rsidR="001D6A48" w:rsidRDefault="001D6A48" w:rsidP="0075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40A4B"/>
    <w:multiLevelType w:val="hybridMultilevel"/>
    <w:tmpl w:val="31EC920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A609B"/>
    <w:rsid w:val="00026336"/>
    <w:rsid w:val="00092E2E"/>
    <w:rsid w:val="000E45EF"/>
    <w:rsid w:val="001D6A48"/>
    <w:rsid w:val="002D5D5A"/>
    <w:rsid w:val="0075787F"/>
    <w:rsid w:val="007B05FE"/>
    <w:rsid w:val="00A001E8"/>
    <w:rsid w:val="00A322A7"/>
    <w:rsid w:val="00B77BAC"/>
    <w:rsid w:val="00BF0D68"/>
    <w:rsid w:val="00D85557"/>
    <w:rsid w:val="00DA609B"/>
    <w:rsid w:val="00E813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E81350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DA609B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DA60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A609B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semiHidden/>
    <w:unhideWhenUsed/>
    <w:rsid w:val="00757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75787F"/>
  </w:style>
  <w:style w:type="paragraph" w:styleId="Pta">
    <w:name w:val="footer"/>
    <w:basedOn w:val="Normlny"/>
    <w:link w:val="PtaChar"/>
    <w:uiPriority w:val="99"/>
    <w:unhideWhenUsed/>
    <w:rsid w:val="007578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578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72665C-7750-45BF-80AD-3CDDB58E9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Thunder</dc:creator>
  <cp:lastModifiedBy>Thunder</cp:lastModifiedBy>
  <cp:revision>3</cp:revision>
  <dcterms:created xsi:type="dcterms:W3CDTF">2011-12-17T16:04:00Z</dcterms:created>
  <dcterms:modified xsi:type="dcterms:W3CDTF">2011-12-17T19:51:00Z</dcterms:modified>
</cp:coreProperties>
</file>