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F8E" w:rsidRDefault="00D51F81" w:rsidP="00D51F81">
      <w:pPr>
        <w:pStyle w:val="Nzov"/>
      </w:pPr>
      <w:r>
        <w:t>PIKT – Prednáška 2 – 25.2.2013</w:t>
      </w:r>
    </w:p>
    <w:p w:rsidR="00D51F81" w:rsidRDefault="00D51F81" w:rsidP="003E7ED1">
      <w:pPr>
        <w:pStyle w:val="Nadpis1"/>
        <w:jc w:val="center"/>
      </w:pPr>
      <w:r>
        <w:t xml:space="preserve">Zbierka zákonov – Zákon č. 1/1993 </w:t>
      </w:r>
      <w:proofErr w:type="spellStart"/>
      <w:r>
        <w:t>Z.z</w:t>
      </w:r>
      <w:proofErr w:type="spellEnd"/>
      <w:r>
        <w:t>. o Zbierke zákonov Slovenskej republiky v znení neskorších právnych predpisov</w:t>
      </w:r>
    </w:p>
    <w:p w:rsidR="00D51F81" w:rsidRDefault="00AF74E1" w:rsidP="003E7ED1">
      <w:pPr>
        <w:tabs>
          <w:tab w:val="left" w:pos="3247"/>
        </w:tabs>
        <w:jc w:val="center"/>
      </w:pPr>
      <w:r>
        <w:t>(v znení neskorších právnych predpisov = ak sú tam nejaké novely, zmeny)</w:t>
      </w:r>
    </w:p>
    <w:p w:rsidR="00AF74E1" w:rsidRDefault="00923980" w:rsidP="00923980">
      <w:pPr>
        <w:pStyle w:val="Nadpis1"/>
      </w:pPr>
      <w:r>
        <w:t>Zbierka zákonov</w:t>
      </w:r>
    </w:p>
    <w:p w:rsidR="00923980" w:rsidRPr="00923980" w:rsidRDefault="00923980" w:rsidP="00923980">
      <w:pPr>
        <w:pStyle w:val="Odsekzoznamu"/>
        <w:numPr>
          <w:ilvl w:val="0"/>
          <w:numId w:val="1"/>
        </w:numPr>
      </w:pPr>
      <w:r w:rsidRPr="00923980">
        <w:t xml:space="preserve">súbor   jej  čiastok  postupne vydávaných  v  priebehu  kalendárneho   roka  </w:t>
      </w:r>
    </w:p>
    <w:p w:rsidR="00923980" w:rsidRPr="00923980" w:rsidRDefault="00923980" w:rsidP="00923980">
      <w:pPr>
        <w:pStyle w:val="Odsekzoznamu"/>
        <w:numPr>
          <w:ilvl w:val="0"/>
          <w:numId w:val="1"/>
        </w:numPr>
      </w:pPr>
      <w:r w:rsidRPr="00923980">
        <w:t>následne  vydaný titulný list ročníka Zbierky zákonov a prehľadné orientačné údaje o  jej obsahu</w:t>
      </w:r>
    </w:p>
    <w:p w:rsidR="00923980" w:rsidRPr="00923980" w:rsidRDefault="00923980" w:rsidP="00923980">
      <w:pPr>
        <w:pStyle w:val="Odsekzoznamu"/>
        <w:numPr>
          <w:ilvl w:val="0"/>
          <w:numId w:val="1"/>
        </w:numPr>
      </w:pPr>
      <w:r w:rsidRPr="00923980">
        <w:t>jednotlivé  čiastky každéh</w:t>
      </w:r>
      <w:r>
        <w:t>o ročníka sú číslované postupne</w:t>
      </w:r>
    </w:p>
    <w:p w:rsidR="00923980" w:rsidRPr="00923980" w:rsidRDefault="00923980" w:rsidP="00923980">
      <w:pPr>
        <w:pStyle w:val="Odsekzoznamu"/>
        <w:numPr>
          <w:ilvl w:val="0"/>
          <w:numId w:val="1"/>
        </w:numPr>
      </w:pPr>
      <w:r w:rsidRPr="00923980">
        <w:t>číslovanie sa  končí 31. decembrom kalendárneho roka</w:t>
      </w:r>
    </w:p>
    <w:p w:rsidR="00923980" w:rsidRPr="00923980" w:rsidRDefault="00923980" w:rsidP="00923980">
      <w:pPr>
        <w:pStyle w:val="Odsekzoznamu"/>
        <w:numPr>
          <w:ilvl w:val="0"/>
          <w:numId w:val="1"/>
        </w:numPr>
      </w:pPr>
      <w:r w:rsidRPr="00923980">
        <w:t xml:space="preserve">v záhlaví </w:t>
      </w:r>
    </w:p>
    <w:p w:rsidR="00923980" w:rsidRPr="00923980" w:rsidRDefault="00923980" w:rsidP="00923980">
      <w:pPr>
        <w:pStyle w:val="Odsekzoznamu"/>
        <w:numPr>
          <w:ilvl w:val="1"/>
          <w:numId w:val="1"/>
        </w:numPr>
      </w:pPr>
      <w:r w:rsidRPr="00923980">
        <w:t>štátny znak Slovenskej  republiky</w:t>
      </w:r>
    </w:p>
    <w:p w:rsidR="00923980" w:rsidRPr="00923980" w:rsidRDefault="00923980" w:rsidP="00923980">
      <w:pPr>
        <w:pStyle w:val="Odsekzoznamu"/>
        <w:numPr>
          <w:ilvl w:val="1"/>
          <w:numId w:val="1"/>
        </w:numPr>
      </w:pPr>
      <w:r w:rsidRPr="00923980">
        <w:t xml:space="preserve">označenie  ročníka  Zbierky zákonov, </w:t>
      </w:r>
    </w:p>
    <w:p w:rsidR="00923980" w:rsidRPr="00923980" w:rsidRDefault="00923980" w:rsidP="00923980">
      <w:pPr>
        <w:pStyle w:val="Odsekzoznamu"/>
        <w:numPr>
          <w:ilvl w:val="1"/>
          <w:numId w:val="1"/>
        </w:numPr>
      </w:pPr>
      <w:r w:rsidRPr="00923980">
        <w:t>názov</w:t>
      </w:r>
      <w:r>
        <w:t xml:space="preserve"> </w:t>
      </w:r>
      <w:r w:rsidRPr="00923980">
        <w:t xml:space="preserve">"Zbierka  zákonov  Slovenskej  republiky"  </w:t>
      </w:r>
    </w:p>
    <w:p w:rsidR="00923980" w:rsidRPr="00923980" w:rsidRDefault="00923980" w:rsidP="00923980">
      <w:pPr>
        <w:pStyle w:val="Odsekzoznamu"/>
        <w:numPr>
          <w:ilvl w:val="1"/>
          <w:numId w:val="1"/>
        </w:numPr>
      </w:pPr>
      <w:r w:rsidRPr="00923980">
        <w:t xml:space="preserve">číslo  čiastky </w:t>
      </w:r>
    </w:p>
    <w:p w:rsidR="00923980" w:rsidRPr="00923980" w:rsidRDefault="00923980" w:rsidP="00923980">
      <w:pPr>
        <w:pStyle w:val="Odsekzoznamu"/>
        <w:numPr>
          <w:ilvl w:val="1"/>
          <w:numId w:val="1"/>
        </w:numPr>
      </w:pPr>
      <w:r w:rsidRPr="00923980">
        <w:t>dátum uverejnenia</w:t>
      </w:r>
    </w:p>
    <w:p w:rsidR="00923980" w:rsidRDefault="00923980" w:rsidP="00923980">
      <w:pPr>
        <w:pStyle w:val="Odsekzoznamu"/>
        <w:numPr>
          <w:ilvl w:val="0"/>
          <w:numId w:val="1"/>
        </w:numPr>
      </w:pPr>
      <w:r w:rsidRPr="00923980">
        <w:t>Zbierka zákonov sa vydáva v slovenskom jazyku</w:t>
      </w:r>
    </w:p>
    <w:p w:rsidR="00CB741C" w:rsidRPr="00DC075E" w:rsidRDefault="008732B0" w:rsidP="00DC075E">
      <w:pPr>
        <w:pStyle w:val="Odsekzoznamu"/>
        <w:numPr>
          <w:ilvl w:val="0"/>
          <w:numId w:val="1"/>
        </w:numPr>
      </w:pPr>
      <w:r w:rsidRPr="00DC075E">
        <w:t>všeobecne  záväzné  právne  predpisy  a  iné  právne alebo organizačné  akty sa  označujú poradovými číslami,  číslovanie sa končí 31. decembrom kalendárneho roka</w:t>
      </w:r>
    </w:p>
    <w:p w:rsidR="00DC075E" w:rsidRDefault="008732B0" w:rsidP="00DC075E">
      <w:pPr>
        <w:pStyle w:val="Odsekzoznamu"/>
        <w:numPr>
          <w:ilvl w:val="0"/>
          <w:numId w:val="1"/>
        </w:numPr>
      </w:pPr>
      <w:r w:rsidRPr="00DC075E">
        <w:t xml:space="preserve">úplné  znenie medzinárodnej  zmluvy sa  v Zbierke  zákonov vyhlasuje  v autentickom  jazyku zmluvy  a zároveň  v preklade  do slovenského  jazyka, </w:t>
      </w:r>
    </w:p>
    <w:p w:rsidR="003516CF" w:rsidRDefault="003516CF" w:rsidP="003516CF">
      <w:pPr>
        <w:pStyle w:val="Nadpis1"/>
      </w:pPr>
      <w:r>
        <w:t>V Zbierke zákonov sa vyhlasuje uverejnením:</w:t>
      </w:r>
    </w:p>
    <w:p w:rsidR="00CB741C" w:rsidRPr="003516CF" w:rsidRDefault="008732B0" w:rsidP="008732B0">
      <w:pPr>
        <w:pStyle w:val="Odsekzoznamu"/>
        <w:numPr>
          <w:ilvl w:val="0"/>
          <w:numId w:val="2"/>
        </w:numPr>
      </w:pPr>
      <w:r w:rsidRPr="003516CF">
        <w:t xml:space="preserve">Ústava  Slovenskej  republiky,  </w:t>
      </w:r>
    </w:p>
    <w:p w:rsidR="00CB741C" w:rsidRPr="003516CF" w:rsidRDefault="008732B0" w:rsidP="008732B0">
      <w:pPr>
        <w:pStyle w:val="Odsekzoznamu"/>
        <w:numPr>
          <w:ilvl w:val="0"/>
          <w:numId w:val="2"/>
        </w:numPr>
      </w:pPr>
      <w:r w:rsidRPr="003516CF">
        <w:t xml:space="preserve">ústavné  a  ostatné zákony, </w:t>
      </w:r>
    </w:p>
    <w:p w:rsidR="00CB741C" w:rsidRPr="003516CF" w:rsidRDefault="008732B0" w:rsidP="008732B0">
      <w:pPr>
        <w:pStyle w:val="Odsekzoznamu"/>
        <w:numPr>
          <w:ilvl w:val="0"/>
          <w:numId w:val="2"/>
        </w:numPr>
      </w:pPr>
      <w:r w:rsidRPr="003516CF">
        <w:t>nariadenia  vlády,</w:t>
      </w:r>
    </w:p>
    <w:p w:rsidR="00CB741C" w:rsidRPr="003516CF" w:rsidRDefault="008732B0" w:rsidP="008732B0">
      <w:pPr>
        <w:pStyle w:val="Odsekzoznamu"/>
        <w:numPr>
          <w:ilvl w:val="0"/>
          <w:numId w:val="2"/>
        </w:numPr>
      </w:pPr>
      <w:r w:rsidRPr="003516CF">
        <w:t xml:space="preserve">vyhlášky, výnosy a opatrenia </w:t>
      </w:r>
    </w:p>
    <w:p w:rsidR="00CB741C" w:rsidRPr="003516CF" w:rsidRDefault="008732B0" w:rsidP="008732B0">
      <w:pPr>
        <w:pStyle w:val="Odsekzoznamu"/>
        <w:numPr>
          <w:ilvl w:val="1"/>
          <w:numId w:val="2"/>
        </w:numPr>
      </w:pPr>
      <w:r w:rsidRPr="003516CF">
        <w:t>ministerstiev a ostatných ústredných  orgánov  štátnej  správy,</w:t>
      </w:r>
    </w:p>
    <w:p w:rsidR="00CB741C" w:rsidRPr="003516CF" w:rsidRDefault="008732B0" w:rsidP="008732B0">
      <w:pPr>
        <w:pStyle w:val="Odsekzoznamu"/>
        <w:numPr>
          <w:ilvl w:val="1"/>
          <w:numId w:val="2"/>
        </w:numPr>
      </w:pPr>
      <w:r w:rsidRPr="003516CF">
        <w:t>iných orgánov štátnej správy, ak tak ustanovuje osobitný zákon,</w:t>
      </w:r>
    </w:p>
    <w:p w:rsidR="00CB741C" w:rsidRPr="003516CF" w:rsidRDefault="008732B0" w:rsidP="008732B0">
      <w:pPr>
        <w:pStyle w:val="Odsekzoznamu"/>
        <w:numPr>
          <w:ilvl w:val="1"/>
          <w:numId w:val="2"/>
        </w:numPr>
      </w:pPr>
      <w:r w:rsidRPr="003516CF">
        <w:t xml:space="preserve">Národnej banky Slovenska </w:t>
      </w:r>
    </w:p>
    <w:p w:rsidR="00CB741C" w:rsidRPr="003516CF" w:rsidRDefault="008732B0" w:rsidP="008732B0">
      <w:pPr>
        <w:pStyle w:val="Odsekzoznamu"/>
        <w:numPr>
          <w:ilvl w:val="0"/>
          <w:numId w:val="2"/>
        </w:numPr>
      </w:pPr>
      <w:r w:rsidRPr="003516CF">
        <w:t xml:space="preserve">rozhodnutia Ústavného súdu o nesúlade medzi právnymi predpismi, </w:t>
      </w:r>
    </w:p>
    <w:p w:rsidR="00CB741C" w:rsidRPr="003516CF" w:rsidRDefault="008732B0" w:rsidP="008732B0">
      <w:pPr>
        <w:pStyle w:val="Odsekzoznamu"/>
        <w:numPr>
          <w:ilvl w:val="0"/>
          <w:numId w:val="2"/>
        </w:numPr>
      </w:pPr>
      <w:r w:rsidRPr="003516CF">
        <w:t xml:space="preserve">návrhy prijaté v referende podľa čl. 98 ods. 2  Ústavy Slovenskej  republiky a  </w:t>
      </w:r>
    </w:p>
    <w:p w:rsidR="00CB741C" w:rsidRPr="003516CF" w:rsidRDefault="008732B0" w:rsidP="008732B0">
      <w:pPr>
        <w:pStyle w:val="Odsekzoznamu"/>
        <w:numPr>
          <w:ilvl w:val="0"/>
          <w:numId w:val="2"/>
        </w:numPr>
      </w:pPr>
      <w:r w:rsidRPr="003516CF">
        <w:t>medzinárodné zmluvy</w:t>
      </w:r>
    </w:p>
    <w:p w:rsidR="003516CF" w:rsidRDefault="00CB01A8" w:rsidP="00CB01A8">
      <w:pPr>
        <w:pStyle w:val="Nadpis1"/>
      </w:pPr>
      <w:r>
        <w:lastRenderedPageBreak/>
        <w:t>V Zbierke zákonov sa uverejňujú:</w:t>
      </w:r>
    </w:p>
    <w:p w:rsidR="00CB01A8" w:rsidRPr="00CB01A8" w:rsidRDefault="00CB01A8" w:rsidP="008732B0">
      <w:pPr>
        <w:pStyle w:val="Odsekzoznamu"/>
        <w:numPr>
          <w:ilvl w:val="0"/>
          <w:numId w:val="3"/>
        </w:numPr>
      </w:pPr>
      <w:r w:rsidRPr="00CB01A8">
        <w:t xml:space="preserve">uznesenia NR SR, o ktorých rozhodla, že sa majú uverejniť v </w:t>
      </w:r>
      <w:proofErr w:type="spellStart"/>
      <w:r w:rsidRPr="00CB01A8">
        <w:t>Z.z</w:t>
      </w:r>
      <w:proofErr w:type="spellEnd"/>
      <w:r w:rsidRPr="00CB01A8">
        <w:t>.,</w:t>
      </w:r>
    </w:p>
    <w:p w:rsidR="00CB01A8" w:rsidRPr="00CB01A8" w:rsidRDefault="00CB01A8" w:rsidP="008732B0">
      <w:pPr>
        <w:pStyle w:val="Odsekzoznamu"/>
        <w:numPr>
          <w:ilvl w:val="0"/>
          <w:numId w:val="3"/>
        </w:numPr>
      </w:pPr>
      <w:r w:rsidRPr="00CB01A8">
        <w:t xml:space="preserve">rozhodnutia predsedu NR SR </w:t>
      </w:r>
    </w:p>
    <w:p w:rsidR="00CB01A8" w:rsidRPr="00CB01A8" w:rsidRDefault="000B5473" w:rsidP="008732B0">
      <w:pPr>
        <w:pStyle w:val="Odsekzoznamu"/>
        <w:numPr>
          <w:ilvl w:val="1"/>
          <w:numId w:val="3"/>
        </w:numPr>
      </w:pPr>
      <w:r>
        <w:t xml:space="preserve">o </w:t>
      </w:r>
      <w:r w:rsidR="00CB01A8" w:rsidRPr="00CB01A8">
        <w:t xml:space="preserve">vyhlásení volieb do NR SR, </w:t>
      </w:r>
    </w:p>
    <w:p w:rsidR="00CB01A8" w:rsidRPr="00CB01A8" w:rsidRDefault="00CB01A8" w:rsidP="008732B0">
      <w:pPr>
        <w:pStyle w:val="Odsekzoznamu"/>
        <w:numPr>
          <w:ilvl w:val="1"/>
          <w:numId w:val="3"/>
        </w:numPr>
      </w:pPr>
      <w:r w:rsidRPr="00CB01A8">
        <w:t xml:space="preserve">volieb do orgánov územnej samosprávy, </w:t>
      </w:r>
    </w:p>
    <w:p w:rsidR="00CB01A8" w:rsidRPr="00CB01A8" w:rsidRDefault="00BE68A1" w:rsidP="008732B0">
      <w:pPr>
        <w:pStyle w:val="Odsekzoznamu"/>
        <w:numPr>
          <w:ilvl w:val="1"/>
          <w:numId w:val="3"/>
        </w:numPr>
      </w:pPr>
      <w:r>
        <w:t>voľby prezidenta SR a</w:t>
      </w:r>
      <w:r w:rsidR="004F7FB7">
        <w:t> </w:t>
      </w:r>
      <w:r>
        <w:t>ľudového</w:t>
      </w:r>
      <w:r w:rsidR="004F7FB7">
        <w:t xml:space="preserve"> </w:t>
      </w:r>
      <w:r w:rsidR="00CB01A8" w:rsidRPr="00CB01A8">
        <w:t>hlasovania o odvolaní prezidenta SR,</w:t>
      </w:r>
    </w:p>
    <w:p w:rsidR="00CB01A8" w:rsidRPr="00CB01A8" w:rsidRDefault="00CB01A8" w:rsidP="008732B0">
      <w:pPr>
        <w:pStyle w:val="Odsekzoznamu"/>
        <w:numPr>
          <w:ilvl w:val="0"/>
          <w:numId w:val="3"/>
        </w:numPr>
      </w:pPr>
      <w:r w:rsidRPr="00CB01A8">
        <w:t xml:space="preserve">rozhodnutia prezidenta SR </w:t>
      </w:r>
    </w:p>
    <w:p w:rsidR="00CB01A8" w:rsidRPr="00CB01A8" w:rsidRDefault="005F3401" w:rsidP="008732B0">
      <w:pPr>
        <w:pStyle w:val="Odsekzoznamu"/>
        <w:numPr>
          <w:ilvl w:val="1"/>
          <w:numId w:val="3"/>
        </w:numPr>
      </w:pPr>
      <w:r>
        <w:t xml:space="preserve">o </w:t>
      </w:r>
      <w:r w:rsidR="00CB01A8" w:rsidRPr="00CB01A8">
        <w:t xml:space="preserve">rozpustení NR SR </w:t>
      </w:r>
    </w:p>
    <w:p w:rsidR="00CB01A8" w:rsidRPr="00CB01A8" w:rsidRDefault="00CB01A8" w:rsidP="008732B0">
      <w:pPr>
        <w:pStyle w:val="Odsekzoznamu"/>
        <w:numPr>
          <w:ilvl w:val="1"/>
          <w:numId w:val="3"/>
        </w:numPr>
      </w:pPr>
      <w:r w:rsidRPr="00CB01A8">
        <w:t xml:space="preserve">vyhlásení referenda, </w:t>
      </w:r>
    </w:p>
    <w:p w:rsidR="00CB01A8" w:rsidRPr="00CB01A8" w:rsidRDefault="00CB01A8" w:rsidP="008732B0">
      <w:pPr>
        <w:pStyle w:val="Odsekzoznamu"/>
        <w:numPr>
          <w:ilvl w:val="1"/>
          <w:numId w:val="3"/>
        </w:numPr>
      </w:pPr>
      <w:r w:rsidRPr="00CB01A8">
        <w:t xml:space="preserve">udelení amnestie a o vyhlásení  vojnového alebo výnimočného stavu </w:t>
      </w:r>
    </w:p>
    <w:p w:rsidR="00CB01A8" w:rsidRPr="00CB01A8" w:rsidRDefault="00CB01A8" w:rsidP="008732B0">
      <w:pPr>
        <w:pStyle w:val="Odsekzoznamu"/>
        <w:numPr>
          <w:ilvl w:val="1"/>
          <w:numId w:val="3"/>
        </w:numPr>
      </w:pPr>
      <w:r w:rsidRPr="00CB01A8">
        <w:t>a o prenesení právomoci dojednávať medzinárodné zmluvy,</w:t>
      </w:r>
    </w:p>
    <w:p w:rsidR="00CB01A8" w:rsidRPr="00CB01A8" w:rsidRDefault="00CB01A8" w:rsidP="008732B0">
      <w:pPr>
        <w:pStyle w:val="Odsekzoznamu"/>
        <w:numPr>
          <w:ilvl w:val="0"/>
          <w:numId w:val="3"/>
        </w:numPr>
      </w:pPr>
      <w:r w:rsidRPr="00CB01A8">
        <w:t xml:space="preserve">rozhodnutia vlády o udelení amnestie vo veciach priestupkov a jej uznesenia, o ktorých rozhodla, že sa majú uverejniť v </w:t>
      </w:r>
      <w:proofErr w:type="spellStart"/>
      <w:r w:rsidRPr="00CB01A8">
        <w:t>Z.z</w:t>
      </w:r>
      <w:proofErr w:type="spellEnd"/>
      <w:r w:rsidRPr="00CB01A8">
        <w:t>.,</w:t>
      </w:r>
    </w:p>
    <w:p w:rsidR="00CB01A8" w:rsidRPr="00CB01A8" w:rsidRDefault="00CB01A8" w:rsidP="008732B0">
      <w:pPr>
        <w:pStyle w:val="Odsekzoznamu"/>
        <w:numPr>
          <w:ilvl w:val="0"/>
          <w:numId w:val="3"/>
        </w:numPr>
      </w:pPr>
      <w:r w:rsidRPr="00CB01A8">
        <w:t xml:space="preserve">iné  právne alebo  organizačné akty, o ktorých to ustanovuje všeobecne záväzný právny predpis; </w:t>
      </w:r>
    </w:p>
    <w:p w:rsidR="00CB01A8" w:rsidRPr="00CB01A8" w:rsidRDefault="00CB01A8" w:rsidP="008732B0">
      <w:pPr>
        <w:pStyle w:val="Odsekzoznamu"/>
        <w:numPr>
          <w:ilvl w:val="0"/>
          <w:numId w:val="3"/>
        </w:numPr>
      </w:pPr>
      <w:r w:rsidRPr="00CB01A8">
        <w:t xml:space="preserve">rozhodnutia medzinárodných orgánov a medzinárodných organizácií, o ktorých Ministerstvo zahraničných vecí rozhodlo, že  sa majú uverejniť v </w:t>
      </w:r>
      <w:proofErr w:type="spellStart"/>
      <w:r w:rsidRPr="00CB01A8">
        <w:t>Z.z</w:t>
      </w:r>
      <w:proofErr w:type="spellEnd"/>
      <w:r w:rsidRPr="00CB01A8">
        <w:t>.,</w:t>
      </w:r>
    </w:p>
    <w:p w:rsidR="00CB01A8" w:rsidRPr="00CB01A8" w:rsidRDefault="00CB01A8" w:rsidP="008732B0">
      <w:pPr>
        <w:pStyle w:val="Odsekzoznamu"/>
        <w:numPr>
          <w:ilvl w:val="0"/>
          <w:numId w:val="3"/>
        </w:numPr>
      </w:pPr>
      <w:r w:rsidRPr="00CB01A8">
        <w:t>úplné znenia zákonov,</w:t>
      </w:r>
    </w:p>
    <w:p w:rsidR="00CB01A8" w:rsidRDefault="00CB01A8" w:rsidP="008732B0">
      <w:pPr>
        <w:pStyle w:val="Odsekzoznamu"/>
        <w:numPr>
          <w:ilvl w:val="0"/>
          <w:numId w:val="3"/>
        </w:numPr>
      </w:pPr>
      <w:r w:rsidRPr="00CB01A8">
        <w:t>redakčné oznámenie o oprave tlačovej chyby v Zbierke zákonov</w:t>
      </w:r>
    </w:p>
    <w:p w:rsidR="00734781" w:rsidRDefault="00F35FF2" w:rsidP="00F35FF2">
      <w:pPr>
        <w:pStyle w:val="Nadpis1"/>
      </w:pPr>
      <w:r>
        <w:t xml:space="preserve">Zák. č. 1 / 1993 </w:t>
      </w:r>
      <w:proofErr w:type="spellStart"/>
      <w:r>
        <w:t>Z.z</w:t>
      </w:r>
      <w:proofErr w:type="spellEnd"/>
      <w:r>
        <w:t>. o Zbierke zákonov v znení neskorších predpisov § 2</w:t>
      </w:r>
    </w:p>
    <w:p w:rsidR="00F35FF2" w:rsidRDefault="00F35FF2" w:rsidP="008732B0">
      <w:pPr>
        <w:pStyle w:val="Odsekzoznamu"/>
        <w:numPr>
          <w:ilvl w:val="0"/>
          <w:numId w:val="4"/>
        </w:numPr>
      </w:pPr>
      <w:r>
        <w:t>o všetkom, čo bolo v Zbierke zákonov uverejnené, platí domnienka, že dňom uverejnenia sa stalo známym každému, koho sa to týka;</w:t>
      </w:r>
    </w:p>
    <w:p w:rsidR="00F35FF2" w:rsidRDefault="00F35FF2" w:rsidP="008732B0">
      <w:pPr>
        <w:pStyle w:val="Odsekzoznamu"/>
        <w:numPr>
          <w:ilvl w:val="0"/>
          <w:numId w:val="4"/>
        </w:numPr>
      </w:pPr>
      <w:r>
        <w:t>domnienka o znalosti vyhlásených všeobecne záväzných právnych predpisov je nevyvrátiteľná.</w:t>
      </w:r>
    </w:p>
    <w:p w:rsidR="00F35FF2" w:rsidRDefault="00F35FF2" w:rsidP="008732B0">
      <w:pPr>
        <w:pStyle w:val="Odsekzoznamu"/>
        <w:numPr>
          <w:ilvl w:val="0"/>
          <w:numId w:val="4"/>
        </w:numPr>
        <w:rPr>
          <w:b/>
          <w:i/>
        </w:rPr>
      </w:pPr>
      <w:r w:rsidRPr="00F35FF2">
        <w:rPr>
          <w:b/>
          <w:i/>
        </w:rPr>
        <w:t>„Neznalosť zákona neospravedlňuje.“</w:t>
      </w:r>
    </w:p>
    <w:p w:rsidR="00986E18" w:rsidRPr="00986E18" w:rsidRDefault="00986E18" w:rsidP="00986E18">
      <w:pPr>
        <w:pStyle w:val="Nadpis1"/>
      </w:pPr>
      <w:r>
        <w:t>Platnosť všeobecne záväzných právnych predpisov</w:t>
      </w:r>
    </w:p>
    <w:p w:rsidR="00986E18" w:rsidRPr="00986E18" w:rsidRDefault="00986E18" w:rsidP="008732B0">
      <w:pPr>
        <w:pStyle w:val="Odsekzoznamu"/>
        <w:numPr>
          <w:ilvl w:val="0"/>
          <w:numId w:val="5"/>
        </w:numPr>
      </w:pPr>
      <w:r w:rsidRPr="00986E18">
        <w:t>vzniká dňom publikácie v príslušnej čiastke Zbierky zákonov SR uvedeným v jej záhlaví (dňom ic</w:t>
      </w:r>
      <w:r>
        <w:t>h vyhlásenia v Zbierke zákonov)</w:t>
      </w:r>
    </w:p>
    <w:p w:rsidR="00986E18" w:rsidRPr="00986E18" w:rsidRDefault="00986E18" w:rsidP="008732B0">
      <w:pPr>
        <w:pStyle w:val="Odsekzoznamu"/>
        <w:numPr>
          <w:ilvl w:val="0"/>
          <w:numId w:val="5"/>
        </w:numPr>
      </w:pPr>
      <w:r w:rsidRPr="00986E18">
        <w:t xml:space="preserve">Vyhlásenie (publikácia) sa uskutočňuje </w:t>
      </w:r>
    </w:p>
    <w:p w:rsidR="00986E18" w:rsidRPr="00986E18" w:rsidRDefault="00986E18" w:rsidP="008732B0">
      <w:pPr>
        <w:pStyle w:val="Odsekzoznamu"/>
        <w:numPr>
          <w:ilvl w:val="1"/>
          <w:numId w:val="5"/>
        </w:numPr>
      </w:pPr>
      <w:r w:rsidRPr="00986E18">
        <w:t>buď formou materiálnej publikácie – „vybubnovaním“</w:t>
      </w:r>
    </w:p>
    <w:p w:rsidR="00986E18" w:rsidRPr="00986E18" w:rsidRDefault="00986E18" w:rsidP="008732B0">
      <w:pPr>
        <w:pStyle w:val="Odsekzoznamu"/>
        <w:numPr>
          <w:ilvl w:val="1"/>
          <w:numId w:val="5"/>
        </w:numPr>
      </w:pPr>
      <w:r w:rsidRPr="00986E18">
        <w:t>alebo formou formálnej publikácie, t.j. uverejnením v úradnej zbierke zákonov</w:t>
      </w:r>
    </w:p>
    <w:p w:rsidR="00986E18" w:rsidRPr="00986E18" w:rsidRDefault="00986E18" w:rsidP="008732B0">
      <w:pPr>
        <w:pStyle w:val="Odsekzoznamu"/>
        <w:numPr>
          <w:ilvl w:val="2"/>
          <w:numId w:val="5"/>
        </w:numPr>
      </w:pPr>
      <w:r w:rsidRPr="00A0063A">
        <w:rPr>
          <w:b/>
        </w:rPr>
        <w:t>Formálna publikácia</w:t>
      </w:r>
      <w:r w:rsidRPr="00986E18">
        <w:t xml:space="preserve"> – začiatok vo Francúzsku v r. 1773</w:t>
      </w:r>
    </w:p>
    <w:p w:rsidR="00986E18" w:rsidRPr="00986E18" w:rsidRDefault="00986E18" w:rsidP="008732B0">
      <w:pPr>
        <w:pStyle w:val="Odsekzoznamu"/>
        <w:numPr>
          <w:ilvl w:val="2"/>
          <w:numId w:val="5"/>
        </w:numPr>
      </w:pPr>
      <w:r w:rsidRPr="00A0063A">
        <w:rPr>
          <w:b/>
        </w:rPr>
        <w:t>Formálna publikácia</w:t>
      </w:r>
      <w:r w:rsidRPr="00986E18">
        <w:t xml:space="preserve"> – na území terajšej Slovenskej republiky od r. 1868</w:t>
      </w:r>
    </w:p>
    <w:p w:rsidR="00986E18" w:rsidRDefault="00986E18" w:rsidP="008732B0">
      <w:pPr>
        <w:pStyle w:val="Odsekzoznamu"/>
        <w:numPr>
          <w:ilvl w:val="2"/>
          <w:numId w:val="5"/>
        </w:numPr>
      </w:pPr>
      <w:r w:rsidRPr="00A0063A">
        <w:rPr>
          <w:b/>
        </w:rPr>
        <w:t>V súčasnosti</w:t>
      </w:r>
      <w:r w:rsidRPr="00986E18">
        <w:t xml:space="preserve"> – normatívne právne akty sa vyhlasujú spôsobom, ktorý ustanovil zákon o Zbierke zákonov Slovenskej republiky</w:t>
      </w:r>
    </w:p>
    <w:p w:rsidR="00F827DA" w:rsidRDefault="00F827DA" w:rsidP="00F827DA">
      <w:pPr>
        <w:pStyle w:val="Nadpis1"/>
      </w:pPr>
      <w:r>
        <w:lastRenderedPageBreak/>
        <w:t>Platnosť normatívneho právneho aktu</w:t>
      </w:r>
    </w:p>
    <w:p w:rsidR="00F827DA" w:rsidRPr="00F827DA" w:rsidRDefault="00F827DA" w:rsidP="008732B0">
      <w:pPr>
        <w:pStyle w:val="Odsekzoznamu"/>
        <w:numPr>
          <w:ilvl w:val="0"/>
          <w:numId w:val="6"/>
        </w:numPr>
      </w:pPr>
      <w:r w:rsidRPr="00F827DA">
        <w:t>Právne normy, ktoré tvoria súčasť právneho systému štátu platia :</w:t>
      </w:r>
    </w:p>
    <w:p w:rsidR="00F827DA" w:rsidRPr="00F827DA" w:rsidRDefault="00F827DA" w:rsidP="008732B0">
      <w:pPr>
        <w:pStyle w:val="Odsekzoznamu"/>
        <w:numPr>
          <w:ilvl w:val="1"/>
          <w:numId w:val="6"/>
        </w:numPr>
      </w:pPr>
      <w:r w:rsidRPr="00F827DA">
        <w:t>v určitom čase</w:t>
      </w:r>
    </w:p>
    <w:p w:rsidR="00F827DA" w:rsidRPr="00F827DA" w:rsidRDefault="00F827DA" w:rsidP="008732B0">
      <w:pPr>
        <w:pStyle w:val="Odsekzoznamu"/>
        <w:numPr>
          <w:ilvl w:val="1"/>
          <w:numId w:val="6"/>
        </w:numPr>
      </w:pPr>
      <w:r w:rsidRPr="00F827DA">
        <w:t>na určitom  štátnom území alebo jeho časti</w:t>
      </w:r>
    </w:p>
    <w:p w:rsidR="00F827DA" w:rsidRPr="00F827DA" w:rsidRDefault="00F827DA" w:rsidP="008732B0">
      <w:pPr>
        <w:pStyle w:val="Odsekzoznamu"/>
        <w:numPr>
          <w:ilvl w:val="1"/>
          <w:numId w:val="6"/>
        </w:numPr>
      </w:pPr>
      <w:r w:rsidRPr="00F827DA">
        <w:t>vzťahujú sa na fyzické osoby a právnické osoby</w:t>
      </w:r>
    </w:p>
    <w:p w:rsidR="00F827DA" w:rsidRPr="00F827DA" w:rsidRDefault="00F827DA" w:rsidP="008732B0">
      <w:pPr>
        <w:pStyle w:val="Odsekzoznamu"/>
        <w:numPr>
          <w:ilvl w:val="0"/>
          <w:numId w:val="6"/>
        </w:numPr>
      </w:pPr>
      <w:r w:rsidRPr="00F827DA">
        <w:t>Platnosť právnych noriem sa realizuje:</w:t>
      </w:r>
    </w:p>
    <w:p w:rsidR="00F827DA" w:rsidRPr="00F827DA" w:rsidRDefault="00F827DA" w:rsidP="008732B0">
      <w:pPr>
        <w:pStyle w:val="Odsekzoznamu"/>
        <w:numPr>
          <w:ilvl w:val="1"/>
          <w:numId w:val="6"/>
        </w:numPr>
      </w:pPr>
      <w:r w:rsidRPr="00F827DA">
        <w:t>Z hľadiska času (</w:t>
      </w:r>
      <w:proofErr w:type="spellStart"/>
      <w:r w:rsidRPr="00F827DA">
        <w:t>temporalita</w:t>
      </w:r>
      <w:proofErr w:type="spellEnd"/>
      <w:r w:rsidRPr="00F827DA">
        <w:t>)</w:t>
      </w:r>
    </w:p>
    <w:p w:rsidR="00F827DA" w:rsidRPr="00F827DA" w:rsidRDefault="00F827DA" w:rsidP="008732B0">
      <w:pPr>
        <w:pStyle w:val="Odsekzoznamu"/>
        <w:numPr>
          <w:ilvl w:val="1"/>
          <w:numId w:val="6"/>
        </w:numPr>
      </w:pPr>
      <w:r w:rsidRPr="00F827DA">
        <w:t>Z hľadiska územia (teritorialita)</w:t>
      </w:r>
    </w:p>
    <w:p w:rsidR="00F827DA" w:rsidRDefault="00F827DA" w:rsidP="008732B0">
      <w:pPr>
        <w:pStyle w:val="Odsekzoznamu"/>
        <w:numPr>
          <w:ilvl w:val="1"/>
          <w:numId w:val="6"/>
        </w:numPr>
      </w:pPr>
      <w:r w:rsidRPr="00F827DA">
        <w:t>Z hľadiska subjektov (</w:t>
      </w:r>
      <w:proofErr w:type="spellStart"/>
      <w:r w:rsidRPr="00F827DA">
        <w:t>personalita</w:t>
      </w:r>
      <w:proofErr w:type="spellEnd"/>
      <w:r w:rsidRPr="00F827DA">
        <w:t>)</w:t>
      </w:r>
    </w:p>
    <w:p w:rsidR="00A82159" w:rsidRDefault="00A82159" w:rsidP="00A82159">
      <w:pPr>
        <w:pStyle w:val="Nadpis1"/>
      </w:pPr>
      <w:r>
        <w:t>Účinnosť všeobecne záväzných právnych predpisov</w:t>
      </w:r>
    </w:p>
    <w:p w:rsidR="00A82159" w:rsidRPr="00A82159" w:rsidRDefault="00A82159" w:rsidP="008732B0">
      <w:pPr>
        <w:pStyle w:val="Odsekzoznamu"/>
        <w:numPr>
          <w:ilvl w:val="0"/>
          <w:numId w:val="7"/>
        </w:numPr>
      </w:pPr>
      <w:r w:rsidRPr="00A82159">
        <w:t xml:space="preserve">okamih účinnosti nastáva 15. dňom po vyhlásení </w:t>
      </w:r>
    </w:p>
    <w:p w:rsidR="00A82159" w:rsidRPr="00A82159" w:rsidRDefault="00A82159" w:rsidP="008732B0">
      <w:pPr>
        <w:pStyle w:val="Odsekzoznamu"/>
        <w:numPr>
          <w:ilvl w:val="0"/>
          <w:numId w:val="7"/>
        </w:numPr>
      </w:pPr>
      <w:r w:rsidRPr="00A82159">
        <w:t>alebo dňom určeným v záverečných ustanoveniach predpisu</w:t>
      </w:r>
    </w:p>
    <w:p w:rsidR="00A82159" w:rsidRPr="00A82159" w:rsidRDefault="00A82159" w:rsidP="008732B0">
      <w:pPr>
        <w:pStyle w:val="Odsekzoznamu"/>
        <w:numPr>
          <w:ilvl w:val="1"/>
          <w:numId w:val="7"/>
        </w:numPr>
      </w:pPr>
      <w:r w:rsidRPr="00A82159">
        <w:t>neskôr ako 15. deň po vyhlásení</w:t>
      </w:r>
    </w:p>
    <w:p w:rsidR="00A82159" w:rsidRPr="00A82159" w:rsidRDefault="00A82159" w:rsidP="008732B0">
      <w:pPr>
        <w:pStyle w:val="Odsekzoznamu"/>
        <w:numPr>
          <w:ilvl w:val="1"/>
          <w:numId w:val="7"/>
        </w:numPr>
      </w:pPr>
      <w:r w:rsidRPr="00A82159">
        <w:rPr>
          <w:u w:val="single"/>
        </w:rPr>
        <w:t xml:space="preserve">v prípade, odôvodnenom </w:t>
      </w:r>
      <w:r w:rsidRPr="00CA76C9">
        <w:rPr>
          <w:u w:val="single"/>
        </w:rPr>
        <w:t>naliehavým všeobecným  záujmom</w:t>
      </w:r>
      <w:r w:rsidRPr="00A82159">
        <w:t>, sa pripúšťa možnosť ustanoviť skorší začiatok účinnosti ako 15 dní, najskôr však dňom vyhlásenia predpisu v zbierke zákonov</w:t>
      </w:r>
    </w:p>
    <w:p w:rsidR="00A82159" w:rsidRPr="00A82159" w:rsidRDefault="00A82159" w:rsidP="008732B0">
      <w:pPr>
        <w:pStyle w:val="Odsekzoznamu"/>
        <w:numPr>
          <w:ilvl w:val="1"/>
          <w:numId w:val="7"/>
        </w:numPr>
      </w:pPr>
      <w:r w:rsidRPr="00A82159">
        <w:t xml:space="preserve">prípady určovania účinnosti predpisu dňom vyhlásenia </w:t>
      </w:r>
    </w:p>
    <w:p w:rsidR="00A82159" w:rsidRPr="00A82159" w:rsidRDefault="00A82159" w:rsidP="008732B0">
      <w:pPr>
        <w:pStyle w:val="Odsekzoznamu"/>
        <w:numPr>
          <w:ilvl w:val="2"/>
          <w:numId w:val="7"/>
        </w:numPr>
      </w:pPr>
      <w:r w:rsidRPr="00A82159">
        <w:t>treba považovať za výnimočné a mimoriadne</w:t>
      </w:r>
    </w:p>
    <w:p w:rsidR="00A82159" w:rsidRDefault="00A82159" w:rsidP="008732B0">
      <w:pPr>
        <w:pStyle w:val="Odsekzoznamu"/>
        <w:numPr>
          <w:ilvl w:val="2"/>
          <w:numId w:val="7"/>
        </w:numPr>
      </w:pPr>
      <w:r w:rsidRPr="00A82159">
        <w:t>použitie tohto riešenia by malo prichádzať do úvahy len v ojed</w:t>
      </w:r>
      <w:r>
        <w:t>inelých a výnimočných prípadoch</w:t>
      </w:r>
    </w:p>
    <w:p w:rsidR="00CB741C" w:rsidRPr="00B544B6" w:rsidRDefault="008732B0" w:rsidP="008732B0">
      <w:pPr>
        <w:pStyle w:val="Odsekzoznamu"/>
        <w:numPr>
          <w:ilvl w:val="0"/>
          <w:numId w:val="7"/>
        </w:numPr>
      </w:pPr>
      <w:r w:rsidRPr="00B544B6">
        <w:t>Vznik účinnosti platnosti právnych noriem sa spravuje:</w:t>
      </w:r>
    </w:p>
    <w:p w:rsidR="00CB741C" w:rsidRPr="00B544B6" w:rsidRDefault="008732B0" w:rsidP="008732B0">
      <w:pPr>
        <w:pStyle w:val="Odsekzoznamu"/>
        <w:numPr>
          <w:ilvl w:val="1"/>
          <w:numId w:val="7"/>
        </w:numPr>
      </w:pPr>
      <w:r w:rsidRPr="00B544B6">
        <w:t>buď generálnym ustanovením o ich účinnosti</w:t>
      </w:r>
    </w:p>
    <w:p w:rsidR="00CB741C" w:rsidRPr="00B544B6" w:rsidRDefault="008732B0" w:rsidP="008732B0">
      <w:pPr>
        <w:pStyle w:val="Odsekzoznamu"/>
        <w:numPr>
          <w:ilvl w:val="1"/>
          <w:numId w:val="7"/>
        </w:numPr>
      </w:pPr>
      <w:r w:rsidRPr="00B544B6">
        <w:t>alebo špeciálnym ustanovením o ich účinnosti</w:t>
      </w:r>
    </w:p>
    <w:p w:rsidR="00CB741C" w:rsidRPr="00B544B6" w:rsidRDefault="008732B0" w:rsidP="008732B0">
      <w:pPr>
        <w:pStyle w:val="Odsekzoznamu"/>
        <w:numPr>
          <w:ilvl w:val="0"/>
          <w:numId w:val="7"/>
        </w:numPr>
      </w:pPr>
      <w:r w:rsidRPr="00B544B6">
        <w:t>Generálne ustanovenie (generálnu klauzulu) o účinnosti obsahuje:</w:t>
      </w:r>
    </w:p>
    <w:p w:rsidR="00CB741C" w:rsidRPr="00B544B6" w:rsidRDefault="008732B0" w:rsidP="008732B0">
      <w:pPr>
        <w:pStyle w:val="Odsekzoznamu"/>
        <w:numPr>
          <w:ilvl w:val="1"/>
          <w:numId w:val="7"/>
        </w:numPr>
      </w:pPr>
      <w:r w:rsidRPr="00B544B6">
        <w:t>buď Ústava SR</w:t>
      </w:r>
    </w:p>
    <w:p w:rsidR="00CB741C" w:rsidRPr="00B544B6" w:rsidRDefault="008732B0" w:rsidP="008732B0">
      <w:pPr>
        <w:pStyle w:val="Odsekzoznamu"/>
        <w:numPr>
          <w:ilvl w:val="1"/>
          <w:numId w:val="7"/>
        </w:numPr>
      </w:pPr>
      <w:r w:rsidRPr="00B544B6">
        <w:t>alebo tzv. publikačná norma – t.j. zákon o Zbierke zákonov SR</w:t>
      </w:r>
    </w:p>
    <w:p w:rsidR="00B544B6" w:rsidRDefault="00522ECD" w:rsidP="00522ECD">
      <w:pPr>
        <w:pStyle w:val="Nadpis1"/>
      </w:pPr>
      <w:r>
        <w:t>Generálne ustanovenie o účinnosti VZPP</w:t>
      </w:r>
    </w:p>
    <w:p w:rsidR="00522ECD" w:rsidRPr="00522ECD" w:rsidRDefault="00522ECD" w:rsidP="008732B0">
      <w:pPr>
        <w:pStyle w:val="Odsekzoznamu"/>
        <w:numPr>
          <w:ilvl w:val="0"/>
          <w:numId w:val="8"/>
        </w:numPr>
      </w:pPr>
      <w:r w:rsidRPr="00522ECD">
        <w:t xml:space="preserve">Publikačná norma – t.j. zákon o Zbierke zákonov SR </w:t>
      </w:r>
    </w:p>
    <w:p w:rsidR="00522ECD" w:rsidRPr="00522ECD" w:rsidRDefault="00522ECD" w:rsidP="008732B0">
      <w:pPr>
        <w:pStyle w:val="Odsekzoznamu"/>
        <w:numPr>
          <w:ilvl w:val="1"/>
          <w:numId w:val="8"/>
        </w:numPr>
      </w:pPr>
      <w:r w:rsidRPr="00522ECD">
        <w:t>v generálnej klauzule, ktorá upravuje vznik účinnosti normatívnych právnych akto</w:t>
      </w:r>
      <w:r>
        <w:t>v vyhlásených v Zbierke zákonov</w:t>
      </w:r>
    </w:p>
    <w:p w:rsidR="00522ECD" w:rsidRPr="00522ECD" w:rsidRDefault="00522ECD" w:rsidP="008732B0">
      <w:pPr>
        <w:pStyle w:val="Odsekzoznamu"/>
        <w:numPr>
          <w:ilvl w:val="0"/>
          <w:numId w:val="8"/>
        </w:numPr>
      </w:pPr>
      <w:r w:rsidRPr="00522ECD">
        <w:t>Generálne ustanovenie o účinnosti</w:t>
      </w:r>
    </w:p>
    <w:p w:rsidR="00522ECD" w:rsidRPr="00522ECD" w:rsidRDefault="00522ECD" w:rsidP="008732B0">
      <w:pPr>
        <w:pStyle w:val="Odsekzoznamu"/>
        <w:numPr>
          <w:ilvl w:val="1"/>
          <w:numId w:val="8"/>
        </w:numPr>
      </w:pPr>
      <w:r w:rsidRPr="00522ECD">
        <w:t xml:space="preserve">§ 3 ods. 2 zák. č. 1/1993 </w:t>
      </w:r>
      <w:proofErr w:type="spellStart"/>
      <w:r w:rsidRPr="00522ECD">
        <w:t>Z.z</w:t>
      </w:r>
      <w:proofErr w:type="spellEnd"/>
      <w:r w:rsidRPr="00522ECD">
        <w:t>. o Zbierke zákonov</w:t>
      </w:r>
    </w:p>
    <w:p w:rsidR="00522ECD" w:rsidRDefault="00522ECD" w:rsidP="008732B0">
      <w:pPr>
        <w:pStyle w:val="Odsekzoznamu"/>
        <w:numPr>
          <w:ilvl w:val="1"/>
          <w:numId w:val="8"/>
        </w:numPr>
      </w:pPr>
      <w:r w:rsidRPr="00522ECD">
        <w:t>Všeobecne záväzné právne predpisy nadobúdajú účinnosť pätnástym dňom po ich vyhlásení v Zbierke zákonov, ak nie je v nich ustanovený neskorší deň nadobudnutia účinnosti. Ak je to odôvodnené naliehavým všeobecným záujmom, môže sa v právnom predpise výnimočne ustanoviť skorší začiatok jeho účinnosti, najskôr však dňom vyhlásenia v Zbierke zákonov.</w:t>
      </w:r>
    </w:p>
    <w:p w:rsidR="00311E20" w:rsidRPr="00311E20" w:rsidRDefault="00311E20" w:rsidP="00311E20">
      <w:pPr>
        <w:pStyle w:val="Nadpis1"/>
      </w:pPr>
      <w:r w:rsidRPr="00311E20">
        <w:lastRenderedPageBreak/>
        <w:t>Špeciálne ustanovenie o účinnosti všeobecne záväzného právneho predpisu</w:t>
      </w:r>
    </w:p>
    <w:p w:rsidR="00311E20" w:rsidRPr="00311E20" w:rsidRDefault="00311E20" w:rsidP="008732B0">
      <w:pPr>
        <w:pStyle w:val="Odsekzoznamu"/>
        <w:numPr>
          <w:ilvl w:val="0"/>
          <w:numId w:val="12"/>
        </w:numPr>
      </w:pPr>
      <w:r w:rsidRPr="00311E20">
        <w:t>Špeciálne ustanovenie o účinnosti všeobecne záväzného právneho predpisu</w:t>
      </w:r>
    </w:p>
    <w:p w:rsidR="00311E20" w:rsidRPr="00311E20" w:rsidRDefault="00311E20" w:rsidP="008732B0">
      <w:pPr>
        <w:pStyle w:val="Odsekzoznamu"/>
        <w:numPr>
          <w:ilvl w:val="1"/>
          <w:numId w:val="12"/>
        </w:numPr>
      </w:pPr>
      <w:r w:rsidRPr="00311E20">
        <w:t>Je to spravidla záverečné ustanovenie normatívneho právneho aktu:</w:t>
      </w:r>
    </w:p>
    <w:p w:rsidR="00311E20" w:rsidRPr="00311E20" w:rsidRDefault="00311E20" w:rsidP="008732B0">
      <w:pPr>
        <w:pStyle w:val="Odsekzoznamu"/>
        <w:numPr>
          <w:ilvl w:val="1"/>
          <w:numId w:val="12"/>
        </w:numPr>
      </w:pPr>
      <w:r w:rsidRPr="00311E20">
        <w:t>Tento zákon nadobúda účinnosť 1. januára 2004.</w:t>
      </w:r>
    </w:p>
    <w:p w:rsidR="00311E20" w:rsidRPr="00311E20" w:rsidRDefault="00311E20" w:rsidP="008732B0">
      <w:pPr>
        <w:pStyle w:val="Odsekzoznamu"/>
        <w:numPr>
          <w:ilvl w:val="2"/>
          <w:numId w:val="12"/>
        </w:numPr>
      </w:pPr>
      <w:r w:rsidRPr="00311E20">
        <w:t xml:space="preserve">(§ 90 Zák. č. 618/2003 </w:t>
      </w:r>
      <w:proofErr w:type="spellStart"/>
      <w:r w:rsidRPr="00311E20">
        <w:t>Z.z</w:t>
      </w:r>
      <w:proofErr w:type="spellEnd"/>
      <w:r w:rsidRPr="00311E20">
        <w:t>. (Autorský zákon))</w:t>
      </w:r>
    </w:p>
    <w:p w:rsidR="00311E20" w:rsidRPr="00311E20" w:rsidRDefault="00311E20" w:rsidP="008732B0">
      <w:pPr>
        <w:pStyle w:val="Odsekzoznamu"/>
        <w:numPr>
          <w:ilvl w:val="0"/>
          <w:numId w:val="12"/>
        </w:numPr>
      </w:pPr>
      <w:r w:rsidRPr="00311E20">
        <w:t>V slovenskej tvorbe práva sa používali a takmer výlučne používajú špeciálne ustanovenia o účinnosti právnej normy</w:t>
      </w:r>
    </w:p>
    <w:p w:rsidR="00311E20" w:rsidRPr="00311E20" w:rsidRDefault="00311E20" w:rsidP="008732B0">
      <w:pPr>
        <w:pStyle w:val="Odsekzoznamu"/>
        <w:numPr>
          <w:ilvl w:val="1"/>
          <w:numId w:val="12"/>
        </w:numPr>
      </w:pPr>
      <w:r w:rsidRPr="00311E20">
        <w:t>Účinnosť je teda určená pre každý normat</w:t>
      </w:r>
      <w:r>
        <w:t>ívny právny akt osobitne</w:t>
      </w:r>
    </w:p>
    <w:p w:rsidR="00522ECD" w:rsidRDefault="003737D7" w:rsidP="003737D7">
      <w:pPr>
        <w:pStyle w:val="Nadpis1"/>
      </w:pPr>
      <w:r w:rsidRPr="003737D7">
        <w:t>Špeciálne ustanovenie o účinnosti, na základe ktorého vzniká účinnosť aktu dňom vyhlásenia</w:t>
      </w:r>
    </w:p>
    <w:p w:rsidR="003737D7" w:rsidRPr="003737D7" w:rsidRDefault="003737D7" w:rsidP="008732B0">
      <w:pPr>
        <w:pStyle w:val="Odsekzoznamu"/>
        <w:numPr>
          <w:ilvl w:val="0"/>
          <w:numId w:val="10"/>
        </w:numPr>
      </w:pPr>
      <w:r w:rsidRPr="003737D7">
        <w:t>„Táto vyhláška nadobúda účinnosť dňom vyhlásenia.“</w:t>
      </w:r>
    </w:p>
    <w:p w:rsidR="003737D7" w:rsidRPr="003737D7" w:rsidRDefault="003737D7" w:rsidP="008732B0">
      <w:pPr>
        <w:pStyle w:val="Odsekzoznamu"/>
        <w:numPr>
          <w:ilvl w:val="0"/>
          <w:numId w:val="10"/>
        </w:numPr>
      </w:pPr>
      <w:r w:rsidRPr="003737D7">
        <w:t xml:space="preserve">§ 7 vyhlášky č. 69/2007 </w:t>
      </w:r>
      <w:proofErr w:type="spellStart"/>
      <w:r w:rsidRPr="003737D7">
        <w:t>Z.z</w:t>
      </w:r>
      <w:proofErr w:type="spellEnd"/>
      <w:r w:rsidRPr="003737D7">
        <w:t xml:space="preserve">. ktorou sa vykonáva zákon č. 184/2006 </w:t>
      </w:r>
      <w:proofErr w:type="spellStart"/>
      <w:r w:rsidRPr="003737D7">
        <w:t>Z.z</w:t>
      </w:r>
      <w:proofErr w:type="spellEnd"/>
      <w:r w:rsidRPr="003737D7">
        <w:t>. o pestovaní geneticky modifikovaných rastlín v poľnohospodárskej výrobe</w:t>
      </w:r>
    </w:p>
    <w:p w:rsidR="00522ECD" w:rsidRDefault="00522ECD" w:rsidP="00522ECD">
      <w:pPr>
        <w:pStyle w:val="Nadpis1"/>
      </w:pPr>
      <w:proofErr w:type="spellStart"/>
      <w:r>
        <w:t>Vacatio</w:t>
      </w:r>
      <w:proofErr w:type="spellEnd"/>
      <w:r>
        <w:t xml:space="preserve"> </w:t>
      </w:r>
      <w:proofErr w:type="spellStart"/>
      <w:r>
        <w:t>legis</w:t>
      </w:r>
      <w:proofErr w:type="spellEnd"/>
      <w:r>
        <w:t xml:space="preserve"> (</w:t>
      </w:r>
      <w:proofErr w:type="spellStart"/>
      <w:r>
        <w:t>legisvakačná</w:t>
      </w:r>
      <w:proofErr w:type="spellEnd"/>
      <w:r>
        <w:t xml:space="preserve"> lehota)</w:t>
      </w:r>
    </w:p>
    <w:p w:rsidR="00522ECD" w:rsidRPr="00522ECD" w:rsidRDefault="00522ECD" w:rsidP="008732B0">
      <w:pPr>
        <w:pStyle w:val="Odsekzoznamu"/>
        <w:numPr>
          <w:ilvl w:val="0"/>
          <w:numId w:val="9"/>
        </w:numPr>
      </w:pPr>
      <w:r w:rsidRPr="00522ECD">
        <w:t>Čas ktorý plynie medzi platnosťou a účinnosťou právnej normy</w:t>
      </w:r>
    </w:p>
    <w:p w:rsidR="00522ECD" w:rsidRPr="00522ECD" w:rsidRDefault="00522ECD" w:rsidP="008732B0">
      <w:pPr>
        <w:pStyle w:val="Odsekzoznamu"/>
        <w:numPr>
          <w:ilvl w:val="1"/>
          <w:numId w:val="9"/>
        </w:numPr>
      </w:pPr>
      <w:r w:rsidRPr="00522ECD">
        <w:t>počas tohto obdobia sa všetkým, ktorým je určený, vytvára možnosť oboznámiť sa s jeho obsahom a vykonať potrebnú prípravu na praktickú realizáciu</w:t>
      </w:r>
    </w:p>
    <w:p w:rsidR="00522ECD" w:rsidRDefault="00522ECD" w:rsidP="008732B0">
      <w:pPr>
        <w:pStyle w:val="Odsekzoznamu"/>
        <w:numPr>
          <w:ilvl w:val="1"/>
          <w:numId w:val="9"/>
        </w:numPr>
      </w:pPr>
      <w:r w:rsidRPr="00522ECD">
        <w:t>svojou funkciou a významom je nástrojom, ktorý ovplyvňuje pôsobenie právnych noriem, ich spoločenskú akceptác</w:t>
      </w:r>
      <w:r>
        <w:t>iu a</w:t>
      </w:r>
      <w:r w:rsidR="003737D7">
        <w:t> </w:t>
      </w:r>
      <w:r>
        <w:t>efektívnosť</w:t>
      </w:r>
    </w:p>
    <w:p w:rsidR="003737D7" w:rsidRDefault="003737D7" w:rsidP="003737D7">
      <w:pPr>
        <w:pStyle w:val="Nadpis1"/>
      </w:pPr>
      <w:r>
        <w:t>Výnos, opatrenie</w:t>
      </w:r>
    </w:p>
    <w:p w:rsidR="007B50EA" w:rsidRPr="007B50EA" w:rsidRDefault="007B50EA" w:rsidP="008732B0">
      <w:pPr>
        <w:pStyle w:val="Odsekzoznamu"/>
        <w:numPr>
          <w:ilvl w:val="0"/>
          <w:numId w:val="9"/>
        </w:numPr>
      </w:pPr>
      <w:r w:rsidRPr="007B50EA">
        <w:t xml:space="preserve">ak sa  týkajú obmedzeného  počtu druhovo  určených fyzických osôb a právnických osôb </w:t>
      </w:r>
    </w:p>
    <w:p w:rsidR="007B50EA" w:rsidRPr="007B50EA" w:rsidRDefault="007B50EA" w:rsidP="008732B0">
      <w:pPr>
        <w:pStyle w:val="Odsekzoznamu"/>
        <w:numPr>
          <w:ilvl w:val="0"/>
          <w:numId w:val="9"/>
        </w:numPr>
      </w:pPr>
      <w:r>
        <w:t>alebo</w:t>
      </w:r>
    </w:p>
    <w:p w:rsidR="007B50EA" w:rsidRPr="007B50EA" w:rsidRDefault="007B50EA" w:rsidP="008732B0">
      <w:pPr>
        <w:pStyle w:val="Odsekzoznamu"/>
        <w:numPr>
          <w:ilvl w:val="0"/>
          <w:numId w:val="9"/>
        </w:numPr>
      </w:pPr>
      <w:r w:rsidRPr="007B50EA">
        <w:t xml:space="preserve">upravujú podrobnosti  o právach a povinnostiach úzkeho okruhu osôb v  pracovnoprávnych vzťahoch a vo vzťahoch z oblasti sociálneho zabezpečenia, podrobnosti o právach a povinnostiach vyplývajúcich  zo služobných  pomerov príslušníkov ozbrojených zborov a ozbrojených síl </w:t>
      </w:r>
    </w:p>
    <w:p w:rsidR="007B50EA" w:rsidRPr="007B50EA" w:rsidRDefault="007B50EA" w:rsidP="008732B0">
      <w:pPr>
        <w:pStyle w:val="Odsekzoznamu"/>
        <w:numPr>
          <w:ilvl w:val="0"/>
          <w:numId w:val="9"/>
        </w:numPr>
      </w:pPr>
      <w:r>
        <w:t>alebo</w:t>
      </w:r>
    </w:p>
    <w:p w:rsidR="003737D7" w:rsidRDefault="007B50EA" w:rsidP="008732B0">
      <w:pPr>
        <w:pStyle w:val="Odsekzoznamu"/>
        <w:numPr>
          <w:ilvl w:val="0"/>
          <w:numId w:val="9"/>
        </w:numPr>
      </w:pPr>
      <w:r w:rsidRPr="007B50EA">
        <w:t>ak tak ustanoví osobitný zákon.</w:t>
      </w:r>
    </w:p>
    <w:p w:rsidR="000A6838" w:rsidRDefault="00042498" w:rsidP="00042498">
      <w:pPr>
        <w:pStyle w:val="Nadpis1"/>
      </w:pPr>
      <w:r>
        <w:t>Realizácia práva</w:t>
      </w:r>
    </w:p>
    <w:p w:rsidR="00CB741C" w:rsidRPr="00042498" w:rsidRDefault="008732B0" w:rsidP="008732B0">
      <w:pPr>
        <w:pStyle w:val="Odsekzoznamu"/>
        <w:numPr>
          <w:ilvl w:val="0"/>
          <w:numId w:val="11"/>
        </w:numPr>
      </w:pPr>
      <w:r w:rsidRPr="00042498">
        <w:t>Uplatňovanie práva v</w:t>
      </w:r>
      <w:r w:rsidR="00042498">
        <w:t> </w:t>
      </w:r>
      <w:r w:rsidRPr="00042498">
        <w:t>pr</w:t>
      </w:r>
      <w:r w:rsidR="00042498">
        <w:t xml:space="preserve">ávnych </w:t>
      </w:r>
      <w:r w:rsidRPr="00042498">
        <w:t xml:space="preserve">vzťahoch </w:t>
      </w:r>
    </w:p>
    <w:p w:rsidR="00CB741C" w:rsidRPr="006357D6" w:rsidRDefault="008732B0" w:rsidP="008732B0">
      <w:pPr>
        <w:pStyle w:val="Odsekzoznamu"/>
        <w:numPr>
          <w:ilvl w:val="0"/>
          <w:numId w:val="11"/>
        </w:numPr>
      </w:pPr>
      <w:r w:rsidRPr="00042498">
        <w:lastRenderedPageBreak/>
        <w:t xml:space="preserve">Právne vzťahy vznikajú priamo zo zákona, zákon vytvára </w:t>
      </w:r>
      <w:proofErr w:type="spellStart"/>
      <w:r w:rsidRPr="00042498">
        <w:t>pr.vzťah</w:t>
      </w:r>
      <w:proofErr w:type="spellEnd"/>
      <w:r w:rsidRPr="00042498">
        <w:t xml:space="preserve"> bez toho aby jeho vznik viazal na nejakú ďalšiu podmienku. Povinnosť vlastníka zdržať sa konania, ktorým by nad mieru primeranú pomerom obťažoval iného alebo vážne ohrozoval výkon jeho práv.</w:t>
      </w:r>
      <w:r w:rsidRPr="00042498">
        <w:rPr>
          <w:lang w:val="en-US"/>
        </w:rPr>
        <w:t xml:space="preserve"> </w:t>
      </w:r>
    </w:p>
    <w:p w:rsidR="00CB741C" w:rsidRPr="006357D6" w:rsidRDefault="008732B0" w:rsidP="008732B0">
      <w:pPr>
        <w:pStyle w:val="Odsekzoznamu"/>
        <w:numPr>
          <w:ilvl w:val="0"/>
          <w:numId w:val="11"/>
        </w:numPr>
      </w:pPr>
      <w:r w:rsidRPr="006357D6">
        <w:t>Pr</w:t>
      </w:r>
      <w:r w:rsidR="00243FC7">
        <w:t xml:space="preserve">ávny </w:t>
      </w:r>
      <w:r w:rsidRPr="006357D6">
        <w:t>vzťah vzniká na základe zákona, zákon určitý pr</w:t>
      </w:r>
      <w:r w:rsidR="004C5263">
        <w:t xml:space="preserve">ávny </w:t>
      </w:r>
      <w:r w:rsidRPr="006357D6">
        <w:t>vzťah predvída, ale vznik vyžaduje splnenie nejakej ďalšej skutočnosti</w:t>
      </w:r>
      <w:r w:rsidR="008E0466">
        <w:t xml:space="preserve"> </w:t>
      </w:r>
      <w:r w:rsidR="008E0466">
        <w:rPr>
          <w:lang w:val="en-US"/>
        </w:rPr>
        <w:t xml:space="preserve">– </w:t>
      </w:r>
      <w:proofErr w:type="spellStart"/>
      <w:r w:rsidRPr="006357D6">
        <w:rPr>
          <w:lang w:val="en-US"/>
        </w:rPr>
        <w:t>kon</w:t>
      </w:r>
      <w:r w:rsidRPr="006357D6">
        <w:t>štitutívne</w:t>
      </w:r>
      <w:proofErr w:type="spellEnd"/>
      <w:r w:rsidRPr="006357D6">
        <w:t xml:space="preserve"> rozhodnutie orgánu verejnej moci </w:t>
      </w:r>
    </w:p>
    <w:p w:rsidR="006357D6" w:rsidRPr="006357D6" w:rsidRDefault="006357D6" w:rsidP="008732B0">
      <w:pPr>
        <w:pStyle w:val="Odsekzoznamu"/>
        <w:numPr>
          <w:ilvl w:val="1"/>
          <w:numId w:val="11"/>
        </w:numPr>
      </w:pPr>
      <w:r w:rsidRPr="006357D6">
        <w:t>správanie subjektov práva</w:t>
      </w:r>
    </w:p>
    <w:p w:rsidR="006357D6" w:rsidRPr="006357D6" w:rsidRDefault="006357D6" w:rsidP="008732B0">
      <w:pPr>
        <w:pStyle w:val="Odsekzoznamu"/>
        <w:numPr>
          <w:ilvl w:val="1"/>
          <w:numId w:val="11"/>
        </w:numPr>
      </w:pPr>
      <w:r w:rsidRPr="006357D6">
        <w:t>skutočnosť nezávislá od správania subjektov</w:t>
      </w:r>
      <w:r w:rsidRPr="006357D6">
        <w:rPr>
          <w:lang w:val="en-US"/>
        </w:rPr>
        <w:t xml:space="preserve"> </w:t>
      </w:r>
    </w:p>
    <w:p w:rsidR="006357D6" w:rsidRDefault="00B66E58" w:rsidP="00B66E58">
      <w:pPr>
        <w:pStyle w:val="Nadpis1"/>
      </w:pPr>
      <w:r>
        <w:t>Právne skutočnosti</w:t>
      </w:r>
    </w:p>
    <w:p w:rsidR="00042498" w:rsidRDefault="00B66E58" w:rsidP="008732B0">
      <w:pPr>
        <w:pStyle w:val="Odsekzoznamu"/>
        <w:numPr>
          <w:ilvl w:val="0"/>
          <w:numId w:val="13"/>
        </w:numPr>
      </w:pPr>
      <w:r w:rsidRPr="00B66E58">
        <w:t xml:space="preserve">Objektívne reálne skutočnosti, ktoré na základe zákona spôsobujú </w:t>
      </w:r>
      <w:proofErr w:type="spellStart"/>
      <w:r w:rsidRPr="00B66E58">
        <w:t>pr.následky</w:t>
      </w:r>
      <w:proofErr w:type="spellEnd"/>
      <w:r w:rsidRPr="00B66E58">
        <w:t xml:space="preserve">. Následkom môže byť vznik, zmena a zánik </w:t>
      </w:r>
      <w:proofErr w:type="spellStart"/>
      <w:r w:rsidRPr="00B66E58">
        <w:t>pr.vzťahu</w:t>
      </w:r>
      <w:proofErr w:type="spellEnd"/>
      <w:r w:rsidRPr="00B66E58">
        <w:t xml:space="preserve">. Vznik </w:t>
      </w:r>
      <w:proofErr w:type="spellStart"/>
      <w:r w:rsidRPr="00B66E58">
        <w:t>pr.vzťahu</w:t>
      </w:r>
      <w:proofErr w:type="spellEnd"/>
      <w:r w:rsidRPr="00B66E58">
        <w:t xml:space="preserve"> § 685 ods.1 OZ nájom bytu vzniká nájomnou zmluvou, kt. prenajímateľ prenecháva nájomcovi za nájomné byt do užívania, a to buď na dobu určitú, alebo bez určenia doby užívania.</w:t>
      </w:r>
    </w:p>
    <w:p w:rsidR="00CB741C" w:rsidRPr="001F138D" w:rsidRDefault="008732B0" w:rsidP="008732B0">
      <w:pPr>
        <w:pStyle w:val="Odsekzoznamu"/>
        <w:numPr>
          <w:ilvl w:val="0"/>
          <w:numId w:val="13"/>
        </w:numPr>
      </w:pPr>
      <w:r w:rsidRPr="001F138D">
        <w:t xml:space="preserve">Spôsobujúcu zmenu </w:t>
      </w:r>
      <w:proofErr w:type="spellStart"/>
      <w:r w:rsidRPr="001F138D">
        <w:t>pr.vzťahu</w:t>
      </w:r>
      <w:proofErr w:type="spellEnd"/>
      <w:r w:rsidRPr="001F138D">
        <w:t xml:space="preserve"> § 707 ods.1 OZ, ak zomrie jeden z manželov,</w:t>
      </w:r>
      <w:r w:rsidR="00D62A39">
        <w:t xml:space="preserve"> </w:t>
      </w:r>
      <w:r w:rsidRPr="001F138D">
        <w:t>kt</w:t>
      </w:r>
      <w:r w:rsidR="00D62A39">
        <w:t>orí</w:t>
      </w:r>
      <w:r w:rsidRPr="001F138D">
        <w:t xml:space="preserve"> boli spoločnými nájomcami bytu, stane sa jediným nájomcom pozostalý manžel.</w:t>
      </w:r>
    </w:p>
    <w:p w:rsidR="00CB741C" w:rsidRPr="001F138D" w:rsidRDefault="008732B0" w:rsidP="008732B0">
      <w:pPr>
        <w:pStyle w:val="Odsekzoznamu"/>
        <w:numPr>
          <w:ilvl w:val="0"/>
          <w:numId w:val="13"/>
        </w:numPr>
      </w:pPr>
      <w:r w:rsidRPr="001F138D">
        <w:t xml:space="preserve">Podmienky zániku </w:t>
      </w:r>
      <w:proofErr w:type="spellStart"/>
      <w:r w:rsidRPr="001F138D">
        <w:t>pr.vz</w:t>
      </w:r>
      <w:proofErr w:type="spellEnd"/>
      <w:r w:rsidRPr="001F138D">
        <w:t>. § 710 OZ nájom bytu zanikne písomnou dohodou medzi prenajímateľom a nájomcom alebo písomnou výpoveďou. V prípade, že nájom bol doje</w:t>
      </w:r>
      <w:r w:rsidR="00F367F6">
        <w:t>d</w:t>
      </w:r>
      <w:r w:rsidRPr="001F138D">
        <w:t>naný na určitú dobu, skončí uplynutím tejto doby.</w:t>
      </w:r>
    </w:p>
    <w:p w:rsidR="00CB741C" w:rsidRPr="00DB6898" w:rsidRDefault="008732B0" w:rsidP="008732B0">
      <w:pPr>
        <w:pStyle w:val="Odsekzoznamu"/>
        <w:numPr>
          <w:ilvl w:val="0"/>
          <w:numId w:val="13"/>
        </w:numPr>
      </w:pPr>
      <w:r w:rsidRPr="00DB6898">
        <w:t>Pr</w:t>
      </w:r>
      <w:r w:rsidR="00DB6898">
        <w:t xml:space="preserve">ávne </w:t>
      </w:r>
      <w:r w:rsidRPr="00DB6898">
        <w:t xml:space="preserve">následky môžu spôsobiť </w:t>
      </w:r>
      <w:r w:rsidR="00DB6898">
        <w:t xml:space="preserve">nadobudnutie </w:t>
      </w:r>
      <w:r w:rsidRPr="00DB6898">
        <w:t>a stratu práva. Právo možno nadobudnúť absolútne,</w:t>
      </w:r>
      <w:r w:rsidR="00DB6898">
        <w:t xml:space="preserve"> niekto </w:t>
      </w:r>
      <w:r w:rsidRPr="00DB6898">
        <w:t>nadobúda právo,</w:t>
      </w:r>
      <w:r w:rsidR="00DB6898">
        <w:t xml:space="preserve"> </w:t>
      </w:r>
      <w:r w:rsidRPr="00DB6898">
        <w:t>kt</w:t>
      </w:r>
      <w:r w:rsidR="00DB6898">
        <w:t>oré</w:t>
      </w:r>
      <w:r w:rsidRPr="00DB6898">
        <w:t xml:space="preserve"> doteraz nikto nemal, autorské dielo.</w:t>
      </w:r>
      <w:r w:rsidRPr="00DB6898">
        <w:rPr>
          <w:lang w:val="en-US"/>
        </w:rPr>
        <w:t xml:space="preserve"> </w:t>
      </w:r>
    </w:p>
    <w:p w:rsidR="00CB741C" w:rsidRPr="00E4004C" w:rsidRDefault="008732B0" w:rsidP="008732B0">
      <w:pPr>
        <w:pStyle w:val="Odsekzoznamu"/>
        <w:numPr>
          <w:ilvl w:val="0"/>
          <w:numId w:val="13"/>
        </w:numPr>
      </w:pPr>
      <w:r w:rsidRPr="00E4004C">
        <w:t xml:space="preserve">Relatívne, nadobúdateľ nastupuje na miesto predchádzajúceho subjektu, ktorý právo stráca. Nadobúdateľ je </w:t>
      </w:r>
      <w:proofErr w:type="spellStart"/>
      <w:r w:rsidRPr="00E4004C">
        <w:t>pr</w:t>
      </w:r>
      <w:proofErr w:type="spellEnd"/>
      <w:r w:rsidRPr="00E4004C">
        <w:t>. nástupcom</w:t>
      </w:r>
      <w:r w:rsidR="006351D9">
        <w:t xml:space="preserve"> </w:t>
      </w:r>
      <w:r w:rsidRPr="00E4004C">
        <w:rPr>
          <w:lang w:val="en-US"/>
        </w:rPr>
        <w:t>-</w:t>
      </w:r>
      <w:r w:rsidR="006351D9">
        <w:rPr>
          <w:lang w:val="en-US"/>
        </w:rPr>
        <w:t xml:space="preserve"> </w:t>
      </w:r>
      <w:proofErr w:type="spellStart"/>
      <w:r w:rsidRPr="00E4004C">
        <w:t>sukcesorom</w:t>
      </w:r>
      <w:proofErr w:type="spellEnd"/>
      <w:r w:rsidRPr="00E4004C">
        <w:t xml:space="preserve">, predchádzajúci subjekt je </w:t>
      </w:r>
      <w:proofErr w:type="spellStart"/>
      <w:r w:rsidRPr="00E4004C">
        <w:t>pr</w:t>
      </w:r>
      <w:proofErr w:type="spellEnd"/>
      <w:r w:rsidRPr="00E4004C">
        <w:t>.</w:t>
      </w:r>
      <w:r w:rsidR="00F27E7A">
        <w:t xml:space="preserve"> </w:t>
      </w:r>
      <w:r w:rsidRPr="00E4004C">
        <w:t>predchodcom</w:t>
      </w:r>
      <w:r w:rsidR="00920EE0">
        <w:t xml:space="preserve"> </w:t>
      </w:r>
      <w:r w:rsidRPr="00E4004C">
        <w:rPr>
          <w:lang w:val="en-US"/>
        </w:rPr>
        <w:t>-</w:t>
      </w:r>
      <w:proofErr w:type="spellStart"/>
      <w:r w:rsidRPr="00E4004C">
        <w:t>auktorom</w:t>
      </w:r>
      <w:proofErr w:type="spellEnd"/>
      <w:r w:rsidRPr="00E4004C">
        <w:t xml:space="preserve">. </w:t>
      </w:r>
      <w:proofErr w:type="spellStart"/>
      <w:r w:rsidRPr="00E4004C">
        <w:t>Pr</w:t>
      </w:r>
      <w:proofErr w:type="spellEnd"/>
      <w:r w:rsidRPr="00E4004C">
        <w:t>.</w:t>
      </w:r>
      <w:r w:rsidR="00EC11C0">
        <w:t xml:space="preserve"> </w:t>
      </w:r>
      <w:r w:rsidRPr="00E4004C">
        <w:t>skutočnosti delíme na subjektívne</w:t>
      </w:r>
      <w:r w:rsidR="0000790F">
        <w:t xml:space="preserve"> </w:t>
      </w:r>
      <w:r w:rsidR="00F74F86">
        <w:rPr>
          <w:lang w:val="en-US"/>
        </w:rPr>
        <w:t xml:space="preserve">– </w:t>
      </w:r>
      <w:r w:rsidRPr="00E4004C">
        <w:t>závislé na ľudskom správaní, právne konanie</w:t>
      </w:r>
      <w:r w:rsidRPr="00E4004C">
        <w:rPr>
          <w:lang w:val="en-US"/>
        </w:rPr>
        <w:t>-</w:t>
      </w:r>
      <w:r w:rsidRPr="00E4004C">
        <w:t xml:space="preserve">v súlade s </w:t>
      </w:r>
      <w:proofErr w:type="spellStart"/>
      <w:r w:rsidRPr="00E4004C">
        <w:t>pr</w:t>
      </w:r>
      <w:proofErr w:type="spellEnd"/>
      <w:r w:rsidRPr="00E4004C">
        <w:t>. poriadkom, protiprávne konanie</w:t>
      </w:r>
      <w:r w:rsidR="0000790F">
        <w:t xml:space="preserve"> </w:t>
      </w:r>
      <w:r w:rsidR="00F74F86">
        <w:rPr>
          <w:lang w:val="en-US"/>
        </w:rPr>
        <w:t>–</w:t>
      </w:r>
      <w:r w:rsidR="0000790F">
        <w:rPr>
          <w:lang w:val="en-US"/>
        </w:rPr>
        <w:t xml:space="preserve"> </w:t>
      </w:r>
      <w:r w:rsidRPr="00E4004C">
        <w:rPr>
          <w:lang w:val="en-US"/>
        </w:rPr>
        <w:t>v r</w:t>
      </w:r>
      <w:proofErr w:type="spellStart"/>
      <w:r w:rsidRPr="00E4004C">
        <w:t>ozpore</w:t>
      </w:r>
      <w:proofErr w:type="spellEnd"/>
      <w:r w:rsidRPr="00E4004C">
        <w:t xml:space="preserve"> s právom.</w:t>
      </w:r>
      <w:r w:rsidRPr="00E4004C">
        <w:rPr>
          <w:lang w:val="en-US"/>
        </w:rPr>
        <w:t xml:space="preserve"> </w:t>
      </w:r>
    </w:p>
    <w:p w:rsidR="00CB741C" w:rsidRPr="00E4004C" w:rsidRDefault="008732B0" w:rsidP="008732B0">
      <w:pPr>
        <w:pStyle w:val="Odsekzoznamu"/>
        <w:numPr>
          <w:ilvl w:val="0"/>
          <w:numId w:val="13"/>
        </w:numPr>
      </w:pPr>
      <w:r w:rsidRPr="00E4004C">
        <w:t>objektívne</w:t>
      </w:r>
      <w:r w:rsidRPr="00E4004C">
        <w:rPr>
          <w:lang w:val="en-US"/>
        </w:rPr>
        <w:t>-pr</w:t>
      </w:r>
      <w:proofErr w:type="spellStart"/>
      <w:r w:rsidRPr="00E4004C">
        <w:t>ávne</w:t>
      </w:r>
      <w:proofErr w:type="spellEnd"/>
      <w:r w:rsidRPr="00E4004C">
        <w:t xml:space="preserve"> relevantné udalosti alebo protiprávne stavy</w:t>
      </w:r>
      <w:r w:rsidRPr="00E4004C">
        <w:rPr>
          <w:lang w:val="en-US"/>
        </w:rPr>
        <w:t xml:space="preserve"> </w:t>
      </w:r>
    </w:p>
    <w:p w:rsidR="00CB741C" w:rsidRPr="00E4004C" w:rsidRDefault="008732B0" w:rsidP="008732B0">
      <w:pPr>
        <w:pStyle w:val="Odsekzoznamu"/>
        <w:numPr>
          <w:ilvl w:val="0"/>
          <w:numId w:val="13"/>
        </w:numPr>
      </w:pPr>
      <w:r w:rsidRPr="00C93625">
        <w:rPr>
          <w:b/>
        </w:rPr>
        <w:t>Práva a povinnosti vznikajú alebo zanikajú</w:t>
      </w:r>
      <w:r w:rsidRPr="00E4004C">
        <w:t xml:space="preserve"> na základe právnych skutočností. Právne skutočnosti sú skutočnosti, s ktorými právo spája právne následky (zmenu práv a povinností).</w:t>
      </w:r>
    </w:p>
    <w:p w:rsidR="00CB741C" w:rsidRPr="00E4004C" w:rsidRDefault="008732B0" w:rsidP="008732B0">
      <w:pPr>
        <w:pStyle w:val="Odsekzoznamu"/>
        <w:numPr>
          <w:ilvl w:val="0"/>
          <w:numId w:val="13"/>
        </w:numPr>
      </w:pPr>
      <w:r w:rsidRPr="00E4004C">
        <w:t>Právne skutočnosti delíme na subjektívne a objektívne. Subjektívne sú prejavom ľudskej vôle (výpoveď...), objektívne vznikajú nezávisle od nej (uplynutie lehoty, smrť</w:t>
      </w:r>
      <w:r w:rsidRPr="00E4004C">
        <w:rPr>
          <w:lang w:val="en-US"/>
        </w:rPr>
        <w:t>,</w:t>
      </w:r>
      <w:r w:rsidR="00F26574">
        <w:rPr>
          <w:lang w:val="en-US"/>
        </w:rPr>
        <w:t xml:space="preserve"> </w:t>
      </w:r>
      <w:r w:rsidR="00F26574" w:rsidRPr="00B15D10">
        <w:t>pád</w:t>
      </w:r>
      <w:r w:rsidRPr="00E4004C">
        <w:t xml:space="preserve"> meteoritu). Objektívne nazývame aj právnymi udalosťami.</w:t>
      </w:r>
      <w:r w:rsidRPr="00E4004C">
        <w:rPr>
          <w:lang w:val="en-US"/>
        </w:rPr>
        <w:t xml:space="preserve"> </w:t>
      </w:r>
    </w:p>
    <w:p w:rsidR="00CB741C" w:rsidRPr="004D4DEA" w:rsidRDefault="008732B0" w:rsidP="008732B0">
      <w:pPr>
        <w:pStyle w:val="Odsekzoznamu"/>
        <w:numPr>
          <w:ilvl w:val="0"/>
          <w:numId w:val="13"/>
        </w:numPr>
      </w:pPr>
      <w:r w:rsidRPr="004D4DEA">
        <w:t xml:space="preserve">Patria tu napríklad živelné udalosti ako úder bleskom, povodeň, zemetrasenie, rôzne pôsobenie prírodných zákonitostí, zosuv pôdy, korózia, výsledky biologických procesov, plynutie času, vyššia moc ( je pri všetkej udalosti nepredvídateľná a zároveň pri všetkom možnom úsilí ju nemožno odvrátiť. </w:t>
      </w:r>
    </w:p>
    <w:p w:rsidR="00CB741C" w:rsidRPr="000C7E89" w:rsidRDefault="000C7E89" w:rsidP="008732B0">
      <w:pPr>
        <w:pStyle w:val="Odsekzoznamu"/>
        <w:numPr>
          <w:ilvl w:val="0"/>
          <w:numId w:val="13"/>
        </w:numPr>
      </w:pPr>
      <w:r>
        <w:t xml:space="preserve">Právne skutočnosti, </w:t>
      </w:r>
      <w:r w:rsidR="008732B0" w:rsidRPr="000C7E89">
        <w:t>spočívajú v určitom sp</w:t>
      </w:r>
      <w:r>
        <w:t xml:space="preserve">rávaní ľudí, vedomom a vôľovom. </w:t>
      </w:r>
      <w:r w:rsidR="008732B0" w:rsidRPr="000C7E89">
        <w:t>Delia sa</w:t>
      </w:r>
      <w:r w:rsidR="008732B0" w:rsidRPr="000C7E89">
        <w:rPr>
          <w:lang w:val="en-US"/>
        </w:rPr>
        <w:t>:</w:t>
      </w:r>
      <w:r w:rsidR="008732B0" w:rsidRPr="000C7E89">
        <w:t xml:space="preserve"> úkony právne dovolené, aprobované, úkony právne zakázané,</w:t>
      </w:r>
      <w:r>
        <w:t xml:space="preserve"> </w:t>
      </w:r>
      <w:r w:rsidR="008732B0" w:rsidRPr="000C7E89">
        <w:t>reprobované. Môžu sa uskutočniť konaním alebo nečinnosťou.</w:t>
      </w:r>
      <w:r>
        <w:t xml:space="preserve"> </w:t>
      </w:r>
      <w:r w:rsidR="008732B0" w:rsidRPr="000C7E89">
        <w:t>Konaním sa rozumie aktívna vôľová činnosť subjektu. Nekonanie je nedostatok konania,</w:t>
      </w:r>
      <w:r>
        <w:t xml:space="preserve"> </w:t>
      </w:r>
      <w:r w:rsidR="008732B0" w:rsidRPr="000C7E89">
        <w:t>nečinnosť. Spočíva v opomenutí, zdržaní sa vlastného oprávneného konania alebo v strpení určitého správania.</w:t>
      </w:r>
      <w:r w:rsidR="008732B0" w:rsidRPr="000C7E89">
        <w:rPr>
          <w:lang w:val="en-US"/>
        </w:rPr>
        <w:t xml:space="preserve"> </w:t>
      </w:r>
    </w:p>
    <w:p w:rsidR="00CA3529" w:rsidRDefault="008732B0" w:rsidP="008732B0">
      <w:pPr>
        <w:pStyle w:val="Odsekzoznamu"/>
        <w:numPr>
          <w:ilvl w:val="0"/>
          <w:numId w:val="13"/>
        </w:numPr>
      </w:pPr>
      <w:r w:rsidRPr="007626A6">
        <w:t>Prejav vôle smerujúci k vzniku, zmene alebo zániku tých práv a povinností, ktoré pr</w:t>
      </w:r>
      <w:r w:rsidR="007626A6">
        <w:t xml:space="preserve">ávne </w:t>
      </w:r>
      <w:r w:rsidRPr="007626A6">
        <w:t xml:space="preserve">predpisy s </w:t>
      </w:r>
      <w:r w:rsidRPr="00CA3529">
        <w:rPr>
          <w:sz w:val="20"/>
        </w:rPr>
        <w:t>takýmto</w:t>
      </w:r>
      <w:r w:rsidRPr="007626A6">
        <w:t xml:space="preserve"> prejavom spájajú.</w:t>
      </w:r>
    </w:p>
    <w:p w:rsidR="00CB741C" w:rsidRPr="007626A6" w:rsidRDefault="008732B0" w:rsidP="008732B0">
      <w:pPr>
        <w:pStyle w:val="Odsekzoznamu"/>
        <w:numPr>
          <w:ilvl w:val="0"/>
          <w:numId w:val="13"/>
        </w:numPr>
      </w:pPr>
      <w:r w:rsidRPr="000C4E28">
        <w:rPr>
          <w:b/>
        </w:rPr>
        <w:lastRenderedPageBreak/>
        <w:t>Pojmové znaky PÚ</w:t>
      </w:r>
      <w:r w:rsidRPr="000C4E28">
        <w:rPr>
          <w:b/>
          <w:lang w:val="en-US"/>
        </w:rPr>
        <w:t>:</w:t>
      </w:r>
      <w:r w:rsidRPr="007626A6">
        <w:t xml:space="preserve"> prejav vôle, zameranie prejavu </w:t>
      </w:r>
      <w:r w:rsidRPr="00CA3529">
        <w:t>vôle</w:t>
      </w:r>
      <w:r w:rsidRPr="007626A6">
        <w:t>, uznanie prejavu vôle pr</w:t>
      </w:r>
      <w:r w:rsidR="007626A6">
        <w:t xml:space="preserve">ávnym </w:t>
      </w:r>
      <w:r w:rsidRPr="007626A6">
        <w:t>poriadkom, nastúpenie pr</w:t>
      </w:r>
      <w:r w:rsidR="007626A6">
        <w:t xml:space="preserve">ávnych </w:t>
      </w:r>
      <w:r w:rsidRPr="007626A6">
        <w:t>následkov</w:t>
      </w:r>
      <w:r w:rsidR="007626A6">
        <w:rPr>
          <w:lang w:val="en-US"/>
        </w:rPr>
        <w:t>.</w:t>
      </w:r>
    </w:p>
    <w:p w:rsidR="001F138D" w:rsidRDefault="00C818C4" w:rsidP="00C818C4">
      <w:pPr>
        <w:pStyle w:val="Nadpis1"/>
      </w:pPr>
      <w:r>
        <w:t>Právne úkony</w:t>
      </w:r>
    </w:p>
    <w:p w:rsidR="00C818C4" w:rsidRPr="00C818C4" w:rsidRDefault="00C818C4" w:rsidP="008732B0">
      <w:pPr>
        <w:pStyle w:val="Odsekzoznamu"/>
        <w:numPr>
          <w:ilvl w:val="0"/>
          <w:numId w:val="14"/>
        </w:numPr>
      </w:pPr>
      <w:r w:rsidRPr="00C818C4">
        <w:rPr>
          <w:b/>
        </w:rPr>
        <w:t>Prejav vôle</w:t>
      </w:r>
      <w:r>
        <w:t xml:space="preserve"> </w:t>
      </w:r>
      <w:r w:rsidRPr="00C818C4">
        <w:t>-</w:t>
      </w:r>
      <w:r>
        <w:t xml:space="preserve"> </w:t>
      </w:r>
      <w:r w:rsidRPr="00C818C4">
        <w:t>vôľu a prejav</w:t>
      </w:r>
    </w:p>
    <w:p w:rsidR="00C818C4" w:rsidRDefault="00C818C4" w:rsidP="008732B0">
      <w:pPr>
        <w:pStyle w:val="Odsekzoznamu"/>
        <w:numPr>
          <w:ilvl w:val="0"/>
          <w:numId w:val="14"/>
        </w:numPr>
      </w:pPr>
      <w:r w:rsidRPr="00C818C4">
        <w:rPr>
          <w:b/>
          <w:i/>
        </w:rPr>
        <w:t>Vôľa</w:t>
      </w:r>
      <w:r>
        <w:t xml:space="preserve"> </w:t>
      </w:r>
      <w:r w:rsidRPr="00C818C4">
        <w:t>-</w:t>
      </w:r>
      <w:r>
        <w:t xml:space="preserve"> </w:t>
      </w:r>
      <w:r w:rsidRPr="00C818C4">
        <w:t>psychický vzťah konajúceho človeka k zamýšľanému pr</w:t>
      </w:r>
      <w:r>
        <w:t xml:space="preserve">ávneho </w:t>
      </w:r>
      <w:r w:rsidRPr="00C818C4">
        <w:t>následku.</w:t>
      </w:r>
      <w:r>
        <w:t xml:space="preserve"> </w:t>
      </w:r>
      <w:r w:rsidRPr="00C818C4">
        <w:t>Vôľu možno prejaviť akýmkoľvek spôsobom, kt</w:t>
      </w:r>
      <w:r>
        <w:t>oré</w:t>
      </w:r>
      <w:r w:rsidRPr="00C818C4">
        <w:t xml:space="preserve"> umožňuje poznanie jej obsahu.</w:t>
      </w:r>
    </w:p>
    <w:p w:rsidR="00C818C4" w:rsidRDefault="00C818C4" w:rsidP="008732B0">
      <w:pPr>
        <w:pStyle w:val="Odsekzoznamu"/>
        <w:numPr>
          <w:ilvl w:val="0"/>
          <w:numId w:val="14"/>
        </w:numPr>
      </w:pPr>
      <w:r w:rsidRPr="00C818C4">
        <w:t>PÚ komisívne</w:t>
      </w:r>
      <w:r>
        <w:t xml:space="preserve"> </w:t>
      </w:r>
      <w:r w:rsidRPr="00C818C4">
        <w:t>-</w:t>
      </w:r>
      <w:r>
        <w:t xml:space="preserve"> </w:t>
      </w:r>
      <w:r w:rsidRPr="00C818C4">
        <w:t xml:space="preserve">zaplatenie dlhu, postúpenie pohľadávky a </w:t>
      </w:r>
    </w:p>
    <w:p w:rsidR="00595ABC" w:rsidRDefault="00C818C4" w:rsidP="008732B0">
      <w:pPr>
        <w:pStyle w:val="Odsekzoznamu"/>
        <w:numPr>
          <w:ilvl w:val="0"/>
          <w:numId w:val="14"/>
        </w:numPr>
      </w:pPr>
      <w:r w:rsidRPr="00C818C4">
        <w:t>omisívne</w:t>
      </w:r>
      <w:r>
        <w:t xml:space="preserve"> </w:t>
      </w:r>
      <w:r w:rsidRPr="00C818C4">
        <w:t>-</w:t>
      </w:r>
      <w:r>
        <w:t xml:space="preserve"> </w:t>
      </w:r>
      <w:r w:rsidRPr="00C818C4">
        <w:t xml:space="preserve">nepodanie odvolania, neuplatnenie nároku zo zodpovednosti za </w:t>
      </w:r>
      <w:proofErr w:type="spellStart"/>
      <w:r w:rsidRPr="00C818C4">
        <w:t>vady</w:t>
      </w:r>
      <w:proofErr w:type="spellEnd"/>
      <w:r w:rsidRPr="00C818C4">
        <w:t xml:space="preserve">. </w:t>
      </w:r>
    </w:p>
    <w:p w:rsidR="00C818C4" w:rsidRDefault="00C818C4" w:rsidP="008732B0">
      <w:pPr>
        <w:pStyle w:val="Odsekzoznamu"/>
        <w:numPr>
          <w:ilvl w:val="0"/>
          <w:numId w:val="14"/>
        </w:numPr>
      </w:pPr>
      <w:r w:rsidRPr="00C818C4">
        <w:t>Komisívne:</w:t>
      </w:r>
      <w:r w:rsidR="001C40C8">
        <w:t xml:space="preserve"> </w:t>
      </w:r>
      <w:r w:rsidRPr="00C818C4">
        <w:t>PÚ výslovné a PÚ konkludentné.</w:t>
      </w:r>
    </w:p>
    <w:p w:rsidR="00EC557B" w:rsidRDefault="008732B0" w:rsidP="008732B0">
      <w:pPr>
        <w:pStyle w:val="Odsekzoznamu"/>
        <w:numPr>
          <w:ilvl w:val="1"/>
          <w:numId w:val="14"/>
        </w:numPr>
      </w:pPr>
      <w:r w:rsidRPr="0087099B">
        <w:t>Pri výslovnom prejave vôle  sa ako vyjadrovací prostriedok používa reč</w:t>
      </w:r>
      <w:r w:rsidRPr="0087099B">
        <w:rPr>
          <w:lang w:val="en-US"/>
        </w:rPr>
        <w:t>-</w:t>
      </w:r>
      <w:proofErr w:type="spellStart"/>
      <w:r w:rsidRPr="0087099B">
        <w:rPr>
          <w:lang w:val="en-US"/>
        </w:rPr>
        <w:t>hov</w:t>
      </w:r>
      <w:proofErr w:type="spellEnd"/>
      <w:r w:rsidRPr="0087099B">
        <w:t>o</w:t>
      </w:r>
      <w:r w:rsidRPr="0087099B">
        <w:rPr>
          <w:lang w:val="en-US"/>
        </w:rPr>
        <w:t>re</w:t>
      </w:r>
      <w:proofErr w:type="spellStart"/>
      <w:r w:rsidRPr="0087099B">
        <w:t>nú</w:t>
      </w:r>
      <w:proofErr w:type="spellEnd"/>
      <w:r w:rsidRPr="0087099B">
        <w:t>, posunkovú, písanú. Aj prejav vytvorený počítačom.</w:t>
      </w:r>
    </w:p>
    <w:p w:rsidR="00CB741C" w:rsidRPr="0087099B" w:rsidRDefault="008732B0" w:rsidP="008732B0">
      <w:pPr>
        <w:pStyle w:val="Odsekzoznamu"/>
        <w:numPr>
          <w:ilvl w:val="1"/>
          <w:numId w:val="14"/>
        </w:numPr>
      </w:pPr>
      <w:r w:rsidRPr="0087099B">
        <w:t>Konklud</w:t>
      </w:r>
      <w:r w:rsidR="0087099B">
        <w:t xml:space="preserve">entné </w:t>
      </w:r>
      <w:r w:rsidR="0087099B">
        <w:rPr>
          <w:lang w:val="en-US"/>
        </w:rPr>
        <w:t xml:space="preserve">– </w:t>
      </w:r>
      <w:r w:rsidRPr="0087099B">
        <w:t>nemá znaky výslovného prejavu ale vyjadruje vôľu konajúceho spôsobom, že so zreteľom na všetky okolnosti niet pochybnosti o tom, že ide o prejav vôle  a aký je jeho obsah.</w:t>
      </w:r>
      <w:r w:rsidRPr="0087099B">
        <w:rPr>
          <w:lang w:val="en-US"/>
        </w:rPr>
        <w:t xml:space="preserve"> </w:t>
      </w:r>
    </w:p>
    <w:p w:rsidR="00CB741C" w:rsidRPr="00E379BC" w:rsidRDefault="008732B0" w:rsidP="008732B0">
      <w:pPr>
        <w:pStyle w:val="Odsekzoznamu"/>
        <w:numPr>
          <w:ilvl w:val="0"/>
          <w:numId w:val="14"/>
        </w:numPr>
      </w:pPr>
      <w:r w:rsidRPr="00E379BC">
        <w:t>Ak chýba prejav vôle, nemôže ísť o PÚ. Nemôže ísť v o akúkoľvek vôľu, len s kt. právo spája pr</w:t>
      </w:r>
      <w:r w:rsidR="00E379BC">
        <w:t xml:space="preserve">ávne </w:t>
      </w:r>
      <w:r w:rsidRPr="00E379BC">
        <w:t>následky. Pr</w:t>
      </w:r>
      <w:r w:rsidR="00E379BC">
        <w:t xml:space="preserve">ávne </w:t>
      </w:r>
      <w:r w:rsidRPr="00E379BC">
        <w:t>relevantné nebude pozvanie do tanca, pozvanie na prechádzku, danie prednosti žene, s daním prednosti v jazde už právo spája pr</w:t>
      </w:r>
      <w:r w:rsidR="00940E51">
        <w:t xml:space="preserve">ávne </w:t>
      </w:r>
      <w:r w:rsidRPr="00E379BC">
        <w:t xml:space="preserve">následky. </w:t>
      </w:r>
    </w:p>
    <w:p w:rsidR="0087099B" w:rsidRDefault="00AC48E7" w:rsidP="00AC48E7">
      <w:pPr>
        <w:pStyle w:val="Nadpis1"/>
      </w:pPr>
      <w:r>
        <w:t>Druhy právnych úkonov</w:t>
      </w:r>
    </w:p>
    <w:p w:rsidR="00AC48E7" w:rsidRPr="00AC48E7" w:rsidRDefault="00AC48E7" w:rsidP="008732B0">
      <w:pPr>
        <w:pStyle w:val="Odsekzoznamu"/>
        <w:numPr>
          <w:ilvl w:val="0"/>
          <w:numId w:val="15"/>
        </w:numPr>
      </w:pPr>
      <w:r w:rsidRPr="00AC48E7">
        <w:t>Typické a atypické a zmiešané</w:t>
      </w:r>
    </w:p>
    <w:p w:rsidR="00AC48E7" w:rsidRPr="00AC48E7" w:rsidRDefault="00AC48E7" w:rsidP="008732B0">
      <w:pPr>
        <w:pStyle w:val="Odsekzoznamu"/>
        <w:numPr>
          <w:ilvl w:val="0"/>
          <w:numId w:val="15"/>
        </w:numPr>
      </w:pPr>
      <w:r w:rsidRPr="00AC48E7">
        <w:t>Jednostranné, účastníkom je len jedna osoba (napr. jednostranné započítanie pohľadávok, výpoveď zamestnanca)</w:t>
      </w:r>
    </w:p>
    <w:p w:rsidR="00AC48E7" w:rsidRPr="00AC48E7" w:rsidRDefault="00AC48E7" w:rsidP="008732B0">
      <w:pPr>
        <w:pStyle w:val="Odsekzoznamu"/>
        <w:numPr>
          <w:ilvl w:val="0"/>
          <w:numId w:val="15"/>
        </w:numPr>
      </w:pPr>
      <w:r w:rsidRPr="00AC48E7">
        <w:t xml:space="preserve">dvojstranné, účastníkmi právneho úkonu sú 2 osoby (napr. kúpna zmluva, zmluva o prenájme bytu) </w:t>
      </w:r>
    </w:p>
    <w:p w:rsidR="00AC48E7" w:rsidRPr="00AC48E7" w:rsidRDefault="00AC48E7" w:rsidP="008732B0">
      <w:pPr>
        <w:pStyle w:val="Odsekzoznamu"/>
        <w:numPr>
          <w:ilvl w:val="0"/>
          <w:numId w:val="15"/>
        </w:numPr>
      </w:pPr>
      <w:r w:rsidRPr="00AC48E7">
        <w:t xml:space="preserve">viacstranné </w:t>
      </w:r>
    </w:p>
    <w:p w:rsidR="00AC48E7" w:rsidRPr="00AC48E7" w:rsidRDefault="00AC48E7" w:rsidP="008732B0">
      <w:pPr>
        <w:pStyle w:val="Odsekzoznamu"/>
        <w:numPr>
          <w:ilvl w:val="0"/>
          <w:numId w:val="15"/>
        </w:numPr>
      </w:pPr>
      <w:r w:rsidRPr="00AC48E7">
        <w:t>Medzi živými, pre prípad smrti</w:t>
      </w:r>
    </w:p>
    <w:p w:rsidR="00AC48E7" w:rsidRPr="00AC48E7" w:rsidRDefault="00AC48E7" w:rsidP="008732B0">
      <w:pPr>
        <w:pStyle w:val="Odsekzoznamu"/>
        <w:numPr>
          <w:ilvl w:val="0"/>
          <w:numId w:val="15"/>
        </w:numPr>
      </w:pPr>
      <w:r w:rsidRPr="00AC48E7">
        <w:t>Formálne a</w:t>
      </w:r>
      <w:r w:rsidR="00EA4824">
        <w:t> </w:t>
      </w:r>
      <w:r w:rsidRPr="00AC48E7">
        <w:t>neformálne</w:t>
      </w:r>
      <w:r w:rsidR="00EA4824">
        <w:t xml:space="preserve"> (</w:t>
      </w:r>
      <w:r w:rsidR="002A76E0">
        <w:t>či je potrebné, aby bol právny úkon uskutočnený nejakou formou, písomne</w:t>
      </w:r>
      <w:r w:rsidR="002E3573">
        <w:t>)</w:t>
      </w:r>
    </w:p>
    <w:p w:rsidR="00AC48E7" w:rsidRDefault="00AC48E7" w:rsidP="008732B0">
      <w:pPr>
        <w:pStyle w:val="Odsekzoznamu"/>
        <w:numPr>
          <w:ilvl w:val="0"/>
          <w:numId w:val="15"/>
        </w:numPr>
      </w:pPr>
      <w:r w:rsidRPr="00AC48E7">
        <w:t>odplatné a bezodplatné, podľa toho, či smerujú na založenie nároku na vzájomné p</w:t>
      </w:r>
      <w:r w:rsidR="00BA0BEF">
        <w:t>lnenie (napr. kúpa - darovanie)</w:t>
      </w:r>
    </w:p>
    <w:p w:rsidR="00BA0BEF" w:rsidRDefault="00EC7332" w:rsidP="00EC7332">
      <w:pPr>
        <w:pStyle w:val="Nadpis1"/>
      </w:pPr>
      <w:r>
        <w:t>Náležitosti právnych úkonov</w:t>
      </w:r>
    </w:p>
    <w:p w:rsidR="00EC7332" w:rsidRPr="00EC7332" w:rsidRDefault="00EC7332" w:rsidP="008732B0">
      <w:pPr>
        <w:pStyle w:val="Odsekzoznamu"/>
        <w:numPr>
          <w:ilvl w:val="0"/>
          <w:numId w:val="16"/>
        </w:numPr>
      </w:pPr>
      <w:r w:rsidRPr="00EC7332">
        <w:t>Náležitosti subjektu</w:t>
      </w:r>
    </w:p>
    <w:p w:rsidR="00EC7332" w:rsidRPr="00EC7332" w:rsidRDefault="00EC7332" w:rsidP="008732B0">
      <w:pPr>
        <w:pStyle w:val="Odsekzoznamu"/>
        <w:numPr>
          <w:ilvl w:val="0"/>
          <w:numId w:val="16"/>
        </w:numPr>
      </w:pPr>
      <w:r w:rsidRPr="00EC7332">
        <w:t>Náležitosti vôle</w:t>
      </w:r>
    </w:p>
    <w:p w:rsidR="00EC7332" w:rsidRPr="00EC7332" w:rsidRDefault="00EC7332" w:rsidP="008732B0">
      <w:pPr>
        <w:pStyle w:val="Odsekzoznamu"/>
        <w:numPr>
          <w:ilvl w:val="0"/>
          <w:numId w:val="16"/>
        </w:numPr>
      </w:pPr>
      <w:r w:rsidRPr="00EC7332">
        <w:t>Náležitosti prejavu</w:t>
      </w:r>
    </w:p>
    <w:p w:rsidR="00EC7332" w:rsidRPr="00EC7332" w:rsidRDefault="00EC7332" w:rsidP="008732B0">
      <w:pPr>
        <w:pStyle w:val="Odsekzoznamu"/>
        <w:numPr>
          <w:ilvl w:val="0"/>
          <w:numId w:val="16"/>
        </w:numPr>
      </w:pPr>
      <w:r w:rsidRPr="00EC7332">
        <w:t>Náležitosti pomeru vôle a prejavu</w:t>
      </w:r>
    </w:p>
    <w:p w:rsidR="00EC7332" w:rsidRPr="00EC7332" w:rsidRDefault="00EC7332" w:rsidP="008732B0">
      <w:pPr>
        <w:pStyle w:val="Odsekzoznamu"/>
        <w:numPr>
          <w:ilvl w:val="0"/>
          <w:numId w:val="16"/>
        </w:numPr>
      </w:pPr>
      <w:r w:rsidRPr="00EC7332">
        <w:t>Náležitosti predmetu</w:t>
      </w:r>
    </w:p>
    <w:p w:rsidR="00EC7332" w:rsidRDefault="00454C87" w:rsidP="00454C87">
      <w:pPr>
        <w:pStyle w:val="Nadpis1"/>
      </w:pPr>
      <w:r>
        <w:lastRenderedPageBreak/>
        <w:t>Náležitosť subjektu osoby</w:t>
      </w:r>
    </w:p>
    <w:p w:rsidR="00454C87" w:rsidRDefault="00454C87" w:rsidP="008732B0">
      <w:pPr>
        <w:pStyle w:val="Odsekzoznamu"/>
        <w:numPr>
          <w:ilvl w:val="0"/>
          <w:numId w:val="17"/>
        </w:numPr>
      </w:pPr>
      <w:r w:rsidRPr="00454C87">
        <w:t xml:space="preserve">Predpokladom platnosti PÚ je spôsobilosť toho, kto robí PÚ. Musí mať spôsobilosť na </w:t>
      </w:r>
      <w:r w:rsidRPr="00213FDF">
        <w:rPr>
          <w:u w:val="single"/>
        </w:rPr>
        <w:t>práva</w:t>
      </w:r>
      <w:r w:rsidRPr="00454C87">
        <w:t xml:space="preserve">, ale aj spôsobilosť na </w:t>
      </w:r>
      <w:r w:rsidRPr="00213FDF">
        <w:rPr>
          <w:u w:val="single"/>
        </w:rPr>
        <w:t>právne úkony</w:t>
      </w:r>
      <w:r w:rsidRPr="00454C87">
        <w:t>. Ak maloletá osoba alebo osoba pozbavená spôsobilosti na PÚ alebo ktorej spôsobilosť bola obmedzená rozhodnutím súdu, urobí PÚ, na ktorý nebola spôsobilá, bude PÚ neplatný.</w:t>
      </w:r>
    </w:p>
    <w:p w:rsidR="00CB741C" w:rsidRPr="001A459F" w:rsidRDefault="008732B0" w:rsidP="008732B0">
      <w:pPr>
        <w:pStyle w:val="Odsekzoznamu"/>
        <w:numPr>
          <w:ilvl w:val="0"/>
          <w:numId w:val="17"/>
        </w:numPr>
      </w:pPr>
      <w:r w:rsidRPr="001A459F">
        <w:t>Právne platnú vôľu nemôže prejaviť ten, kto v dôsledku nedostatku mentálnych a vôľových schopností nie je schopný pochopiť význam a dôsledky svojho konania.</w:t>
      </w:r>
    </w:p>
    <w:p w:rsidR="00E36177" w:rsidRDefault="00E36177" w:rsidP="003F6FC5">
      <w:pPr>
        <w:pStyle w:val="Nadpis1"/>
      </w:pPr>
      <w:r>
        <w:t>Náležitosti vôle</w:t>
      </w:r>
    </w:p>
    <w:p w:rsidR="003F6FC5" w:rsidRDefault="003F6FC5" w:rsidP="008732B0">
      <w:pPr>
        <w:pStyle w:val="Odsekzoznamu"/>
        <w:numPr>
          <w:ilvl w:val="0"/>
          <w:numId w:val="18"/>
        </w:numPr>
      </w:pPr>
      <w:r w:rsidRPr="003F6FC5">
        <w:t xml:space="preserve">Skutočne daná, slobodná, vážna, bez omylu. Požiadavka skutočnej </w:t>
      </w:r>
      <w:proofErr w:type="spellStart"/>
      <w:r w:rsidRPr="003F6FC5">
        <w:t>vôle-nutnosť</w:t>
      </w:r>
      <w:proofErr w:type="spellEnd"/>
      <w:r w:rsidRPr="003F6FC5">
        <w:t xml:space="preserve"> jej existencie. Ak neexistuje vôľa nevzniká PÚ. Slobodou vôle neexistencia rušivých vplyvov, zbavujú voľnosti rozhodnúť sa. Vôľa nie je vážna, ak nechcel vyvolať právne následky( simulovane prejavená vôľa v rámci hry, zo žartu, pri názornom vyučovaní). Nejde o právny úkon napr. vtedy ak ide o prejav vôle v rámci divadelnej hry, ďalej ak bude absentovať zložka slobody, pretože strana napr. učiní právny prejav vôle pod vplyvom bezprávnej (t. j. protiprávnej) hrozby. Takisto nepôjde o právny úkon ak nebude zrejmé, čoho sa týka, avšak len prípadné chyby v písaní a počítaní ešte nezakladajú neplatnosť právneho úkonu, pokiaľ je jeho význam nepochybný (§ 37 ods. 3 Občianskeho zákonníka). </w:t>
      </w:r>
    </w:p>
    <w:p w:rsidR="00A03AAA" w:rsidRDefault="00A03AAA" w:rsidP="00A03AAA">
      <w:pPr>
        <w:pStyle w:val="Nadpis2"/>
      </w:pPr>
      <w:r>
        <w:t>Vôla:</w:t>
      </w:r>
    </w:p>
    <w:p w:rsidR="00CB741C" w:rsidRPr="00A03AAA" w:rsidRDefault="008732B0" w:rsidP="008732B0">
      <w:pPr>
        <w:pStyle w:val="Odsekzoznamu"/>
        <w:numPr>
          <w:ilvl w:val="0"/>
          <w:numId w:val="18"/>
        </w:numPr>
      </w:pPr>
      <w:proofErr w:type="spellStart"/>
      <w:r w:rsidRPr="00A03AAA">
        <w:rPr>
          <w:b/>
          <w:bCs/>
          <w:lang w:val="en-US"/>
        </w:rPr>
        <w:t>slobodná</w:t>
      </w:r>
      <w:proofErr w:type="spellEnd"/>
      <w:r w:rsidRPr="00A03AAA">
        <w:rPr>
          <w:b/>
          <w:bCs/>
          <w:lang w:val="en-US"/>
        </w:rPr>
        <w:t>,</w:t>
      </w:r>
      <w:r w:rsidRPr="00A03AAA">
        <w:rPr>
          <w:lang w:val="en-US"/>
        </w:rPr>
        <w:t xml:space="preserve"> </w:t>
      </w:r>
      <w:proofErr w:type="spellStart"/>
      <w:r w:rsidRPr="00A03AAA">
        <w:rPr>
          <w:lang w:val="en-US"/>
        </w:rPr>
        <w:t>čiže</w:t>
      </w:r>
      <w:proofErr w:type="spellEnd"/>
      <w:r w:rsidRPr="00A03AAA">
        <w:rPr>
          <w:lang w:val="en-US"/>
        </w:rPr>
        <w:t xml:space="preserve"> </w:t>
      </w:r>
      <w:proofErr w:type="spellStart"/>
      <w:r w:rsidRPr="00A03AAA">
        <w:rPr>
          <w:lang w:val="en-US"/>
        </w:rPr>
        <w:t>neuskutočnená</w:t>
      </w:r>
      <w:proofErr w:type="spellEnd"/>
      <w:r w:rsidRPr="00A03AAA">
        <w:rPr>
          <w:lang w:val="en-US"/>
        </w:rPr>
        <w:t xml:space="preserve"> pod </w:t>
      </w:r>
      <w:proofErr w:type="spellStart"/>
      <w:r w:rsidRPr="00A03AAA">
        <w:rPr>
          <w:lang w:val="en-US"/>
        </w:rPr>
        <w:t>fyzickým</w:t>
      </w:r>
      <w:proofErr w:type="spellEnd"/>
      <w:r w:rsidRPr="00A03AAA">
        <w:rPr>
          <w:lang w:val="en-US"/>
        </w:rPr>
        <w:t xml:space="preserve"> </w:t>
      </w:r>
      <w:proofErr w:type="spellStart"/>
      <w:r w:rsidRPr="00A03AAA">
        <w:rPr>
          <w:lang w:val="en-US"/>
        </w:rPr>
        <w:t>či</w:t>
      </w:r>
      <w:proofErr w:type="spellEnd"/>
      <w:r w:rsidRPr="00A03AAA">
        <w:rPr>
          <w:lang w:val="en-US"/>
        </w:rPr>
        <w:t xml:space="preserve"> </w:t>
      </w:r>
      <w:proofErr w:type="spellStart"/>
      <w:r w:rsidRPr="00A03AAA">
        <w:rPr>
          <w:lang w:val="en-US"/>
        </w:rPr>
        <w:t>psychickým</w:t>
      </w:r>
      <w:proofErr w:type="spellEnd"/>
      <w:r w:rsidRPr="00A03AAA">
        <w:rPr>
          <w:lang w:val="en-US"/>
        </w:rPr>
        <w:t xml:space="preserve"> </w:t>
      </w:r>
      <w:proofErr w:type="spellStart"/>
      <w:r w:rsidRPr="00A03AAA">
        <w:rPr>
          <w:lang w:val="en-US"/>
        </w:rPr>
        <w:t>nátlakom</w:t>
      </w:r>
      <w:proofErr w:type="spellEnd"/>
      <w:r w:rsidRPr="00A03AAA">
        <w:rPr>
          <w:lang w:val="en-US"/>
        </w:rPr>
        <w:t xml:space="preserve">, v </w:t>
      </w:r>
      <w:proofErr w:type="spellStart"/>
      <w:r w:rsidRPr="00A03AAA">
        <w:rPr>
          <w:lang w:val="en-US"/>
        </w:rPr>
        <w:t>tiesni</w:t>
      </w:r>
      <w:proofErr w:type="spellEnd"/>
      <w:r w:rsidRPr="00A03AAA">
        <w:rPr>
          <w:lang w:val="en-US"/>
        </w:rPr>
        <w:t xml:space="preserve"> </w:t>
      </w:r>
      <w:proofErr w:type="spellStart"/>
      <w:r w:rsidRPr="00A03AAA">
        <w:rPr>
          <w:lang w:val="en-US"/>
        </w:rPr>
        <w:t>alebo</w:t>
      </w:r>
      <w:proofErr w:type="spellEnd"/>
      <w:r w:rsidRPr="00A03AAA">
        <w:rPr>
          <w:lang w:val="en-US"/>
        </w:rPr>
        <w:t xml:space="preserve"> </w:t>
      </w:r>
      <w:proofErr w:type="spellStart"/>
      <w:r w:rsidRPr="00A03AAA">
        <w:rPr>
          <w:lang w:val="en-US"/>
        </w:rPr>
        <w:t>za</w:t>
      </w:r>
      <w:proofErr w:type="spellEnd"/>
      <w:r w:rsidRPr="00A03AAA">
        <w:rPr>
          <w:lang w:val="en-US"/>
        </w:rPr>
        <w:t xml:space="preserve"> </w:t>
      </w:r>
      <w:proofErr w:type="spellStart"/>
      <w:r w:rsidRPr="00A03AAA">
        <w:rPr>
          <w:lang w:val="en-US"/>
        </w:rPr>
        <w:t>nápadne</w:t>
      </w:r>
      <w:proofErr w:type="spellEnd"/>
      <w:r w:rsidRPr="00A03AAA">
        <w:rPr>
          <w:lang w:val="en-US"/>
        </w:rPr>
        <w:t xml:space="preserve"> </w:t>
      </w:r>
      <w:proofErr w:type="spellStart"/>
      <w:r w:rsidRPr="00A03AAA">
        <w:rPr>
          <w:lang w:val="en-US"/>
        </w:rPr>
        <w:t>nevýhodných</w:t>
      </w:r>
      <w:proofErr w:type="spellEnd"/>
      <w:r w:rsidRPr="00A03AAA">
        <w:rPr>
          <w:lang w:val="en-US"/>
        </w:rPr>
        <w:t xml:space="preserve"> </w:t>
      </w:r>
      <w:proofErr w:type="spellStart"/>
      <w:r w:rsidRPr="00A03AAA">
        <w:rPr>
          <w:lang w:val="en-US"/>
        </w:rPr>
        <w:t>podmienok</w:t>
      </w:r>
      <w:proofErr w:type="spellEnd"/>
      <w:r w:rsidRPr="00A03AAA">
        <w:rPr>
          <w:lang w:val="en-US"/>
        </w:rPr>
        <w:t xml:space="preserve">; </w:t>
      </w:r>
    </w:p>
    <w:p w:rsidR="00CB741C" w:rsidRPr="00A03AAA" w:rsidRDefault="008732B0" w:rsidP="008732B0">
      <w:pPr>
        <w:pStyle w:val="Odsekzoznamu"/>
        <w:numPr>
          <w:ilvl w:val="0"/>
          <w:numId w:val="18"/>
        </w:numPr>
      </w:pPr>
      <w:proofErr w:type="spellStart"/>
      <w:r w:rsidRPr="00A03AAA">
        <w:rPr>
          <w:b/>
          <w:bCs/>
          <w:lang w:val="en-US"/>
        </w:rPr>
        <w:t>Vážna</w:t>
      </w:r>
      <w:proofErr w:type="spellEnd"/>
      <w:r w:rsidRPr="00A03AAA">
        <w:rPr>
          <w:b/>
          <w:bCs/>
        </w:rPr>
        <w:t xml:space="preserve">, </w:t>
      </w:r>
      <w:proofErr w:type="spellStart"/>
      <w:r w:rsidRPr="00A03AAA">
        <w:rPr>
          <w:lang w:val="en-US"/>
        </w:rPr>
        <w:t>keď</w:t>
      </w:r>
      <w:proofErr w:type="spellEnd"/>
      <w:r w:rsidRPr="00A03AAA">
        <w:rPr>
          <w:lang w:val="en-US"/>
        </w:rPr>
        <w:t xml:space="preserve"> </w:t>
      </w:r>
      <w:proofErr w:type="spellStart"/>
      <w:r w:rsidRPr="00A03AAA">
        <w:rPr>
          <w:lang w:val="en-US"/>
        </w:rPr>
        <w:t>konajúca</w:t>
      </w:r>
      <w:proofErr w:type="spellEnd"/>
      <w:r w:rsidRPr="00A03AAA">
        <w:rPr>
          <w:lang w:val="en-US"/>
        </w:rPr>
        <w:t xml:space="preserve"> </w:t>
      </w:r>
      <w:proofErr w:type="spellStart"/>
      <w:r w:rsidRPr="00A03AAA">
        <w:rPr>
          <w:lang w:val="en-US"/>
        </w:rPr>
        <w:t>osoba</w:t>
      </w:r>
      <w:proofErr w:type="spellEnd"/>
      <w:r w:rsidRPr="00A03AAA">
        <w:rPr>
          <w:lang w:val="en-US"/>
        </w:rPr>
        <w:t xml:space="preserve"> </w:t>
      </w:r>
      <w:proofErr w:type="spellStart"/>
      <w:r w:rsidRPr="00A03AAA">
        <w:rPr>
          <w:lang w:val="en-US"/>
        </w:rPr>
        <w:t>chce</w:t>
      </w:r>
      <w:proofErr w:type="spellEnd"/>
      <w:r w:rsidRPr="00A03AAA">
        <w:rPr>
          <w:lang w:val="en-US"/>
        </w:rPr>
        <w:t xml:space="preserve"> </w:t>
      </w:r>
      <w:proofErr w:type="spellStart"/>
      <w:r w:rsidRPr="00A03AAA">
        <w:rPr>
          <w:lang w:val="en-US"/>
        </w:rPr>
        <w:t>vyvolať</w:t>
      </w:r>
      <w:proofErr w:type="spellEnd"/>
      <w:r w:rsidRPr="00A03AAA">
        <w:rPr>
          <w:lang w:val="en-US"/>
        </w:rPr>
        <w:t xml:space="preserve"> </w:t>
      </w:r>
      <w:proofErr w:type="spellStart"/>
      <w:r w:rsidRPr="00A03AAA">
        <w:rPr>
          <w:lang w:val="en-US"/>
        </w:rPr>
        <w:t>právne</w:t>
      </w:r>
      <w:proofErr w:type="spellEnd"/>
      <w:r w:rsidRPr="00A03AAA">
        <w:rPr>
          <w:lang w:val="en-US"/>
        </w:rPr>
        <w:t xml:space="preserve"> </w:t>
      </w:r>
      <w:proofErr w:type="spellStart"/>
      <w:r w:rsidRPr="00A03AAA">
        <w:rPr>
          <w:lang w:val="en-US"/>
        </w:rPr>
        <w:t>následky</w:t>
      </w:r>
      <w:proofErr w:type="spellEnd"/>
      <w:r w:rsidRPr="00A03AAA">
        <w:rPr>
          <w:lang w:val="en-US"/>
        </w:rPr>
        <w:t xml:space="preserve">. </w:t>
      </w:r>
      <w:proofErr w:type="spellStart"/>
      <w:r w:rsidRPr="00A03AAA">
        <w:rPr>
          <w:lang w:val="en-US"/>
        </w:rPr>
        <w:t>Právny</w:t>
      </w:r>
      <w:proofErr w:type="spellEnd"/>
      <w:r w:rsidRPr="00A03AAA">
        <w:rPr>
          <w:lang w:val="en-US"/>
        </w:rPr>
        <w:t xml:space="preserve"> </w:t>
      </w:r>
      <w:proofErr w:type="spellStart"/>
      <w:r w:rsidRPr="00A03AAA">
        <w:rPr>
          <w:lang w:val="en-US"/>
        </w:rPr>
        <w:t>úkon</w:t>
      </w:r>
      <w:proofErr w:type="spellEnd"/>
      <w:r w:rsidRPr="00A03AAA">
        <w:rPr>
          <w:lang w:val="en-US"/>
        </w:rPr>
        <w:t xml:space="preserve"> je </w:t>
      </w:r>
      <w:proofErr w:type="spellStart"/>
      <w:r w:rsidRPr="00A03AAA">
        <w:rPr>
          <w:lang w:val="en-US"/>
        </w:rPr>
        <w:t>neplatný</w:t>
      </w:r>
      <w:proofErr w:type="spellEnd"/>
      <w:r w:rsidRPr="00A03AAA">
        <w:rPr>
          <w:lang w:val="en-US"/>
        </w:rPr>
        <w:t xml:space="preserve">, </w:t>
      </w:r>
      <w:proofErr w:type="spellStart"/>
      <w:r w:rsidRPr="00A03AAA">
        <w:rPr>
          <w:lang w:val="en-US"/>
        </w:rPr>
        <w:t>ak</w:t>
      </w:r>
      <w:proofErr w:type="spellEnd"/>
      <w:r w:rsidRPr="00A03AAA">
        <w:rPr>
          <w:lang w:val="en-US"/>
        </w:rPr>
        <w:t xml:space="preserve"> </w:t>
      </w:r>
      <w:proofErr w:type="spellStart"/>
      <w:r w:rsidRPr="00A03AAA">
        <w:rPr>
          <w:lang w:val="en-US"/>
        </w:rPr>
        <w:t>sa</w:t>
      </w:r>
      <w:proofErr w:type="spellEnd"/>
      <w:r w:rsidRPr="00A03AAA">
        <w:rPr>
          <w:lang w:val="en-US"/>
        </w:rPr>
        <w:t xml:space="preserve"> </w:t>
      </w:r>
      <w:proofErr w:type="spellStart"/>
      <w:r w:rsidRPr="00A03AAA">
        <w:rPr>
          <w:lang w:val="en-US"/>
        </w:rPr>
        <w:t>vôľa</w:t>
      </w:r>
      <w:proofErr w:type="spellEnd"/>
      <w:r w:rsidRPr="00A03AAA">
        <w:rPr>
          <w:lang w:val="en-US"/>
        </w:rPr>
        <w:t xml:space="preserve"> </w:t>
      </w:r>
      <w:proofErr w:type="spellStart"/>
      <w:r w:rsidRPr="00A03AAA">
        <w:rPr>
          <w:lang w:val="en-US"/>
        </w:rPr>
        <w:t>prejaví</w:t>
      </w:r>
      <w:proofErr w:type="spellEnd"/>
      <w:r w:rsidRPr="00A03AAA">
        <w:rPr>
          <w:lang w:val="en-US"/>
        </w:rPr>
        <w:t xml:space="preserve"> v </w:t>
      </w:r>
      <w:proofErr w:type="spellStart"/>
      <w:r w:rsidRPr="00A03AAA">
        <w:rPr>
          <w:lang w:val="en-US"/>
        </w:rPr>
        <w:t>rámci</w:t>
      </w:r>
      <w:proofErr w:type="spellEnd"/>
      <w:r w:rsidRPr="00A03AAA">
        <w:rPr>
          <w:lang w:val="en-US"/>
        </w:rPr>
        <w:t xml:space="preserve"> </w:t>
      </w:r>
      <w:proofErr w:type="spellStart"/>
      <w:r w:rsidRPr="00A03AAA">
        <w:rPr>
          <w:lang w:val="en-US"/>
        </w:rPr>
        <w:t>hry</w:t>
      </w:r>
      <w:proofErr w:type="spellEnd"/>
      <w:r w:rsidRPr="00A03AAA">
        <w:rPr>
          <w:lang w:val="en-US"/>
        </w:rPr>
        <w:t xml:space="preserve">, </w:t>
      </w:r>
      <w:proofErr w:type="spellStart"/>
      <w:r w:rsidRPr="00A03AAA">
        <w:rPr>
          <w:lang w:val="en-US"/>
        </w:rPr>
        <w:t>žartu</w:t>
      </w:r>
      <w:proofErr w:type="spellEnd"/>
      <w:r w:rsidRPr="00A03AAA">
        <w:rPr>
          <w:lang w:val="en-US"/>
        </w:rPr>
        <w:t xml:space="preserve">, </w:t>
      </w:r>
      <w:proofErr w:type="spellStart"/>
      <w:r w:rsidRPr="00A03AAA">
        <w:rPr>
          <w:lang w:val="en-US"/>
        </w:rPr>
        <w:t>názorného</w:t>
      </w:r>
      <w:proofErr w:type="spellEnd"/>
      <w:r w:rsidRPr="00A03AAA">
        <w:rPr>
          <w:lang w:val="en-US"/>
        </w:rPr>
        <w:t xml:space="preserve"> </w:t>
      </w:r>
      <w:proofErr w:type="spellStart"/>
      <w:r w:rsidRPr="00A03AAA">
        <w:rPr>
          <w:lang w:val="en-US"/>
        </w:rPr>
        <w:t>vyučovania</w:t>
      </w:r>
      <w:proofErr w:type="spellEnd"/>
      <w:r w:rsidRPr="00A03AAA">
        <w:rPr>
          <w:lang w:val="en-US"/>
        </w:rPr>
        <w:t xml:space="preserve">; </w:t>
      </w:r>
    </w:p>
    <w:p w:rsidR="00CB741C" w:rsidRPr="00A03AAA" w:rsidRDefault="008732B0" w:rsidP="008732B0">
      <w:pPr>
        <w:pStyle w:val="Odsekzoznamu"/>
        <w:numPr>
          <w:ilvl w:val="0"/>
          <w:numId w:val="18"/>
        </w:numPr>
      </w:pPr>
      <w:proofErr w:type="spellStart"/>
      <w:proofErr w:type="gramStart"/>
      <w:r w:rsidRPr="00A03AAA">
        <w:rPr>
          <w:b/>
          <w:bCs/>
          <w:lang w:val="en-US"/>
        </w:rPr>
        <w:t>neomylná</w:t>
      </w:r>
      <w:proofErr w:type="spellEnd"/>
      <w:proofErr w:type="gramEnd"/>
      <w:r w:rsidRPr="00A03AAA">
        <w:rPr>
          <w:lang w:val="en-US"/>
        </w:rPr>
        <w:t xml:space="preserve"> - </w:t>
      </w:r>
      <w:proofErr w:type="spellStart"/>
      <w:r w:rsidRPr="00A03AAA">
        <w:rPr>
          <w:lang w:val="en-US"/>
        </w:rPr>
        <w:t>omyl</w:t>
      </w:r>
      <w:proofErr w:type="spellEnd"/>
      <w:r w:rsidRPr="00A03AAA">
        <w:rPr>
          <w:lang w:val="en-US"/>
        </w:rPr>
        <w:t xml:space="preserve"> ale </w:t>
      </w:r>
      <w:proofErr w:type="spellStart"/>
      <w:r w:rsidRPr="00A03AAA">
        <w:rPr>
          <w:lang w:val="en-US"/>
        </w:rPr>
        <w:t>nesmie</w:t>
      </w:r>
      <w:proofErr w:type="spellEnd"/>
      <w:r w:rsidRPr="00A03AAA">
        <w:rPr>
          <w:lang w:val="en-US"/>
        </w:rPr>
        <w:t xml:space="preserve"> </w:t>
      </w:r>
      <w:proofErr w:type="spellStart"/>
      <w:r w:rsidRPr="00A03AAA">
        <w:rPr>
          <w:lang w:val="en-US"/>
        </w:rPr>
        <w:t>byť</w:t>
      </w:r>
      <w:proofErr w:type="spellEnd"/>
      <w:r w:rsidRPr="00A03AAA">
        <w:rPr>
          <w:lang w:val="en-US"/>
        </w:rPr>
        <w:t xml:space="preserve"> </w:t>
      </w:r>
      <w:proofErr w:type="spellStart"/>
      <w:r w:rsidRPr="00A03AAA">
        <w:rPr>
          <w:lang w:val="en-US"/>
        </w:rPr>
        <w:t>vyvolaný</w:t>
      </w:r>
      <w:proofErr w:type="spellEnd"/>
      <w:r w:rsidRPr="00A03AAA">
        <w:rPr>
          <w:lang w:val="en-US"/>
        </w:rPr>
        <w:t xml:space="preserve"> </w:t>
      </w:r>
      <w:proofErr w:type="spellStart"/>
      <w:r w:rsidRPr="00A03AAA">
        <w:rPr>
          <w:lang w:val="en-US"/>
        </w:rPr>
        <w:t>úmyselne</w:t>
      </w:r>
      <w:proofErr w:type="spellEnd"/>
      <w:r w:rsidRPr="00A03AAA">
        <w:rPr>
          <w:lang w:val="en-US"/>
        </w:rPr>
        <w:t xml:space="preserve"> </w:t>
      </w:r>
      <w:proofErr w:type="spellStart"/>
      <w:r w:rsidRPr="00A03AAA">
        <w:rPr>
          <w:lang w:val="en-US"/>
        </w:rPr>
        <w:t>alebo</w:t>
      </w:r>
      <w:proofErr w:type="spellEnd"/>
      <w:r w:rsidRPr="00A03AAA">
        <w:rPr>
          <w:lang w:val="en-US"/>
        </w:rPr>
        <w:t xml:space="preserve"> </w:t>
      </w:r>
      <w:proofErr w:type="spellStart"/>
      <w:r w:rsidRPr="00A03AAA">
        <w:rPr>
          <w:lang w:val="en-US"/>
        </w:rPr>
        <w:t>ľsťou</w:t>
      </w:r>
      <w:proofErr w:type="spellEnd"/>
      <w:r w:rsidRPr="00A03AAA">
        <w:rPr>
          <w:lang w:val="en-US"/>
        </w:rPr>
        <w:t xml:space="preserve">. </w:t>
      </w:r>
    </w:p>
    <w:p w:rsidR="00CB741C" w:rsidRPr="00370865" w:rsidRDefault="008732B0" w:rsidP="008732B0">
      <w:pPr>
        <w:pStyle w:val="Odsekzoznamu"/>
        <w:numPr>
          <w:ilvl w:val="0"/>
          <w:numId w:val="18"/>
        </w:numPr>
      </w:pPr>
      <w:r w:rsidRPr="001311C6">
        <w:t xml:space="preserve">Vôľa je </w:t>
      </w:r>
      <w:proofErr w:type="spellStart"/>
      <w:r w:rsidRPr="001311C6">
        <w:t>vadná</w:t>
      </w:r>
      <w:proofErr w:type="spellEnd"/>
      <w:r w:rsidRPr="001311C6">
        <w:t>, keď k jej prejavu došlo v dôsledku omylu. Kto robí  prejav pod vplyvom omylu úmyselne vyvolaného druhým účastníkom</w:t>
      </w:r>
      <w:r w:rsidRPr="001311C6">
        <w:rPr>
          <w:lang w:val="en-US"/>
        </w:rPr>
        <w:t>-</w:t>
      </w:r>
      <w:r w:rsidRPr="001311C6">
        <w:t>ľsťou, nie je vôľa bez omylu. Lesť úmyselne predstiera danosť niečoho, čo neexistuje. Omyl vo vôli spočíva v nesprávnej alebo nedostatočnej predstave o právnych následkoch,</w:t>
      </w:r>
      <w:r w:rsidR="001311C6">
        <w:t xml:space="preserve"> </w:t>
      </w:r>
      <w:r w:rsidRPr="001311C6">
        <w:t>kt</w:t>
      </w:r>
      <w:r w:rsidR="001311C6">
        <w:t>oré</w:t>
      </w:r>
      <w:r w:rsidRPr="001311C6">
        <w:t xml:space="preserve"> nastanú z PÚ.</w:t>
      </w:r>
      <w:r w:rsidRPr="001311C6">
        <w:rPr>
          <w:lang w:val="en-US"/>
        </w:rPr>
        <w:t xml:space="preserve"> </w:t>
      </w:r>
    </w:p>
    <w:p w:rsidR="00CB741C" w:rsidRPr="00370865" w:rsidRDefault="008732B0" w:rsidP="008732B0">
      <w:pPr>
        <w:pStyle w:val="Odsekzoznamu"/>
        <w:numPr>
          <w:ilvl w:val="0"/>
          <w:numId w:val="18"/>
        </w:numPr>
      </w:pPr>
      <w:r w:rsidRPr="00370865">
        <w:t xml:space="preserve">Právne relevantný je len omyl, kt. sa týka skutočnosti, ktorá je pre uskutočnenie  PÚ rozhodujúca, omyl v predmete plnenia, v kvalite dohodnutého plnenia, napr. autentickosť obrazu, stavebné </w:t>
      </w:r>
      <w:proofErr w:type="spellStart"/>
      <w:r w:rsidRPr="00370865">
        <w:t>závady</w:t>
      </w:r>
      <w:proofErr w:type="spellEnd"/>
      <w:r w:rsidRPr="00370865">
        <w:t xml:space="preserve"> domu. Podmienkou právnej relevancie  omylu však je aj skutočnosť, že osoba,</w:t>
      </w:r>
      <w:r w:rsidR="00370865">
        <w:t xml:space="preserve"> </w:t>
      </w:r>
      <w:r w:rsidRPr="00370865">
        <w:t xml:space="preserve">ktorej bol PÚ určený, tento omyl vyvolala, úmyselne, </w:t>
      </w:r>
      <w:proofErr w:type="spellStart"/>
      <w:r w:rsidRPr="00370865">
        <w:t>lsťou</w:t>
      </w:r>
      <w:proofErr w:type="spellEnd"/>
      <w:r w:rsidRPr="00370865">
        <w:t xml:space="preserve"> alebo o ňom musela vedieť a konajúci subjekt na omyl neupozornila. Právnym následkom omylu  podľa OZ je neplatnosť.</w:t>
      </w:r>
    </w:p>
    <w:p w:rsidR="00CB741C" w:rsidRPr="00370865" w:rsidRDefault="00F248EC" w:rsidP="00F248EC">
      <w:pPr>
        <w:pStyle w:val="Nadpis1"/>
      </w:pPr>
      <w:r>
        <w:t>Náležitosť prejavu</w:t>
      </w:r>
    </w:p>
    <w:p w:rsidR="00CB741C" w:rsidRPr="00F248EC" w:rsidRDefault="008732B0" w:rsidP="008732B0">
      <w:pPr>
        <w:pStyle w:val="Odsekzoznamu"/>
        <w:numPr>
          <w:ilvl w:val="0"/>
          <w:numId w:val="18"/>
        </w:numPr>
      </w:pPr>
      <w:r w:rsidRPr="00F248EC">
        <w:t>Zrozumiteľnosť, určitosť a forma</w:t>
      </w:r>
    </w:p>
    <w:p w:rsidR="00CB741C" w:rsidRPr="00F248EC" w:rsidRDefault="008732B0" w:rsidP="008732B0">
      <w:pPr>
        <w:pStyle w:val="Odsekzoznamu"/>
        <w:numPr>
          <w:ilvl w:val="0"/>
          <w:numId w:val="18"/>
        </w:numPr>
      </w:pPr>
      <w:r w:rsidRPr="00F248EC">
        <w:t>Zrozumiteľnosť sa vzťahuje na formu prejavu vôle. Neurčitosť prejavu sa týka obsahovej stránky. Nezrozumiteľný je PÚ napísaný vlastnou rukou, ktorý je však nečitateľný. Neurčitý je, kt</w:t>
      </w:r>
      <w:r w:rsidR="00CB1DE5">
        <w:t>oré</w:t>
      </w:r>
      <w:r w:rsidRPr="00F248EC">
        <w:t xml:space="preserve"> je z formálneho hľadiska zrozumiteľný, ale obsah je </w:t>
      </w:r>
      <w:r w:rsidRPr="00F248EC">
        <w:lastRenderedPageBreak/>
        <w:t>neistý, nie je z neho  možné zis</w:t>
      </w:r>
      <w:r w:rsidR="00E50391">
        <w:t>tiť</w:t>
      </w:r>
      <w:r w:rsidRPr="00F248EC">
        <w:t xml:space="preserve"> z vôle subjektu, kt</w:t>
      </w:r>
      <w:r w:rsidR="00E50391">
        <w:t>oré</w:t>
      </w:r>
      <w:r w:rsidRPr="00F248EC">
        <w:t xml:space="preserve"> ju prejavil. Forma zákonná a zmluvná. OZ rozoznáva písomnú formu a formu úradného zápisu</w:t>
      </w:r>
      <w:r w:rsidRPr="00F248EC">
        <w:rPr>
          <w:lang w:val="en-US"/>
        </w:rPr>
        <w:t xml:space="preserve"> </w:t>
      </w:r>
    </w:p>
    <w:p w:rsidR="00CB741C" w:rsidRPr="00732CAE" w:rsidRDefault="008732B0" w:rsidP="008732B0">
      <w:pPr>
        <w:pStyle w:val="Odsekzoznamu"/>
        <w:numPr>
          <w:ilvl w:val="0"/>
          <w:numId w:val="18"/>
        </w:numPr>
      </w:pPr>
      <w:proofErr w:type="spellStart"/>
      <w:r w:rsidRPr="00732CAE">
        <w:rPr>
          <w:lang w:val="en-US"/>
        </w:rPr>
        <w:t>Napr</w:t>
      </w:r>
      <w:proofErr w:type="spellEnd"/>
      <w:r w:rsidRPr="00732CAE">
        <w:rPr>
          <w:lang w:val="en-US"/>
        </w:rPr>
        <w:t xml:space="preserve">. </w:t>
      </w:r>
      <w:proofErr w:type="spellStart"/>
      <w:proofErr w:type="gramStart"/>
      <w:r w:rsidRPr="00732CAE">
        <w:rPr>
          <w:lang w:val="en-US"/>
        </w:rPr>
        <w:t>výpoveď</w:t>
      </w:r>
      <w:proofErr w:type="spellEnd"/>
      <w:proofErr w:type="gramEnd"/>
      <w:r w:rsidRPr="00732CAE">
        <w:rPr>
          <w:lang w:val="en-US"/>
        </w:rPr>
        <w:t xml:space="preserve"> </w:t>
      </w:r>
      <w:proofErr w:type="spellStart"/>
      <w:r w:rsidRPr="00732CAE">
        <w:rPr>
          <w:lang w:val="en-US"/>
        </w:rPr>
        <w:t>musí</w:t>
      </w:r>
      <w:proofErr w:type="spellEnd"/>
      <w:r w:rsidRPr="00732CAE">
        <w:rPr>
          <w:lang w:val="en-US"/>
        </w:rPr>
        <w:t xml:space="preserve"> </w:t>
      </w:r>
      <w:proofErr w:type="spellStart"/>
      <w:r w:rsidRPr="00732CAE">
        <w:rPr>
          <w:lang w:val="en-US"/>
        </w:rPr>
        <w:t>mať</w:t>
      </w:r>
      <w:proofErr w:type="spellEnd"/>
      <w:r w:rsidRPr="00732CAE">
        <w:rPr>
          <w:lang w:val="en-US"/>
        </w:rPr>
        <w:t xml:space="preserve"> </w:t>
      </w:r>
      <w:proofErr w:type="spellStart"/>
      <w:r w:rsidRPr="00732CAE">
        <w:rPr>
          <w:lang w:val="en-US"/>
        </w:rPr>
        <w:t>písomnú</w:t>
      </w:r>
      <w:proofErr w:type="spellEnd"/>
      <w:r w:rsidRPr="00732CAE">
        <w:rPr>
          <w:lang w:val="en-US"/>
        </w:rPr>
        <w:t xml:space="preserve"> </w:t>
      </w:r>
      <w:proofErr w:type="spellStart"/>
      <w:r w:rsidRPr="00732CAE">
        <w:rPr>
          <w:lang w:val="en-US"/>
        </w:rPr>
        <w:t>formu</w:t>
      </w:r>
      <w:proofErr w:type="spellEnd"/>
      <w:r w:rsidRPr="00732CAE">
        <w:rPr>
          <w:lang w:val="en-US"/>
        </w:rPr>
        <w:t xml:space="preserve">, </w:t>
      </w:r>
      <w:proofErr w:type="spellStart"/>
      <w:r w:rsidRPr="00732CAE">
        <w:rPr>
          <w:lang w:val="en-US"/>
        </w:rPr>
        <w:t>inak</w:t>
      </w:r>
      <w:proofErr w:type="spellEnd"/>
      <w:r w:rsidRPr="00732CAE">
        <w:rPr>
          <w:lang w:val="en-US"/>
        </w:rPr>
        <w:t xml:space="preserve"> je </w:t>
      </w:r>
      <w:proofErr w:type="spellStart"/>
      <w:r w:rsidRPr="00732CAE">
        <w:rPr>
          <w:lang w:val="en-US"/>
        </w:rPr>
        <w:t>neplatná</w:t>
      </w:r>
      <w:proofErr w:type="spellEnd"/>
      <w:r w:rsidRPr="00732CAE">
        <w:rPr>
          <w:lang w:val="en-US"/>
        </w:rPr>
        <w:t xml:space="preserve">; </w:t>
      </w:r>
      <w:proofErr w:type="spellStart"/>
      <w:r w:rsidRPr="00732CAE">
        <w:rPr>
          <w:lang w:val="en-US"/>
        </w:rPr>
        <w:t>pracovná</w:t>
      </w:r>
      <w:proofErr w:type="spellEnd"/>
      <w:r w:rsidRPr="00732CAE">
        <w:rPr>
          <w:lang w:val="en-US"/>
        </w:rPr>
        <w:t xml:space="preserve"> </w:t>
      </w:r>
      <w:proofErr w:type="spellStart"/>
      <w:r w:rsidRPr="00732CAE">
        <w:rPr>
          <w:lang w:val="en-US"/>
        </w:rPr>
        <w:t>zmluva</w:t>
      </w:r>
      <w:proofErr w:type="spellEnd"/>
      <w:r w:rsidRPr="00732CAE">
        <w:rPr>
          <w:lang w:val="en-US"/>
        </w:rPr>
        <w:t xml:space="preserve"> </w:t>
      </w:r>
      <w:proofErr w:type="spellStart"/>
      <w:r w:rsidRPr="00732CAE">
        <w:rPr>
          <w:lang w:val="en-US"/>
        </w:rPr>
        <w:t>nemusí</w:t>
      </w:r>
      <w:proofErr w:type="spellEnd"/>
      <w:r w:rsidRPr="00732CAE">
        <w:rPr>
          <w:lang w:val="en-US"/>
        </w:rPr>
        <w:t xml:space="preserve"> </w:t>
      </w:r>
      <w:proofErr w:type="spellStart"/>
      <w:r w:rsidRPr="00732CAE">
        <w:rPr>
          <w:lang w:val="en-US"/>
        </w:rPr>
        <w:t>mať</w:t>
      </w:r>
      <w:proofErr w:type="spellEnd"/>
      <w:r w:rsidRPr="00732CAE">
        <w:rPr>
          <w:lang w:val="en-US"/>
        </w:rPr>
        <w:t xml:space="preserve"> </w:t>
      </w:r>
      <w:proofErr w:type="spellStart"/>
      <w:r w:rsidRPr="00732CAE">
        <w:rPr>
          <w:lang w:val="en-US"/>
        </w:rPr>
        <w:t>písomnú</w:t>
      </w:r>
      <w:proofErr w:type="spellEnd"/>
      <w:r w:rsidRPr="00732CAE">
        <w:rPr>
          <w:lang w:val="en-US"/>
        </w:rPr>
        <w:t xml:space="preserve"> </w:t>
      </w:r>
      <w:proofErr w:type="spellStart"/>
      <w:r w:rsidRPr="00732CAE">
        <w:rPr>
          <w:lang w:val="en-US"/>
        </w:rPr>
        <w:t>formu</w:t>
      </w:r>
      <w:proofErr w:type="spellEnd"/>
      <w:r w:rsidRPr="00732CAE">
        <w:rPr>
          <w:lang w:val="en-US"/>
        </w:rPr>
        <w:t xml:space="preserve"> - je </w:t>
      </w:r>
      <w:proofErr w:type="spellStart"/>
      <w:r w:rsidRPr="00732CAE">
        <w:rPr>
          <w:lang w:val="en-US"/>
        </w:rPr>
        <w:t>platná</w:t>
      </w:r>
      <w:proofErr w:type="spellEnd"/>
      <w:r w:rsidRPr="00732CAE">
        <w:rPr>
          <w:lang w:val="en-US"/>
        </w:rPr>
        <w:t xml:space="preserve">, </w:t>
      </w:r>
      <w:proofErr w:type="spellStart"/>
      <w:r w:rsidRPr="00732CAE">
        <w:rPr>
          <w:lang w:val="en-US"/>
        </w:rPr>
        <w:t>aj</w:t>
      </w:r>
      <w:proofErr w:type="spellEnd"/>
      <w:r w:rsidRPr="00732CAE">
        <w:rPr>
          <w:lang w:val="en-US"/>
        </w:rPr>
        <w:t xml:space="preserve"> </w:t>
      </w:r>
      <w:proofErr w:type="spellStart"/>
      <w:r w:rsidRPr="00732CAE">
        <w:rPr>
          <w:lang w:val="en-US"/>
        </w:rPr>
        <w:t>keď</w:t>
      </w:r>
      <w:proofErr w:type="spellEnd"/>
      <w:r w:rsidRPr="00732CAE">
        <w:rPr>
          <w:lang w:val="en-US"/>
        </w:rPr>
        <w:t xml:space="preserve"> </w:t>
      </w:r>
      <w:proofErr w:type="spellStart"/>
      <w:r w:rsidRPr="00732CAE">
        <w:rPr>
          <w:lang w:val="en-US"/>
        </w:rPr>
        <w:t>sa</w:t>
      </w:r>
      <w:proofErr w:type="spellEnd"/>
      <w:r w:rsidRPr="00732CAE">
        <w:rPr>
          <w:lang w:val="en-US"/>
        </w:rPr>
        <w:t xml:space="preserve"> </w:t>
      </w:r>
      <w:proofErr w:type="spellStart"/>
      <w:r w:rsidRPr="00732CAE">
        <w:rPr>
          <w:lang w:val="en-US"/>
        </w:rPr>
        <w:t>uzavrie</w:t>
      </w:r>
      <w:proofErr w:type="spellEnd"/>
      <w:r w:rsidRPr="00732CAE">
        <w:rPr>
          <w:lang w:val="en-US"/>
        </w:rPr>
        <w:t xml:space="preserve"> </w:t>
      </w:r>
      <w:proofErr w:type="spellStart"/>
      <w:r w:rsidRPr="00732CAE">
        <w:rPr>
          <w:lang w:val="en-US"/>
        </w:rPr>
        <w:t>ústne</w:t>
      </w:r>
      <w:proofErr w:type="spellEnd"/>
      <w:r w:rsidRPr="00732CAE">
        <w:rPr>
          <w:lang w:val="en-US"/>
        </w:rPr>
        <w:t xml:space="preserve">, </w:t>
      </w:r>
      <w:proofErr w:type="spellStart"/>
      <w:r w:rsidRPr="00732CAE">
        <w:rPr>
          <w:lang w:val="en-US"/>
        </w:rPr>
        <w:t>ak</w:t>
      </w:r>
      <w:proofErr w:type="spellEnd"/>
      <w:r w:rsidRPr="00732CAE">
        <w:rPr>
          <w:lang w:val="en-US"/>
        </w:rPr>
        <w:t xml:space="preserve"> </w:t>
      </w:r>
      <w:proofErr w:type="spellStart"/>
      <w:r w:rsidRPr="00732CAE">
        <w:rPr>
          <w:lang w:val="en-US"/>
        </w:rPr>
        <w:t>sa</w:t>
      </w:r>
      <w:proofErr w:type="spellEnd"/>
      <w:r w:rsidRPr="00732CAE">
        <w:rPr>
          <w:lang w:val="en-US"/>
        </w:rPr>
        <w:t xml:space="preserve"> </w:t>
      </w:r>
      <w:proofErr w:type="spellStart"/>
      <w:r w:rsidRPr="00732CAE">
        <w:rPr>
          <w:lang w:val="en-US"/>
        </w:rPr>
        <w:t>účastníci</w:t>
      </w:r>
      <w:proofErr w:type="spellEnd"/>
      <w:r w:rsidRPr="00732CAE">
        <w:rPr>
          <w:lang w:val="en-US"/>
        </w:rPr>
        <w:t xml:space="preserve"> </w:t>
      </w:r>
      <w:proofErr w:type="spellStart"/>
      <w:r w:rsidRPr="00732CAE">
        <w:rPr>
          <w:lang w:val="en-US"/>
        </w:rPr>
        <w:t>dohodnú</w:t>
      </w:r>
      <w:proofErr w:type="spellEnd"/>
      <w:r w:rsidRPr="00732CAE">
        <w:rPr>
          <w:lang w:val="en-US"/>
        </w:rPr>
        <w:t xml:space="preserve"> o </w:t>
      </w:r>
      <w:proofErr w:type="spellStart"/>
      <w:r w:rsidRPr="00732CAE">
        <w:rPr>
          <w:lang w:val="en-US"/>
        </w:rPr>
        <w:t>všetkých</w:t>
      </w:r>
      <w:proofErr w:type="spellEnd"/>
      <w:r w:rsidRPr="00732CAE">
        <w:rPr>
          <w:lang w:val="en-US"/>
        </w:rPr>
        <w:t xml:space="preserve"> </w:t>
      </w:r>
      <w:proofErr w:type="spellStart"/>
      <w:r w:rsidRPr="00732CAE">
        <w:rPr>
          <w:lang w:val="en-US"/>
        </w:rPr>
        <w:t>jej</w:t>
      </w:r>
      <w:proofErr w:type="spellEnd"/>
      <w:r w:rsidRPr="00732CAE">
        <w:rPr>
          <w:lang w:val="en-US"/>
        </w:rPr>
        <w:t xml:space="preserve"> </w:t>
      </w:r>
      <w:proofErr w:type="spellStart"/>
      <w:r w:rsidRPr="00732CAE">
        <w:rPr>
          <w:lang w:val="en-US"/>
        </w:rPr>
        <w:t>náležitostiach</w:t>
      </w:r>
      <w:proofErr w:type="spellEnd"/>
      <w:r w:rsidRPr="00732CAE">
        <w:rPr>
          <w:lang w:val="en-US"/>
        </w:rPr>
        <w:t xml:space="preserve"> </w:t>
      </w:r>
      <w:proofErr w:type="spellStart"/>
      <w:r w:rsidRPr="00732CAE">
        <w:rPr>
          <w:lang w:val="en-US"/>
        </w:rPr>
        <w:t>vyplývajúcich</w:t>
      </w:r>
      <w:proofErr w:type="spellEnd"/>
      <w:r w:rsidRPr="00732CAE">
        <w:rPr>
          <w:lang w:val="en-US"/>
        </w:rPr>
        <w:t xml:space="preserve"> </w:t>
      </w:r>
      <w:proofErr w:type="spellStart"/>
      <w:r w:rsidRPr="00732CAE">
        <w:rPr>
          <w:lang w:val="en-US"/>
        </w:rPr>
        <w:t>zo</w:t>
      </w:r>
      <w:proofErr w:type="spellEnd"/>
      <w:r w:rsidRPr="00732CAE">
        <w:rPr>
          <w:lang w:val="en-US"/>
        </w:rPr>
        <w:t xml:space="preserve"> </w:t>
      </w:r>
      <w:proofErr w:type="spellStart"/>
      <w:r w:rsidRPr="00732CAE">
        <w:rPr>
          <w:lang w:val="en-US"/>
        </w:rPr>
        <w:t>Zákonníka</w:t>
      </w:r>
      <w:proofErr w:type="spellEnd"/>
      <w:r w:rsidRPr="00732CAE">
        <w:rPr>
          <w:lang w:val="en-US"/>
        </w:rPr>
        <w:t xml:space="preserve"> </w:t>
      </w:r>
      <w:proofErr w:type="spellStart"/>
      <w:r w:rsidRPr="00732CAE">
        <w:rPr>
          <w:lang w:val="en-US"/>
        </w:rPr>
        <w:t>práce</w:t>
      </w:r>
      <w:proofErr w:type="spellEnd"/>
      <w:r w:rsidRPr="00732CAE">
        <w:t>. Písomnú formu musia mať zmluvy  o prevodoch nehnuteľností, ako aj iné zmluvy, pre ktoré to vyžaduje zákon alebo dohoda účastníkov.</w:t>
      </w:r>
      <w:r w:rsidRPr="00732CAE">
        <w:rPr>
          <w:lang w:val="en-US"/>
        </w:rPr>
        <w:t xml:space="preserve"> </w:t>
      </w:r>
    </w:p>
    <w:p w:rsidR="00CB741C" w:rsidRPr="00EF34CC" w:rsidRDefault="008732B0" w:rsidP="008732B0">
      <w:pPr>
        <w:pStyle w:val="Odsekzoznamu"/>
        <w:numPr>
          <w:ilvl w:val="0"/>
          <w:numId w:val="18"/>
        </w:numPr>
      </w:pPr>
      <w:r w:rsidRPr="00EF34CC">
        <w:t xml:space="preserve">§ 40 ods.4 OZ písomnú formu majú aj právne úkony vykonané telegraficky, ďalekopisom alebo elektronickými prostriedkami, ktoré umožňujú zachytiť  obsah právneho úkonu a určiť  osobu, ktorá PÚ vykonala. Od 1.5.2002 je písomná forma zachovaná aj vtedy, ak  je PÚ urobený elektronickými prostriedkami a podpísaný elektronickým podpisom. </w:t>
      </w:r>
      <w:proofErr w:type="spellStart"/>
      <w:r w:rsidRPr="00EF34CC">
        <w:t>z.č</w:t>
      </w:r>
      <w:proofErr w:type="spellEnd"/>
      <w:r w:rsidRPr="00EF34CC">
        <w:t>. 215</w:t>
      </w:r>
      <w:r w:rsidRPr="00EF34CC">
        <w:rPr>
          <w:lang w:val="en-US"/>
        </w:rPr>
        <w:t>/</w:t>
      </w:r>
      <w:r w:rsidRPr="00EF34CC">
        <w:t xml:space="preserve">2002 </w:t>
      </w:r>
      <w:proofErr w:type="spellStart"/>
      <w:r w:rsidRPr="00EF34CC">
        <w:t>Z.z</w:t>
      </w:r>
      <w:proofErr w:type="spellEnd"/>
      <w:r w:rsidRPr="00EF34CC">
        <w:t xml:space="preserve">.  </w:t>
      </w:r>
    </w:p>
    <w:p w:rsidR="00CB741C" w:rsidRPr="009B67C9" w:rsidRDefault="008732B0" w:rsidP="008732B0">
      <w:pPr>
        <w:pStyle w:val="Odsekzoznamu"/>
        <w:numPr>
          <w:ilvl w:val="0"/>
          <w:numId w:val="18"/>
        </w:numPr>
      </w:pPr>
      <w:r w:rsidRPr="009B67C9">
        <w:t>Na písomné právne úkony  tých, ktorí nemôžu čítať a písať, je potrebná úradná zápisnica. Nevyžaduje sa, ak má ten, kto nemôže čítať alebo písať, schopnosť oboznámiť sa s obsahom PÚ s pomocou prístrojov alebo špeciálnych pomôcok alebo prostredníctvom inej osoby, ktorú si zvolí, a je schopný vlastnoručne listinu podpísať. Ak chýba zákonom alebo dohodou účastníkov požadovaná forma, je PÚ neplatný.</w:t>
      </w:r>
    </w:p>
    <w:p w:rsidR="00370865" w:rsidRDefault="00E32722" w:rsidP="00E32722">
      <w:pPr>
        <w:pStyle w:val="Nadpis1"/>
      </w:pPr>
      <w:r>
        <w:t>Náležitosti pomeru vôle a prejavu</w:t>
      </w:r>
    </w:p>
    <w:p w:rsidR="00E32722" w:rsidRPr="00E32722" w:rsidRDefault="00E32722" w:rsidP="008732B0">
      <w:pPr>
        <w:pStyle w:val="Odsekzoznamu"/>
        <w:numPr>
          <w:ilvl w:val="0"/>
          <w:numId w:val="19"/>
        </w:numPr>
      </w:pPr>
      <w:r w:rsidRPr="00E32722">
        <w:t>Vôľa a prejav musia byť v o vzájomnom pomere, v zhode</w:t>
      </w:r>
    </w:p>
    <w:p w:rsidR="00E32722" w:rsidRPr="00E32722" w:rsidRDefault="00E32722" w:rsidP="008732B0">
      <w:pPr>
        <w:pStyle w:val="Odsekzoznamu"/>
        <w:numPr>
          <w:ilvl w:val="0"/>
          <w:numId w:val="19"/>
        </w:numPr>
      </w:pPr>
      <w:r w:rsidRPr="00E32722">
        <w:t>Nezhoda vôle a prejavu môže byť vedomá a nevedomá</w:t>
      </w:r>
    </w:p>
    <w:p w:rsidR="00A03AAA" w:rsidRDefault="00416F25" w:rsidP="00416F25">
      <w:pPr>
        <w:pStyle w:val="Nadpis1"/>
      </w:pPr>
      <w:r>
        <w:t>Náležitosti predmetu</w:t>
      </w:r>
    </w:p>
    <w:p w:rsidR="00416F25" w:rsidRPr="00416F25" w:rsidRDefault="00416F25" w:rsidP="008732B0">
      <w:pPr>
        <w:pStyle w:val="Odsekzoznamu"/>
        <w:numPr>
          <w:ilvl w:val="0"/>
          <w:numId w:val="20"/>
        </w:numPr>
      </w:pPr>
      <w:r w:rsidRPr="00416F25">
        <w:t xml:space="preserve">Možnosť a </w:t>
      </w:r>
      <w:proofErr w:type="spellStart"/>
      <w:r w:rsidRPr="00416F25">
        <w:t>dovolenosť</w:t>
      </w:r>
      <w:proofErr w:type="spellEnd"/>
    </w:p>
    <w:p w:rsidR="003F6FC5" w:rsidRDefault="00416F25" w:rsidP="008732B0">
      <w:pPr>
        <w:pStyle w:val="Odsekzoznamu"/>
        <w:numPr>
          <w:ilvl w:val="0"/>
          <w:numId w:val="20"/>
        </w:numPr>
      </w:pPr>
      <w:r w:rsidRPr="00416F25">
        <w:t xml:space="preserve">Možnosťou predmetu PÚ sa rozumie možnosť plnenia, ktoré je jeho predmetom. Ak je toto plnenie nemožné, bude PÚ neplatný. (napr. fyzická existencia veci, ktorá je predmetom kúpnej zmluvy, lebo nemožno predať ani kúpiť neexistujúcu vec); Nemožnosť plnenia  môže byť  objektívna alebo subjektívna. O </w:t>
      </w:r>
      <w:proofErr w:type="spellStart"/>
      <w:r w:rsidRPr="00416F25">
        <w:t>obj</w:t>
      </w:r>
      <w:proofErr w:type="spellEnd"/>
      <w:r w:rsidRPr="00416F25">
        <w:t xml:space="preserve">. nemožnosť plnenia vtedy, ak je plnenie nemožné pre každého. Subjektívna </w:t>
      </w:r>
      <w:proofErr w:type="spellStart"/>
      <w:r w:rsidRPr="00416F25">
        <w:t>nemož</w:t>
      </w:r>
      <w:proofErr w:type="spellEnd"/>
      <w:r w:rsidRPr="00416F25">
        <w:t>., len pre povinného. Neplatnosť PÚ spôsobuje len objektívna nemožnosť, a to len taká, kt. existuje v čase urobenia PÚ, počiatočná nemožnosť plnenia, teda nie nemožnosť, kt. vznikla dodatočne.</w:t>
      </w:r>
    </w:p>
    <w:p w:rsidR="00CB741C" w:rsidRPr="009D561B" w:rsidRDefault="008732B0" w:rsidP="008732B0">
      <w:pPr>
        <w:pStyle w:val="Odsekzoznamu"/>
        <w:numPr>
          <w:ilvl w:val="0"/>
          <w:numId w:val="20"/>
        </w:numPr>
      </w:pPr>
      <w:r w:rsidRPr="009D561B">
        <w:t>O nedovolenosť PÚ ide vtedy, keď podľa § 39 OZ PÚ svojim obsahom alebo účelom odporuje zákonu, alebo ho obchádza alebo sa priečim dobrým mravom. V dôsledku právnej nedovolenosti predmetu, zmluva o predaji ľudskej bytosti, detskej pornografie, zmluva o objednaní vraždy.</w:t>
      </w:r>
      <w:r w:rsidRPr="009D561B">
        <w:rPr>
          <w:lang w:val="en-US"/>
        </w:rPr>
        <w:t xml:space="preserve"> </w:t>
      </w:r>
    </w:p>
    <w:p w:rsidR="009D561B" w:rsidRDefault="00B60AF6" w:rsidP="00B60AF6">
      <w:pPr>
        <w:pStyle w:val="Nadpis1"/>
      </w:pPr>
      <w:r>
        <w:t>Obsah právneho úkonu</w:t>
      </w:r>
    </w:p>
    <w:p w:rsidR="00B60AF6" w:rsidRPr="00B60AF6" w:rsidRDefault="00B60AF6" w:rsidP="008732B0">
      <w:pPr>
        <w:pStyle w:val="Odsekzoznamu"/>
        <w:numPr>
          <w:ilvl w:val="0"/>
          <w:numId w:val="21"/>
        </w:numPr>
      </w:pPr>
      <w:r w:rsidRPr="00B60AF6">
        <w:t xml:space="preserve">Určenie práv a povinností, ktoré budú obsahom </w:t>
      </w:r>
      <w:proofErr w:type="spellStart"/>
      <w:r w:rsidRPr="00B60AF6">
        <w:t>pr.vzťahu</w:t>
      </w:r>
      <w:proofErr w:type="spellEnd"/>
      <w:r w:rsidRPr="00B60AF6">
        <w:t xml:space="preserve"> založeného, zabezpečeného alebo zmeneného právnym úkonom.</w:t>
      </w:r>
    </w:p>
    <w:p w:rsidR="00B60AF6" w:rsidRPr="00B60AF6" w:rsidRDefault="00B60AF6" w:rsidP="008732B0">
      <w:pPr>
        <w:pStyle w:val="Odsekzoznamu"/>
        <w:numPr>
          <w:ilvl w:val="0"/>
          <w:numId w:val="21"/>
        </w:numPr>
      </w:pPr>
      <w:r w:rsidRPr="00B60AF6">
        <w:t>Podstatné zložky</w:t>
      </w:r>
      <w:r>
        <w:t xml:space="preserve"> </w:t>
      </w:r>
      <w:r w:rsidRPr="00B60AF6">
        <w:t>-</w:t>
      </w:r>
      <w:r>
        <w:t xml:space="preserve"> </w:t>
      </w:r>
      <w:r w:rsidRPr="00B60AF6">
        <w:t>na platnosť PÚ sa bezpodmienečne vyžadujú</w:t>
      </w:r>
    </w:p>
    <w:p w:rsidR="00B60AF6" w:rsidRPr="00B60AF6" w:rsidRDefault="00B60AF6" w:rsidP="008732B0">
      <w:pPr>
        <w:pStyle w:val="Odsekzoznamu"/>
        <w:numPr>
          <w:ilvl w:val="0"/>
          <w:numId w:val="21"/>
        </w:numPr>
      </w:pPr>
      <w:r w:rsidRPr="00B60AF6">
        <w:t>Pravidelné</w:t>
      </w:r>
      <w:r>
        <w:t xml:space="preserve"> </w:t>
      </w:r>
      <w:r w:rsidRPr="00B60AF6">
        <w:t>-</w:t>
      </w:r>
      <w:r>
        <w:t xml:space="preserve"> </w:t>
      </w:r>
      <w:r w:rsidRPr="00B60AF6">
        <w:t>na platnosť PÚ nie sú nevyhnutné, dojednanie o mieste alebo čase plnenia</w:t>
      </w:r>
    </w:p>
    <w:p w:rsidR="00B60AF6" w:rsidRDefault="00B60AF6" w:rsidP="008732B0">
      <w:pPr>
        <w:pStyle w:val="Odsekzoznamu"/>
        <w:numPr>
          <w:ilvl w:val="0"/>
          <w:numId w:val="21"/>
        </w:numPr>
      </w:pPr>
      <w:r w:rsidRPr="00B60AF6">
        <w:lastRenderedPageBreak/>
        <w:t>Náhodné</w:t>
      </w:r>
      <w:r w:rsidR="00C1340C">
        <w:t xml:space="preserve"> </w:t>
      </w:r>
      <w:r w:rsidRPr="00B60AF6">
        <w:t>(</w:t>
      </w:r>
      <w:proofErr w:type="spellStart"/>
      <w:r w:rsidRPr="00B60AF6">
        <w:t>accidentalia</w:t>
      </w:r>
      <w:proofErr w:type="spellEnd"/>
      <w:r w:rsidRPr="00B60AF6">
        <w:t>), podmienky, stanovenie doby alebo príkaz</w:t>
      </w:r>
      <w:r w:rsidR="00AC4D51">
        <w:t>.</w:t>
      </w:r>
    </w:p>
    <w:p w:rsidR="00CB741C" w:rsidRPr="008A0C4E" w:rsidRDefault="008732B0" w:rsidP="008732B0">
      <w:pPr>
        <w:pStyle w:val="Odsekzoznamu"/>
        <w:numPr>
          <w:ilvl w:val="0"/>
          <w:numId w:val="21"/>
        </w:numPr>
        <w:rPr>
          <w:i/>
          <w:sz w:val="20"/>
        </w:rPr>
      </w:pPr>
      <w:r w:rsidRPr="008A0C4E">
        <w:rPr>
          <w:i/>
          <w:sz w:val="20"/>
        </w:rPr>
        <w:t xml:space="preserve">Čo má právny úkon obsahovať ustanovuje Občiansky zákonník vo štvrtej hlave prvej časti (napríklad podpis pri písomných PÚ). Pri konkrétnych právnych úkonoch to však ustanovujú aj mnohé ďalšie predpisy. Napríklad Zákonník práce vyžaduje na platnosť pracovnej zmluvy, aby v nej bol dohodnutý deň nástupu do práce, mzdové podmienky, druh práce a miesto výkonu práce. Podobne je to aj v prípade niektorých ďalších právnych úkonov podľa Občianskeho zákonníka, Obchodného zákonníka a ďalších predpisov. </w:t>
      </w:r>
    </w:p>
    <w:p w:rsidR="00CB741C" w:rsidRPr="006C0D28" w:rsidRDefault="008732B0" w:rsidP="008732B0">
      <w:pPr>
        <w:pStyle w:val="Odsekzoznamu"/>
        <w:numPr>
          <w:ilvl w:val="0"/>
          <w:numId w:val="21"/>
        </w:numPr>
      </w:pPr>
      <w:r w:rsidRPr="006C0D28">
        <w:rPr>
          <w:lang w:val="en-US"/>
        </w:rPr>
        <w:t xml:space="preserve">V </w:t>
      </w:r>
      <w:proofErr w:type="spellStart"/>
      <w:r w:rsidRPr="006C0D28">
        <w:rPr>
          <w:lang w:val="en-US"/>
        </w:rPr>
        <w:t>znení</w:t>
      </w:r>
      <w:proofErr w:type="spellEnd"/>
      <w:r w:rsidRPr="006C0D28">
        <w:rPr>
          <w:lang w:val="en-US"/>
        </w:rPr>
        <w:t xml:space="preserve"> </w:t>
      </w:r>
      <w:proofErr w:type="spellStart"/>
      <w:r w:rsidRPr="006C0D28">
        <w:rPr>
          <w:lang w:val="en-US"/>
        </w:rPr>
        <w:t>dikcie</w:t>
      </w:r>
      <w:proofErr w:type="spellEnd"/>
      <w:r w:rsidRPr="006C0D28">
        <w:rPr>
          <w:lang w:val="en-US"/>
        </w:rPr>
        <w:t xml:space="preserve"> § 38 </w:t>
      </w:r>
      <w:r w:rsidRPr="006C0D28">
        <w:t xml:space="preserve">OZ </w:t>
      </w:r>
      <w:r w:rsidRPr="006C0D28">
        <w:rPr>
          <w:lang w:val="en-US"/>
        </w:rPr>
        <w:t xml:space="preserve">je </w:t>
      </w:r>
      <w:proofErr w:type="spellStart"/>
      <w:r w:rsidRPr="006C0D28">
        <w:rPr>
          <w:lang w:val="en-US"/>
        </w:rPr>
        <w:t>absolútne</w:t>
      </w:r>
      <w:proofErr w:type="spellEnd"/>
      <w:r w:rsidRPr="006C0D28">
        <w:rPr>
          <w:lang w:val="en-US"/>
        </w:rPr>
        <w:t xml:space="preserve"> </w:t>
      </w:r>
      <w:proofErr w:type="spellStart"/>
      <w:r w:rsidRPr="006C0D28">
        <w:rPr>
          <w:lang w:val="en-US"/>
        </w:rPr>
        <w:t>neplatným</w:t>
      </w:r>
      <w:proofErr w:type="spellEnd"/>
      <w:r w:rsidRPr="006C0D28">
        <w:rPr>
          <w:lang w:val="en-US"/>
        </w:rPr>
        <w:t xml:space="preserve"> </w:t>
      </w:r>
      <w:proofErr w:type="spellStart"/>
      <w:r w:rsidRPr="006C0D28">
        <w:rPr>
          <w:lang w:val="en-US"/>
        </w:rPr>
        <w:t>právny</w:t>
      </w:r>
      <w:proofErr w:type="spellEnd"/>
      <w:r w:rsidRPr="006C0D28">
        <w:rPr>
          <w:lang w:val="en-US"/>
        </w:rPr>
        <w:t xml:space="preserve"> </w:t>
      </w:r>
      <w:proofErr w:type="spellStart"/>
      <w:r w:rsidRPr="006C0D28">
        <w:rPr>
          <w:lang w:val="en-US"/>
        </w:rPr>
        <w:t>úkon</w:t>
      </w:r>
      <w:proofErr w:type="spellEnd"/>
      <w:r w:rsidRPr="006C0D28">
        <w:rPr>
          <w:lang w:val="en-US"/>
        </w:rPr>
        <w:t xml:space="preserve"> </w:t>
      </w:r>
      <w:proofErr w:type="spellStart"/>
      <w:r w:rsidRPr="006C0D28">
        <w:rPr>
          <w:lang w:val="en-US"/>
        </w:rPr>
        <w:t>vykonaný</w:t>
      </w:r>
      <w:proofErr w:type="spellEnd"/>
      <w:r w:rsidRPr="006C0D28">
        <w:rPr>
          <w:lang w:val="en-US"/>
        </w:rPr>
        <w:t xml:space="preserve"> </w:t>
      </w:r>
      <w:proofErr w:type="spellStart"/>
      <w:r w:rsidRPr="006C0D28">
        <w:rPr>
          <w:lang w:val="en-US"/>
        </w:rPr>
        <w:t>osobou</w:t>
      </w:r>
      <w:proofErr w:type="spellEnd"/>
      <w:r w:rsidRPr="006C0D28">
        <w:rPr>
          <w:lang w:val="en-US"/>
        </w:rPr>
        <w:t xml:space="preserve">, </w:t>
      </w:r>
      <w:proofErr w:type="spellStart"/>
      <w:r w:rsidRPr="006C0D28">
        <w:rPr>
          <w:lang w:val="en-US"/>
        </w:rPr>
        <w:t>ktorá</w:t>
      </w:r>
      <w:proofErr w:type="spellEnd"/>
      <w:r w:rsidRPr="006C0D28">
        <w:rPr>
          <w:lang w:val="en-US"/>
        </w:rPr>
        <w:t xml:space="preserve"> </w:t>
      </w:r>
      <w:proofErr w:type="spellStart"/>
      <w:r w:rsidRPr="006C0D28">
        <w:rPr>
          <w:lang w:val="en-US"/>
        </w:rPr>
        <w:t>nemá</w:t>
      </w:r>
      <w:proofErr w:type="spellEnd"/>
      <w:r w:rsidRPr="006C0D28">
        <w:rPr>
          <w:lang w:val="en-US"/>
        </w:rPr>
        <w:t xml:space="preserve"> </w:t>
      </w:r>
      <w:proofErr w:type="spellStart"/>
      <w:r w:rsidRPr="006C0D28">
        <w:rPr>
          <w:lang w:val="en-US"/>
        </w:rPr>
        <w:t>spôsobilosť</w:t>
      </w:r>
      <w:proofErr w:type="spellEnd"/>
      <w:r w:rsidRPr="006C0D28">
        <w:rPr>
          <w:lang w:val="en-US"/>
        </w:rPr>
        <w:t xml:space="preserve"> </w:t>
      </w:r>
      <w:proofErr w:type="spellStart"/>
      <w:proofErr w:type="gramStart"/>
      <w:r w:rsidRPr="006C0D28">
        <w:rPr>
          <w:lang w:val="en-US"/>
        </w:rPr>
        <w:t>na</w:t>
      </w:r>
      <w:proofErr w:type="spellEnd"/>
      <w:proofErr w:type="gramEnd"/>
      <w:r w:rsidRPr="006C0D28">
        <w:rPr>
          <w:lang w:val="en-US"/>
        </w:rPr>
        <w:t xml:space="preserve"> </w:t>
      </w:r>
      <w:proofErr w:type="spellStart"/>
      <w:r w:rsidRPr="006C0D28">
        <w:rPr>
          <w:lang w:val="en-US"/>
        </w:rPr>
        <w:t>právne</w:t>
      </w:r>
      <w:proofErr w:type="spellEnd"/>
      <w:r w:rsidRPr="006C0D28">
        <w:rPr>
          <w:lang w:val="en-US"/>
        </w:rPr>
        <w:t xml:space="preserve"> </w:t>
      </w:r>
      <w:proofErr w:type="spellStart"/>
      <w:r w:rsidRPr="006C0D28">
        <w:rPr>
          <w:lang w:val="en-US"/>
        </w:rPr>
        <w:t>úkony</w:t>
      </w:r>
      <w:proofErr w:type="spellEnd"/>
      <w:r w:rsidRPr="006C0D28">
        <w:rPr>
          <w:lang w:val="en-US"/>
        </w:rPr>
        <w:t xml:space="preserve">. </w:t>
      </w:r>
      <w:proofErr w:type="spellStart"/>
      <w:r w:rsidRPr="006C0D28">
        <w:rPr>
          <w:lang w:val="en-US"/>
        </w:rPr>
        <w:t>Najčastejšie</w:t>
      </w:r>
      <w:proofErr w:type="spellEnd"/>
      <w:r w:rsidRPr="006C0D28">
        <w:rPr>
          <w:lang w:val="en-US"/>
        </w:rPr>
        <w:t xml:space="preserve"> </w:t>
      </w:r>
      <w:proofErr w:type="spellStart"/>
      <w:r w:rsidRPr="006C0D28">
        <w:rPr>
          <w:lang w:val="en-US"/>
        </w:rPr>
        <w:t>pôjde</w:t>
      </w:r>
      <w:proofErr w:type="spellEnd"/>
      <w:r w:rsidRPr="006C0D28">
        <w:rPr>
          <w:lang w:val="en-US"/>
        </w:rPr>
        <w:t xml:space="preserve"> o </w:t>
      </w:r>
      <w:proofErr w:type="spellStart"/>
      <w:r w:rsidRPr="006C0D28">
        <w:rPr>
          <w:lang w:val="en-US"/>
        </w:rPr>
        <w:t>osoby</w:t>
      </w:r>
      <w:proofErr w:type="spellEnd"/>
      <w:r w:rsidRPr="006C0D28">
        <w:rPr>
          <w:lang w:val="en-US"/>
        </w:rPr>
        <w:t xml:space="preserve">, </w:t>
      </w:r>
      <w:proofErr w:type="spellStart"/>
      <w:r w:rsidRPr="006C0D28">
        <w:rPr>
          <w:lang w:val="en-US"/>
        </w:rPr>
        <w:t>ktoré</w:t>
      </w:r>
      <w:proofErr w:type="spellEnd"/>
      <w:r w:rsidRPr="006C0D28">
        <w:rPr>
          <w:lang w:val="en-US"/>
        </w:rPr>
        <w:t xml:space="preserve"> </w:t>
      </w:r>
      <w:proofErr w:type="spellStart"/>
      <w:r w:rsidRPr="006C0D28">
        <w:rPr>
          <w:lang w:val="en-US"/>
        </w:rPr>
        <w:t>boli</w:t>
      </w:r>
      <w:proofErr w:type="spellEnd"/>
      <w:r w:rsidRPr="006C0D28">
        <w:rPr>
          <w:lang w:val="en-US"/>
        </w:rPr>
        <w:t xml:space="preserve"> </w:t>
      </w:r>
      <w:proofErr w:type="spellStart"/>
      <w:r w:rsidRPr="006C0D28">
        <w:rPr>
          <w:lang w:val="en-US"/>
        </w:rPr>
        <w:t>právoplatným</w:t>
      </w:r>
      <w:proofErr w:type="spellEnd"/>
      <w:r w:rsidRPr="006C0D28">
        <w:rPr>
          <w:lang w:val="en-US"/>
        </w:rPr>
        <w:t xml:space="preserve"> </w:t>
      </w:r>
      <w:proofErr w:type="spellStart"/>
      <w:r w:rsidRPr="006C0D28">
        <w:rPr>
          <w:lang w:val="en-US"/>
        </w:rPr>
        <w:t>súdnym</w:t>
      </w:r>
      <w:proofErr w:type="spellEnd"/>
      <w:r w:rsidRPr="006C0D28">
        <w:rPr>
          <w:lang w:val="en-US"/>
        </w:rPr>
        <w:t xml:space="preserve"> </w:t>
      </w:r>
      <w:proofErr w:type="spellStart"/>
      <w:r w:rsidRPr="006C0D28">
        <w:rPr>
          <w:lang w:val="en-US"/>
        </w:rPr>
        <w:t>rozhodnutím</w:t>
      </w:r>
      <w:proofErr w:type="spellEnd"/>
      <w:r w:rsidRPr="006C0D28">
        <w:rPr>
          <w:lang w:val="en-US"/>
        </w:rPr>
        <w:t xml:space="preserve"> </w:t>
      </w:r>
      <w:proofErr w:type="spellStart"/>
      <w:r w:rsidRPr="006C0D28">
        <w:rPr>
          <w:lang w:val="en-US"/>
        </w:rPr>
        <w:t>pozbavené</w:t>
      </w:r>
      <w:proofErr w:type="spellEnd"/>
      <w:r w:rsidRPr="006C0D28">
        <w:rPr>
          <w:lang w:val="en-US"/>
        </w:rPr>
        <w:t xml:space="preserve"> </w:t>
      </w:r>
      <w:proofErr w:type="spellStart"/>
      <w:r w:rsidRPr="006C0D28">
        <w:rPr>
          <w:lang w:val="en-US"/>
        </w:rPr>
        <w:t>spôsobilosti</w:t>
      </w:r>
      <w:proofErr w:type="spellEnd"/>
      <w:r w:rsidRPr="006C0D28">
        <w:rPr>
          <w:lang w:val="en-US"/>
        </w:rPr>
        <w:t xml:space="preserve"> </w:t>
      </w:r>
      <w:proofErr w:type="spellStart"/>
      <w:proofErr w:type="gramStart"/>
      <w:r w:rsidRPr="006C0D28">
        <w:rPr>
          <w:lang w:val="en-US"/>
        </w:rPr>
        <w:t>na</w:t>
      </w:r>
      <w:proofErr w:type="spellEnd"/>
      <w:proofErr w:type="gramEnd"/>
      <w:r w:rsidRPr="006C0D28">
        <w:rPr>
          <w:lang w:val="en-US"/>
        </w:rPr>
        <w:t xml:space="preserve"> </w:t>
      </w:r>
      <w:proofErr w:type="spellStart"/>
      <w:r w:rsidRPr="006C0D28">
        <w:rPr>
          <w:lang w:val="en-US"/>
        </w:rPr>
        <w:t>právne</w:t>
      </w:r>
      <w:proofErr w:type="spellEnd"/>
      <w:r w:rsidRPr="006C0D28">
        <w:rPr>
          <w:lang w:val="en-US"/>
        </w:rPr>
        <w:t xml:space="preserve"> </w:t>
      </w:r>
      <w:proofErr w:type="spellStart"/>
      <w:r w:rsidRPr="006C0D28">
        <w:rPr>
          <w:lang w:val="en-US"/>
        </w:rPr>
        <w:t>úkony</w:t>
      </w:r>
      <w:proofErr w:type="spellEnd"/>
      <w:r w:rsidRPr="006C0D28">
        <w:rPr>
          <w:lang w:val="en-US"/>
        </w:rPr>
        <w:t xml:space="preserve">, </w:t>
      </w:r>
      <w:proofErr w:type="spellStart"/>
      <w:r w:rsidRPr="006C0D28">
        <w:rPr>
          <w:lang w:val="en-US"/>
        </w:rPr>
        <w:t>alebo</w:t>
      </w:r>
      <w:proofErr w:type="spellEnd"/>
      <w:r w:rsidRPr="006C0D28">
        <w:rPr>
          <w:lang w:val="en-US"/>
        </w:rPr>
        <w:t xml:space="preserve"> bola </w:t>
      </w:r>
      <w:proofErr w:type="spellStart"/>
      <w:r w:rsidRPr="006C0D28">
        <w:rPr>
          <w:lang w:val="en-US"/>
        </w:rPr>
        <w:t>rozhodnutím</w:t>
      </w:r>
      <w:proofErr w:type="spellEnd"/>
      <w:r w:rsidRPr="006C0D28">
        <w:rPr>
          <w:lang w:val="en-US"/>
        </w:rPr>
        <w:t xml:space="preserve"> </w:t>
      </w:r>
      <w:proofErr w:type="spellStart"/>
      <w:r w:rsidRPr="006C0D28">
        <w:rPr>
          <w:lang w:val="en-US"/>
        </w:rPr>
        <w:t>súdu</w:t>
      </w:r>
      <w:proofErr w:type="spellEnd"/>
      <w:r w:rsidRPr="006C0D28">
        <w:rPr>
          <w:lang w:val="en-US"/>
        </w:rPr>
        <w:t xml:space="preserve"> </w:t>
      </w:r>
      <w:proofErr w:type="spellStart"/>
      <w:r w:rsidRPr="006C0D28">
        <w:rPr>
          <w:lang w:val="en-US"/>
        </w:rPr>
        <w:t>ich</w:t>
      </w:r>
      <w:proofErr w:type="spellEnd"/>
      <w:r w:rsidRPr="006C0D28">
        <w:rPr>
          <w:lang w:val="en-US"/>
        </w:rPr>
        <w:t xml:space="preserve"> </w:t>
      </w:r>
      <w:proofErr w:type="spellStart"/>
      <w:r w:rsidRPr="006C0D28">
        <w:rPr>
          <w:lang w:val="en-US"/>
        </w:rPr>
        <w:t>spôsobilosť</w:t>
      </w:r>
      <w:proofErr w:type="spellEnd"/>
      <w:r w:rsidRPr="006C0D28">
        <w:rPr>
          <w:lang w:val="en-US"/>
        </w:rPr>
        <w:t xml:space="preserve"> </w:t>
      </w:r>
      <w:proofErr w:type="spellStart"/>
      <w:r w:rsidRPr="006C0D28">
        <w:rPr>
          <w:lang w:val="en-US"/>
        </w:rPr>
        <w:t>obmedzená</w:t>
      </w:r>
      <w:proofErr w:type="spellEnd"/>
      <w:r w:rsidRPr="006C0D28">
        <w:rPr>
          <w:lang w:val="en-US"/>
        </w:rPr>
        <w:t xml:space="preserve"> (v </w:t>
      </w:r>
      <w:proofErr w:type="spellStart"/>
      <w:r w:rsidRPr="006C0D28">
        <w:rPr>
          <w:lang w:val="en-US"/>
        </w:rPr>
        <w:t>tomto</w:t>
      </w:r>
      <w:proofErr w:type="spellEnd"/>
      <w:r w:rsidRPr="006C0D28">
        <w:rPr>
          <w:lang w:val="en-US"/>
        </w:rPr>
        <w:t xml:space="preserve"> </w:t>
      </w:r>
      <w:proofErr w:type="spellStart"/>
      <w:r w:rsidRPr="006C0D28">
        <w:rPr>
          <w:lang w:val="en-US"/>
        </w:rPr>
        <w:t>prípade</w:t>
      </w:r>
      <w:proofErr w:type="spellEnd"/>
      <w:r w:rsidRPr="006C0D28">
        <w:rPr>
          <w:lang w:val="en-US"/>
        </w:rPr>
        <w:t xml:space="preserve"> </w:t>
      </w:r>
      <w:proofErr w:type="spellStart"/>
      <w:r w:rsidRPr="006C0D28">
        <w:rPr>
          <w:lang w:val="en-US"/>
        </w:rPr>
        <w:t>pôjde</w:t>
      </w:r>
      <w:proofErr w:type="spellEnd"/>
      <w:r w:rsidRPr="006C0D28">
        <w:rPr>
          <w:lang w:val="en-US"/>
        </w:rPr>
        <w:t xml:space="preserve"> o tie </w:t>
      </w:r>
      <w:proofErr w:type="spellStart"/>
      <w:r w:rsidRPr="006C0D28">
        <w:rPr>
          <w:lang w:val="en-US"/>
        </w:rPr>
        <w:t>právne</w:t>
      </w:r>
      <w:proofErr w:type="spellEnd"/>
      <w:r w:rsidRPr="006C0D28">
        <w:rPr>
          <w:lang w:val="en-US"/>
        </w:rPr>
        <w:t xml:space="preserve"> </w:t>
      </w:r>
      <w:proofErr w:type="spellStart"/>
      <w:r w:rsidRPr="006C0D28">
        <w:rPr>
          <w:lang w:val="en-US"/>
        </w:rPr>
        <w:t>úkony</w:t>
      </w:r>
      <w:proofErr w:type="spellEnd"/>
      <w:r w:rsidRPr="006C0D28">
        <w:rPr>
          <w:lang w:val="en-US"/>
        </w:rPr>
        <w:t xml:space="preserve">, </w:t>
      </w:r>
      <w:proofErr w:type="spellStart"/>
      <w:r w:rsidRPr="006C0D28">
        <w:rPr>
          <w:lang w:val="en-US"/>
        </w:rPr>
        <w:t>ktoré</w:t>
      </w:r>
      <w:proofErr w:type="spellEnd"/>
      <w:r w:rsidRPr="006C0D28">
        <w:rPr>
          <w:lang w:val="en-US"/>
        </w:rPr>
        <w:t xml:space="preserve"> by „</w:t>
      </w:r>
      <w:proofErr w:type="spellStart"/>
      <w:r w:rsidRPr="006C0D28">
        <w:rPr>
          <w:lang w:val="en-US"/>
        </w:rPr>
        <w:t>zasiahli</w:t>
      </w:r>
      <w:proofErr w:type="spellEnd"/>
      <w:r w:rsidRPr="006C0D28">
        <w:rPr>
          <w:lang w:val="en-US"/>
        </w:rPr>
        <w:t xml:space="preserve"> do </w:t>
      </w:r>
      <w:proofErr w:type="spellStart"/>
      <w:r w:rsidRPr="006C0D28">
        <w:rPr>
          <w:lang w:val="en-US"/>
        </w:rPr>
        <w:t>obmedzenia</w:t>
      </w:r>
      <w:proofErr w:type="spellEnd"/>
      <w:r w:rsidRPr="006C0D28">
        <w:rPr>
          <w:lang w:val="en-US"/>
        </w:rPr>
        <w:t xml:space="preserve">“). </w:t>
      </w:r>
      <w:proofErr w:type="spellStart"/>
      <w:r w:rsidRPr="006C0D28">
        <w:rPr>
          <w:lang w:val="en-US"/>
        </w:rPr>
        <w:t>Ďalej</w:t>
      </w:r>
      <w:proofErr w:type="spellEnd"/>
      <w:r w:rsidRPr="006C0D28">
        <w:rPr>
          <w:lang w:val="en-US"/>
        </w:rPr>
        <w:t xml:space="preserve"> </w:t>
      </w:r>
      <w:proofErr w:type="spellStart"/>
      <w:proofErr w:type="gramStart"/>
      <w:r w:rsidRPr="006C0D28">
        <w:rPr>
          <w:lang w:val="en-US"/>
        </w:rPr>
        <w:t>sa</w:t>
      </w:r>
      <w:proofErr w:type="spellEnd"/>
      <w:proofErr w:type="gramEnd"/>
      <w:r w:rsidRPr="006C0D28">
        <w:rPr>
          <w:lang w:val="en-US"/>
        </w:rPr>
        <w:t xml:space="preserve"> </w:t>
      </w:r>
      <w:proofErr w:type="spellStart"/>
      <w:r w:rsidRPr="006C0D28">
        <w:rPr>
          <w:lang w:val="en-US"/>
        </w:rPr>
        <w:t>bude</w:t>
      </w:r>
      <w:proofErr w:type="spellEnd"/>
      <w:r w:rsidRPr="006C0D28">
        <w:rPr>
          <w:lang w:val="en-US"/>
        </w:rPr>
        <w:t xml:space="preserve"> </w:t>
      </w:r>
      <w:proofErr w:type="spellStart"/>
      <w:r w:rsidRPr="006C0D28">
        <w:rPr>
          <w:lang w:val="en-US"/>
        </w:rPr>
        <w:t>jednať</w:t>
      </w:r>
      <w:proofErr w:type="spellEnd"/>
      <w:r w:rsidRPr="006C0D28">
        <w:rPr>
          <w:lang w:val="en-US"/>
        </w:rPr>
        <w:t xml:space="preserve"> o </w:t>
      </w:r>
      <w:proofErr w:type="spellStart"/>
      <w:r w:rsidRPr="006C0D28">
        <w:rPr>
          <w:lang w:val="en-US"/>
        </w:rPr>
        <w:t>prípady</w:t>
      </w:r>
      <w:proofErr w:type="spellEnd"/>
      <w:r w:rsidRPr="006C0D28">
        <w:rPr>
          <w:lang w:val="en-US"/>
        </w:rPr>
        <w:t xml:space="preserve">, </w:t>
      </w:r>
      <w:proofErr w:type="spellStart"/>
      <w:r w:rsidRPr="006C0D28">
        <w:rPr>
          <w:lang w:val="en-US"/>
        </w:rPr>
        <w:t>ak</w:t>
      </w:r>
      <w:proofErr w:type="spellEnd"/>
      <w:r w:rsidRPr="006C0D28">
        <w:rPr>
          <w:lang w:val="en-US"/>
        </w:rPr>
        <w:t xml:space="preserve"> </w:t>
      </w:r>
      <w:proofErr w:type="spellStart"/>
      <w:r w:rsidRPr="006C0D28">
        <w:rPr>
          <w:lang w:val="en-US"/>
        </w:rPr>
        <w:t>vykonali</w:t>
      </w:r>
      <w:proofErr w:type="spellEnd"/>
      <w:r w:rsidRPr="006C0D28">
        <w:rPr>
          <w:lang w:val="en-US"/>
        </w:rPr>
        <w:t xml:space="preserve"> </w:t>
      </w:r>
      <w:proofErr w:type="spellStart"/>
      <w:r w:rsidRPr="006C0D28">
        <w:rPr>
          <w:lang w:val="en-US"/>
        </w:rPr>
        <w:t>právny</w:t>
      </w:r>
      <w:proofErr w:type="spellEnd"/>
      <w:r w:rsidRPr="006C0D28">
        <w:rPr>
          <w:lang w:val="en-US"/>
        </w:rPr>
        <w:t xml:space="preserve"> </w:t>
      </w:r>
      <w:proofErr w:type="spellStart"/>
      <w:r w:rsidRPr="006C0D28">
        <w:rPr>
          <w:lang w:val="en-US"/>
        </w:rPr>
        <w:t>úkon</w:t>
      </w:r>
      <w:proofErr w:type="spellEnd"/>
      <w:r w:rsidRPr="006C0D28">
        <w:rPr>
          <w:lang w:val="en-US"/>
        </w:rPr>
        <w:t xml:space="preserve"> </w:t>
      </w:r>
      <w:proofErr w:type="spellStart"/>
      <w:r w:rsidRPr="006C0D28">
        <w:rPr>
          <w:lang w:val="en-US"/>
        </w:rPr>
        <w:t>osoby</w:t>
      </w:r>
      <w:proofErr w:type="spellEnd"/>
      <w:r w:rsidRPr="006C0D28">
        <w:rPr>
          <w:lang w:val="en-US"/>
        </w:rPr>
        <w:t xml:space="preserve">, </w:t>
      </w:r>
      <w:proofErr w:type="spellStart"/>
      <w:r w:rsidRPr="006C0D28">
        <w:rPr>
          <w:lang w:val="en-US"/>
        </w:rPr>
        <w:t>ktoré</w:t>
      </w:r>
      <w:proofErr w:type="spellEnd"/>
      <w:r w:rsidRPr="006C0D28">
        <w:rPr>
          <w:lang w:val="en-US"/>
        </w:rPr>
        <w:t xml:space="preserve"> </w:t>
      </w:r>
      <w:proofErr w:type="spellStart"/>
      <w:r w:rsidRPr="006C0D28">
        <w:rPr>
          <w:lang w:val="en-US"/>
        </w:rPr>
        <w:t>ešte</w:t>
      </w:r>
      <w:proofErr w:type="spellEnd"/>
      <w:r w:rsidRPr="006C0D28">
        <w:rPr>
          <w:lang w:val="en-US"/>
        </w:rPr>
        <w:t xml:space="preserve"> </w:t>
      </w:r>
      <w:proofErr w:type="spellStart"/>
      <w:r w:rsidRPr="006C0D28">
        <w:rPr>
          <w:lang w:val="en-US"/>
        </w:rPr>
        <w:t>nedosiahli</w:t>
      </w:r>
      <w:proofErr w:type="spellEnd"/>
      <w:r w:rsidRPr="006C0D28">
        <w:rPr>
          <w:lang w:val="en-US"/>
        </w:rPr>
        <w:t xml:space="preserve"> </w:t>
      </w:r>
      <w:proofErr w:type="spellStart"/>
      <w:r w:rsidRPr="006C0D28">
        <w:rPr>
          <w:lang w:val="en-US"/>
        </w:rPr>
        <w:t>spôsobilosť</w:t>
      </w:r>
      <w:proofErr w:type="spellEnd"/>
      <w:r w:rsidRPr="006C0D28">
        <w:rPr>
          <w:lang w:val="en-US"/>
        </w:rPr>
        <w:t xml:space="preserve"> </w:t>
      </w:r>
      <w:proofErr w:type="spellStart"/>
      <w:r w:rsidRPr="006C0D28">
        <w:rPr>
          <w:lang w:val="en-US"/>
        </w:rPr>
        <w:t>na</w:t>
      </w:r>
      <w:proofErr w:type="spellEnd"/>
      <w:r w:rsidRPr="006C0D28">
        <w:rPr>
          <w:lang w:val="en-US"/>
        </w:rPr>
        <w:t xml:space="preserve"> </w:t>
      </w:r>
      <w:proofErr w:type="spellStart"/>
      <w:r w:rsidRPr="006C0D28">
        <w:rPr>
          <w:lang w:val="en-US"/>
        </w:rPr>
        <w:t>právne</w:t>
      </w:r>
      <w:proofErr w:type="spellEnd"/>
      <w:r w:rsidRPr="006C0D28">
        <w:rPr>
          <w:lang w:val="en-US"/>
        </w:rPr>
        <w:t xml:space="preserve"> </w:t>
      </w:r>
      <w:proofErr w:type="spellStart"/>
      <w:r w:rsidRPr="006C0D28">
        <w:rPr>
          <w:lang w:val="en-US"/>
        </w:rPr>
        <w:t>úkony</w:t>
      </w:r>
      <w:proofErr w:type="spellEnd"/>
      <w:r w:rsidRPr="006C0D28">
        <w:rPr>
          <w:lang w:val="en-US"/>
        </w:rPr>
        <w:t xml:space="preserve"> v </w:t>
      </w:r>
      <w:proofErr w:type="spellStart"/>
      <w:r w:rsidRPr="006C0D28">
        <w:rPr>
          <w:lang w:val="en-US"/>
        </w:rPr>
        <w:t>plnom</w:t>
      </w:r>
      <w:proofErr w:type="spellEnd"/>
      <w:r w:rsidRPr="006C0D28">
        <w:rPr>
          <w:lang w:val="en-US"/>
        </w:rPr>
        <w:t xml:space="preserve"> </w:t>
      </w:r>
      <w:proofErr w:type="spellStart"/>
      <w:r w:rsidRPr="006C0D28">
        <w:rPr>
          <w:lang w:val="en-US"/>
        </w:rPr>
        <w:t>rozsahu</w:t>
      </w:r>
      <w:proofErr w:type="spellEnd"/>
      <w:r w:rsidRPr="006C0D28">
        <w:rPr>
          <w:lang w:val="en-US"/>
        </w:rPr>
        <w:t xml:space="preserve">, </w:t>
      </w:r>
      <w:proofErr w:type="spellStart"/>
      <w:r w:rsidRPr="006C0D28">
        <w:rPr>
          <w:lang w:val="en-US"/>
        </w:rPr>
        <w:t>pretože</w:t>
      </w:r>
      <w:proofErr w:type="spellEnd"/>
      <w:r w:rsidRPr="006C0D28">
        <w:rPr>
          <w:lang w:val="en-US"/>
        </w:rPr>
        <w:t xml:space="preserve"> </w:t>
      </w:r>
      <w:proofErr w:type="spellStart"/>
      <w:r w:rsidRPr="006C0D28">
        <w:rPr>
          <w:lang w:val="en-US"/>
        </w:rPr>
        <w:t>podľa</w:t>
      </w:r>
      <w:proofErr w:type="spellEnd"/>
      <w:r w:rsidRPr="006C0D28">
        <w:rPr>
          <w:lang w:val="en-US"/>
        </w:rPr>
        <w:t xml:space="preserve"> § 9 </w:t>
      </w:r>
      <w:proofErr w:type="spellStart"/>
      <w:r w:rsidRPr="006C0D28">
        <w:rPr>
          <w:lang w:val="en-US"/>
        </w:rPr>
        <w:t>Občianskeho</w:t>
      </w:r>
      <w:proofErr w:type="spellEnd"/>
      <w:r w:rsidRPr="006C0D28">
        <w:rPr>
          <w:lang w:val="en-US"/>
        </w:rPr>
        <w:t xml:space="preserve"> </w:t>
      </w:r>
      <w:proofErr w:type="spellStart"/>
      <w:r w:rsidRPr="006C0D28">
        <w:rPr>
          <w:lang w:val="en-US"/>
        </w:rPr>
        <w:t>zákonníka</w:t>
      </w:r>
      <w:proofErr w:type="spellEnd"/>
      <w:r w:rsidRPr="006C0D28">
        <w:rPr>
          <w:lang w:val="en-US"/>
        </w:rPr>
        <w:t xml:space="preserve"> </w:t>
      </w:r>
      <w:proofErr w:type="spellStart"/>
      <w:r w:rsidRPr="006C0D28">
        <w:rPr>
          <w:lang w:val="en-US"/>
        </w:rPr>
        <w:t>maloletí</w:t>
      </w:r>
      <w:proofErr w:type="spellEnd"/>
      <w:r w:rsidRPr="006C0D28">
        <w:rPr>
          <w:lang w:val="en-US"/>
        </w:rPr>
        <w:t xml:space="preserve"> </w:t>
      </w:r>
      <w:proofErr w:type="spellStart"/>
      <w:r w:rsidRPr="006C0D28">
        <w:rPr>
          <w:lang w:val="en-US"/>
        </w:rPr>
        <w:t>majú</w:t>
      </w:r>
      <w:proofErr w:type="spellEnd"/>
      <w:r w:rsidRPr="006C0D28">
        <w:rPr>
          <w:lang w:val="en-US"/>
        </w:rPr>
        <w:t xml:space="preserve"> </w:t>
      </w:r>
      <w:proofErr w:type="spellStart"/>
      <w:r w:rsidRPr="006C0D28">
        <w:rPr>
          <w:lang w:val="en-US"/>
        </w:rPr>
        <w:t>spôsobilosť</w:t>
      </w:r>
      <w:proofErr w:type="spellEnd"/>
      <w:r w:rsidRPr="006C0D28">
        <w:rPr>
          <w:lang w:val="en-US"/>
        </w:rPr>
        <w:t xml:space="preserve"> </w:t>
      </w:r>
      <w:proofErr w:type="spellStart"/>
      <w:r w:rsidRPr="006C0D28">
        <w:rPr>
          <w:lang w:val="en-US"/>
        </w:rPr>
        <w:t>len</w:t>
      </w:r>
      <w:proofErr w:type="spellEnd"/>
      <w:r w:rsidRPr="006C0D28">
        <w:rPr>
          <w:lang w:val="en-US"/>
        </w:rPr>
        <w:t xml:space="preserve"> </w:t>
      </w:r>
      <w:proofErr w:type="spellStart"/>
      <w:r w:rsidRPr="006C0D28">
        <w:rPr>
          <w:lang w:val="en-US"/>
        </w:rPr>
        <w:t>na</w:t>
      </w:r>
      <w:proofErr w:type="spellEnd"/>
      <w:r w:rsidRPr="006C0D28">
        <w:rPr>
          <w:lang w:val="en-US"/>
        </w:rPr>
        <w:t xml:space="preserve"> </w:t>
      </w:r>
      <w:proofErr w:type="spellStart"/>
      <w:r w:rsidRPr="006C0D28">
        <w:rPr>
          <w:lang w:val="en-US"/>
        </w:rPr>
        <w:t>také</w:t>
      </w:r>
      <w:proofErr w:type="spellEnd"/>
      <w:r w:rsidRPr="006C0D28">
        <w:rPr>
          <w:lang w:val="en-US"/>
        </w:rPr>
        <w:t xml:space="preserve"> </w:t>
      </w:r>
      <w:proofErr w:type="spellStart"/>
      <w:r w:rsidRPr="006C0D28">
        <w:rPr>
          <w:lang w:val="en-US"/>
        </w:rPr>
        <w:t>právne</w:t>
      </w:r>
      <w:proofErr w:type="spellEnd"/>
      <w:r w:rsidRPr="006C0D28">
        <w:rPr>
          <w:lang w:val="en-US"/>
        </w:rPr>
        <w:t xml:space="preserve"> </w:t>
      </w:r>
      <w:proofErr w:type="spellStart"/>
      <w:r w:rsidRPr="006C0D28">
        <w:rPr>
          <w:lang w:val="en-US"/>
        </w:rPr>
        <w:t>úkony</w:t>
      </w:r>
      <w:proofErr w:type="spellEnd"/>
      <w:r w:rsidRPr="006C0D28">
        <w:rPr>
          <w:lang w:val="en-US"/>
        </w:rPr>
        <w:t xml:space="preserve">, </w:t>
      </w:r>
      <w:proofErr w:type="spellStart"/>
      <w:r w:rsidRPr="006C0D28">
        <w:rPr>
          <w:lang w:val="en-US"/>
        </w:rPr>
        <w:t>ktoré</w:t>
      </w:r>
      <w:proofErr w:type="spellEnd"/>
      <w:r w:rsidRPr="006C0D28">
        <w:rPr>
          <w:lang w:val="en-US"/>
        </w:rPr>
        <w:t xml:space="preserve"> </w:t>
      </w:r>
      <w:proofErr w:type="spellStart"/>
      <w:r w:rsidRPr="006C0D28">
        <w:rPr>
          <w:lang w:val="en-US"/>
        </w:rPr>
        <w:t>sú</w:t>
      </w:r>
      <w:proofErr w:type="spellEnd"/>
      <w:r w:rsidRPr="006C0D28">
        <w:rPr>
          <w:lang w:val="en-US"/>
        </w:rPr>
        <w:t xml:space="preserve"> </w:t>
      </w:r>
      <w:proofErr w:type="spellStart"/>
      <w:r w:rsidRPr="006C0D28">
        <w:rPr>
          <w:lang w:val="en-US"/>
        </w:rPr>
        <w:t>svojou</w:t>
      </w:r>
      <w:proofErr w:type="spellEnd"/>
      <w:r w:rsidRPr="006C0D28">
        <w:rPr>
          <w:lang w:val="en-US"/>
        </w:rPr>
        <w:t xml:space="preserve"> </w:t>
      </w:r>
      <w:proofErr w:type="spellStart"/>
      <w:r w:rsidRPr="006C0D28">
        <w:rPr>
          <w:lang w:val="en-US"/>
        </w:rPr>
        <w:t>povahou</w:t>
      </w:r>
      <w:proofErr w:type="spellEnd"/>
      <w:r w:rsidRPr="006C0D28">
        <w:rPr>
          <w:lang w:val="en-US"/>
        </w:rPr>
        <w:t xml:space="preserve"> </w:t>
      </w:r>
      <w:proofErr w:type="spellStart"/>
      <w:r w:rsidRPr="006C0D28">
        <w:rPr>
          <w:lang w:val="en-US"/>
        </w:rPr>
        <w:t>primerané</w:t>
      </w:r>
      <w:proofErr w:type="spellEnd"/>
      <w:r w:rsidRPr="006C0D28">
        <w:rPr>
          <w:lang w:val="en-US"/>
        </w:rPr>
        <w:t xml:space="preserve"> </w:t>
      </w:r>
      <w:proofErr w:type="spellStart"/>
      <w:r w:rsidRPr="006C0D28">
        <w:rPr>
          <w:lang w:val="en-US"/>
        </w:rPr>
        <w:t>rozumovej</w:t>
      </w:r>
      <w:proofErr w:type="spellEnd"/>
      <w:r w:rsidRPr="006C0D28">
        <w:rPr>
          <w:lang w:val="en-US"/>
        </w:rPr>
        <w:t xml:space="preserve"> a </w:t>
      </w:r>
      <w:proofErr w:type="spellStart"/>
      <w:r w:rsidRPr="006C0D28">
        <w:rPr>
          <w:lang w:val="en-US"/>
        </w:rPr>
        <w:t>vôľovej</w:t>
      </w:r>
      <w:proofErr w:type="spellEnd"/>
      <w:r w:rsidRPr="006C0D28">
        <w:rPr>
          <w:lang w:val="en-US"/>
        </w:rPr>
        <w:t xml:space="preserve"> </w:t>
      </w:r>
      <w:proofErr w:type="spellStart"/>
      <w:r w:rsidRPr="006C0D28">
        <w:rPr>
          <w:lang w:val="en-US"/>
        </w:rPr>
        <w:t>vyspelosti</w:t>
      </w:r>
      <w:proofErr w:type="spellEnd"/>
      <w:r w:rsidRPr="006C0D28">
        <w:rPr>
          <w:lang w:val="en-US"/>
        </w:rPr>
        <w:t xml:space="preserve"> </w:t>
      </w:r>
      <w:proofErr w:type="spellStart"/>
      <w:r w:rsidRPr="006C0D28">
        <w:rPr>
          <w:lang w:val="en-US"/>
        </w:rPr>
        <w:t>zodpovedajúcej</w:t>
      </w:r>
      <w:proofErr w:type="spellEnd"/>
      <w:r w:rsidRPr="006C0D28">
        <w:rPr>
          <w:lang w:val="en-US"/>
        </w:rPr>
        <w:t xml:space="preserve"> </w:t>
      </w:r>
      <w:proofErr w:type="spellStart"/>
      <w:r w:rsidRPr="006C0D28">
        <w:rPr>
          <w:lang w:val="en-US"/>
        </w:rPr>
        <w:t>ich</w:t>
      </w:r>
      <w:proofErr w:type="spellEnd"/>
      <w:r w:rsidRPr="006C0D28">
        <w:rPr>
          <w:lang w:val="en-US"/>
        </w:rPr>
        <w:t xml:space="preserve"> </w:t>
      </w:r>
      <w:proofErr w:type="spellStart"/>
      <w:r w:rsidRPr="006C0D28">
        <w:rPr>
          <w:lang w:val="en-US"/>
        </w:rPr>
        <w:t>veku</w:t>
      </w:r>
      <w:proofErr w:type="spellEnd"/>
      <w:r w:rsidRPr="006C0D28">
        <w:rPr>
          <w:lang w:val="en-US"/>
        </w:rPr>
        <w:t xml:space="preserve">. </w:t>
      </w:r>
    </w:p>
    <w:p w:rsidR="00CB741C" w:rsidRPr="00DE2A72" w:rsidRDefault="008732B0" w:rsidP="008732B0">
      <w:pPr>
        <w:pStyle w:val="Odsekzoznamu"/>
        <w:numPr>
          <w:ilvl w:val="0"/>
          <w:numId w:val="21"/>
        </w:numPr>
        <w:rPr>
          <w:i/>
          <w:sz w:val="20"/>
        </w:rPr>
      </w:pPr>
      <w:r w:rsidRPr="00DE2A72">
        <w:rPr>
          <w:i/>
          <w:sz w:val="20"/>
          <w:lang w:val="en-US"/>
        </w:rPr>
        <w:t xml:space="preserve">Je </w:t>
      </w:r>
      <w:proofErr w:type="spellStart"/>
      <w:r w:rsidRPr="00DE2A72">
        <w:rPr>
          <w:i/>
          <w:sz w:val="20"/>
          <w:lang w:val="en-US"/>
        </w:rPr>
        <w:t>teda</w:t>
      </w:r>
      <w:proofErr w:type="spellEnd"/>
      <w:r w:rsidRPr="00DE2A72">
        <w:rPr>
          <w:i/>
          <w:sz w:val="20"/>
          <w:lang w:val="en-US"/>
        </w:rPr>
        <w:t xml:space="preserve"> </w:t>
      </w:r>
      <w:proofErr w:type="spellStart"/>
      <w:r w:rsidRPr="00DE2A72">
        <w:rPr>
          <w:i/>
          <w:sz w:val="20"/>
          <w:lang w:val="en-US"/>
        </w:rPr>
        <w:t>celkom</w:t>
      </w:r>
      <w:proofErr w:type="spellEnd"/>
      <w:r w:rsidRPr="00DE2A72">
        <w:rPr>
          <w:i/>
          <w:sz w:val="20"/>
          <w:lang w:val="en-US"/>
        </w:rPr>
        <w:t xml:space="preserve"> </w:t>
      </w:r>
      <w:proofErr w:type="spellStart"/>
      <w:r w:rsidRPr="00DE2A72">
        <w:rPr>
          <w:i/>
          <w:sz w:val="20"/>
          <w:lang w:val="en-US"/>
        </w:rPr>
        <w:t>pochopiteľné</w:t>
      </w:r>
      <w:proofErr w:type="spellEnd"/>
      <w:r w:rsidRPr="00DE2A72">
        <w:rPr>
          <w:i/>
          <w:sz w:val="20"/>
          <w:lang w:val="en-US"/>
        </w:rPr>
        <w:t xml:space="preserve">, </w:t>
      </w:r>
      <w:proofErr w:type="spellStart"/>
      <w:r w:rsidRPr="00DE2A72">
        <w:rPr>
          <w:i/>
          <w:sz w:val="20"/>
          <w:lang w:val="en-US"/>
        </w:rPr>
        <w:t>že</w:t>
      </w:r>
      <w:proofErr w:type="spellEnd"/>
      <w:r w:rsidRPr="00DE2A72">
        <w:rPr>
          <w:i/>
          <w:sz w:val="20"/>
          <w:lang w:val="en-US"/>
        </w:rPr>
        <w:t xml:space="preserve"> 10 </w:t>
      </w:r>
      <w:proofErr w:type="spellStart"/>
      <w:r w:rsidRPr="00DE2A72">
        <w:rPr>
          <w:i/>
          <w:sz w:val="20"/>
          <w:lang w:val="en-US"/>
        </w:rPr>
        <w:t>ročné</w:t>
      </w:r>
      <w:proofErr w:type="spellEnd"/>
      <w:r w:rsidRPr="00DE2A72">
        <w:rPr>
          <w:i/>
          <w:sz w:val="20"/>
          <w:lang w:val="en-US"/>
        </w:rPr>
        <w:t xml:space="preserve"> </w:t>
      </w:r>
      <w:proofErr w:type="spellStart"/>
      <w:r w:rsidRPr="00DE2A72">
        <w:rPr>
          <w:i/>
          <w:sz w:val="20"/>
          <w:lang w:val="en-US"/>
        </w:rPr>
        <w:t>dieťa</w:t>
      </w:r>
      <w:proofErr w:type="spellEnd"/>
      <w:r w:rsidRPr="00DE2A72">
        <w:rPr>
          <w:i/>
          <w:sz w:val="20"/>
          <w:lang w:val="en-US"/>
        </w:rPr>
        <w:t xml:space="preserve"> </w:t>
      </w:r>
      <w:proofErr w:type="spellStart"/>
      <w:r w:rsidRPr="00DE2A72">
        <w:rPr>
          <w:i/>
          <w:sz w:val="20"/>
          <w:lang w:val="en-US"/>
        </w:rPr>
        <w:t>nemôže</w:t>
      </w:r>
      <w:proofErr w:type="spellEnd"/>
      <w:r w:rsidRPr="00DE2A72">
        <w:rPr>
          <w:i/>
          <w:sz w:val="20"/>
          <w:lang w:val="en-US"/>
        </w:rPr>
        <w:t xml:space="preserve"> </w:t>
      </w:r>
      <w:proofErr w:type="spellStart"/>
      <w:r w:rsidRPr="00DE2A72">
        <w:rPr>
          <w:i/>
          <w:sz w:val="20"/>
          <w:lang w:val="en-US"/>
        </w:rPr>
        <w:t>podpísať</w:t>
      </w:r>
      <w:proofErr w:type="spellEnd"/>
      <w:r w:rsidRPr="00DE2A72">
        <w:rPr>
          <w:i/>
          <w:sz w:val="20"/>
          <w:lang w:val="en-US"/>
        </w:rPr>
        <w:t xml:space="preserve"> </w:t>
      </w:r>
      <w:proofErr w:type="spellStart"/>
      <w:r w:rsidRPr="00DE2A72">
        <w:rPr>
          <w:i/>
          <w:sz w:val="20"/>
          <w:lang w:val="en-US"/>
        </w:rPr>
        <w:t>kúpnu</w:t>
      </w:r>
      <w:proofErr w:type="spellEnd"/>
      <w:r w:rsidRPr="00DE2A72">
        <w:rPr>
          <w:i/>
          <w:sz w:val="20"/>
          <w:lang w:val="en-US"/>
        </w:rPr>
        <w:t xml:space="preserve"> </w:t>
      </w:r>
      <w:proofErr w:type="spellStart"/>
      <w:r w:rsidRPr="00DE2A72">
        <w:rPr>
          <w:i/>
          <w:sz w:val="20"/>
          <w:lang w:val="en-US"/>
        </w:rPr>
        <w:t>zmluvu</w:t>
      </w:r>
      <w:proofErr w:type="spellEnd"/>
      <w:r w:rsidRPr="00DE2A72">
        <w:rPr>
          <w:i/>
          <w:sz w:val="20"/>
          <w:lang w:val="en-US"/>
        </w:rPr>
        <w:t xml:space="preserve">, </w:t>
      </w:r>
      <w:proofErr w:type="spellStart"/>
      <w:r w:rsidRPr="00DE2A72">
        <w:rPr>
          <w:i/>
          <w:sz w:val="20"/>
          <w:lang w:val="en-US"/>
        </w:rPr>
        <w:t>na</w:t>
      </w:r>
      <w:proofErr w:type="spellEnd"/>
      <w:r w:rsidRPr="00DE2A72">
        <w:rPr>
          <w:i/>
          <w:sz w:val="20"/>
          <w:lang w:val="en-US"/>
        </w:rPr>
        <w:t xml:space="preserve"> </w:t>
      </w:r>
      <w:proofErr w:type="spellStart"/>
      <w:r w:rsidRPr="00DE2A72">
        <w:rPr>
          <w:i/>
          <w:sz w:val="20"/>
          <w:lang w:val="en-US"/>
        </w:rPr>
        <w:t>základe</w:t>
      </w:r>
      <w:proofErr w:type="spellEnd"/>
      <w:r w:rsidRPr="00DE2A72">
        <w:rPr>
          <w:i/>
          <w:sz w:val="20"/>
          <w:lang w:val="en-US"/>
        </w:rPr>
        <w:t xml:space="preserve"> </w:t>
      </w:r>
      <w:proofErr w:type="spellStart"/>
      <w:r w:rsidRPr="00DE2A72">
        <w:rPr>
          <w:i/>
          <w:sz w:val="20"/>
          <w:lang w:val="en-US"/>
        </w:rPr>
        <w:t>ktorej</w:t>
      </w:r>
      <w:proofErr w:type="spellEnd"/>
      <w:r w:rsidRPr="00DE2A72">
        <w:rPr>
          <w:i/>
          <w:sz w:val="20"/>
          <w:lang w:val="en-US"/>
        </w:rPr>
        <w:t xml:space="preserve"> </w:t>
      </w:r>
      <w:proofErr w:type="spellStart"/>
      <w:r w:rsidRPr="00DE2A72">
        <w:rPr>
          <w:i/>
          <w:sz w:val="20"/>
          <w:lang w:val="en-US"/>
        </w:rPr>
        <w:t>predá</w:t>
      </w:r>
      <w:proofErr w:type="spellEnd"/>
      <w:r w:rsidRPr="00DE2A72">
        <w:rPr>
          <w:i/>
          <w:sz w:val="20"/>
          <w:lang w:val="en-US"/>
        </w:rPr>
        <w:t xml:space="preserve"> </w:t>
      </w:r>
      <w:proofErr w:type="spellStart"/>
      <w:r w:rsidRPr="00DE2A72">
        <w:rPr>
          <w:i/>
          <w:sz w:val="20"/>
          <w:lang w:val="en-US"/>
        </w:rPr>
        <w:t>dom</w:t>
      </w:r>
      <w:proofErr w:type="spellEnd"/>
      <w:r w:rsidRPr="00DE2A72">
        <w:rPr>
          <w:i/>
          <w:sz w:val="20"/>
          <w:lang w:val="en-US"/>
        </w:rPr>
        <w:t xml:space="preserve">, </w:t>
      </w:r>
      <w:proofErr w:type="spellStart"/>
      <w:r w:rsidRPr="00DE2A72">
        <w:rPr>
          <w:i/>
          <w:sz w:val="20"/>
          <w:lang w:val="en-US"/>
        </w:rPr>
        <w:t>avšak</w:t>
      </w:r>
      <w:proofErr w:type="spellEnd"/>
      <w:r w:rsidRPr="00DE2A72">
        <w:rPr>
          <w:i/>
          <w:sz w:val="20"/>
          <w:lang w:val="en-US"/>
        </w:rPr>
        <w:t xml:space="preserve"> </w:t>
      </w:r>
      <w:proofErr w:type="spellStart"/>
      <w:r w:rsidRPr="00DE2A72">
        <w:rPr>
          <w:i/>
          <w:sz w:val="20"/>
          <w:lang w:val="en-US"/>
        </w:rPr>
        <w:t>na</w:t>
      </w:r>
      <w:proofErr w:type="spellEnd"/>
      <w:r w:rsidRPr="00DE2A72">
        <w:rPr>
          <w:i/>
          <w:sz w:val="20"/>
          <w:lang w:val="en-US"/>
        </w:rPr>
        <w:t xml:space="preserve"> </w:t>
      </w:r>
      <w:proofErr w:type="spellStart"/>
      <w:r w:rsidRPr="00DE2A72">
        <w:rPr>
          <w:i/>
          <w:sz w:val="20"/>
          <w:lang w:val="en-US"/>
        </w:rPr>
        <w:t>druhej</w:t>
      </w:r>
      <w:proofErr w:type="spellEnd"/>
      <w:r w:rsidRPr="00DE2A72">
        <w:rPr>
          <w:i/>
          <w:sz w:val="20"/>
          <w:lang w:val="en-US"/>
        </w:rPr>
        <w:t xml:space="preserve"> </w:t>
      </w:r>
      <w:proofErr w:type="spellStart"/>
      <w:r w:rsidRPr="00DE2A72">
        <w:rPr>
          <w:i/>
          <w:sz w:val="20"/>
          <w:lang w:val="en-US"/>
        </w:rPr>
        <w:t>strane</w:t>
      </w:r>
      <w:proofErr w:type="spellEnd"/>
      <w:r w:rsidRPr="00DE2A72">
        <w:rPr>
          <w:i/>
          <w:sz w:val="20"/>
          <w:lang w:val="en-US"/>
        </w:rPr>
        <w:t xml:space="preserve"> </w:t>
      </w:r>
      <w:proofErr w:type="spellStart"/>
      <w:r w:rsidRPr="00DE2A72">
        <w:rPr>
          <w:i/>
          <w:sz w:val="20"/>
          <w:lang w:val="en-US"/>
        </w:rPr>
        <w:t>môže</w:t>
      </w:r>
      <w:proofErr w:type="spellEnd"/>
      <w:r w:rsidRPr="00DE2A72">
        <w:rPr>
          <w:i/>
          <w:sz w:val="20"/>
          <w:lang w:val="en-US"/>
        </w:rPr>
        <w:t xml:space="preserve"> </w:t>
      </w:r>
      <w:proofErr w:type="spellStart"/>
      <w:r w:rsidRPr="00DE2A72">
        <w:rPr>
          <w:i/>
          <w:sz w:val="20"/>
          <w:lang w:val="en-US"/>
        </w:rPr>
        <w:t>uzavrieť</w:t>
      </w:r>
      <w:proofErr w:type="spellEnd"/>
      <w:r w:rsidRPr="00DE2A72">
        <w:rPr>
          <w:i/>
          <w:sz w:val="20"/>
          <w:lang w:val="en-US"/>
        </w:rPr>
        <w:t xml:space="preserve"> </w:t>
      </w:r>
      <w:proofErr w:type="spellStart"/>
      <w:r w:rsidRPr="00DE2A72">
        <w:rPr>
          <w:i/>
          <w:sz w:val="20"/>
          <w:lang w:val="en-US"/>
        </w:rPr>
        <w:t>kúpnu</w:t>
      </w:r>
      <w:proofErr w:type="spellEnd"/>
      <w:r w:rsidRPr="00DE2A72">
        <w:rPr>
          <w:i/>
          <w:sz w:val="20"/>
          <w:lang w:val="en-US"/>
        </w:rPr>
        <w:t xml:space="preserve"> </w:t>
      </w:r>
      <w:proofErr w:type="spellStart"/>
      <w:r w:rsidRPr="00DE2A72">
        <w:rPr>
          <w:i/>
          <w:sz w:val="20"/>
          <w:lang w:val="en-US"/>
        </w:rPr>
        <w:t>zmluvu</w:t>
      </w:r>
      <w:proofErr w:type="spellEnd"/>
      <w:r w:rsidRPr="00DE2A72">
        <w:rPr>
          <w:i/>
          <w:sz w:val="20"/>
          <w:lang w:val="en-US"/>
        </w:rPr>
        <w:t xml:space="preserve">, </w:t>
      </w:r>
      <w:proofErr w:type="spellStart"/>
      <w:r w:rsidRPr="00DE2A72">
        <w:rPr>
          <w:i/>
          <w:sz w:val="20"/>
          <w:lang w:val="en-US"/>
        </w:rPr>
        <w:t>na</w:t>
      </w:r>
      <w:proofErr w:type="spellEnd"/>
      <w:r w:rsidRPr="00DE2A72">
        <w:rPr>
          <w:i/>
          <w:sz w:val="20"/>
          <w:lang w:val="en-US"/>
        </w:rPr>
        <w:t xml:space="preserve"> </w:t>
      </w:r>
      <w:proofErr w:type="spellStart"/>
      <w:r w:rsidRPr="00DE2A72">
        <w:rPr>
          <w:i/>
          <w:sz w:val="20"/>
          <w:lang w:val="en-US"/>
        </w:rPr>
        <w:t>základe</w:t>
      </w:r>
      <w:proofErr w:type="spellEnd"/>
      <w:r w:rsidRPr="00DE2A72">
        <w:rPr>
          <w:i/>
          <w:sz w:val="20"/>
          <w:lang w:val="en-US"/>
        </w:rPr>
        <w:t xml:space="preserve"> </w:t>
      </w:r>
      <w:proofErr w:type="spellStart"/>
      <w:r w:rsidRPr="00DE2A72">
        <w:rPr>
          <w:i/>
          <w:sz w:val="20"/>
          <w:lang w:val="en-US"/>
        </w:rPr>
        <w:t>ktorej</w:t>
      </w:r>
      <w:proofErr w:type="spellEnd"/>
      <w:r w:rsidRPr="00DE2A72">
        <w:rPr>
          <w:i/>
          <w:sz w:val="20"/>
          <w:lang w:val="en-US"/>
        </w:rPr>
        <w:t xml:space="preserve"> </w:t>
      </w:r>
      <w:proofErr w:type="spellStart"/>
      <w:r w:rsidRPr="00DE2A72">
        <w:rPr>
          <w:i/>
          <w:sz w:val="20"/>
          <w:lang w:val="en-US"/>
        </w:rPr>
        <w:t>nadobudne</w:t>
      </w:r>
      <w:proofErr w:type="spellEnd"/>
      <w:r w:rsidRPr="00DE2A72">
        <w:rPr>
          <w:i/>
          <w:sz w:val="20"/>
          <w:lang w:val="en-US"/>
        </w:rPr>
        <w:t xml:space="preserve"> </w:t>
      </w:r>
      <w:proofErr w:type="spellStart"/>
      <w:r w:rsidRPr="00DE2A72">
        <w:rPr>
          <w:i/>
          <w:sz w:val="20"/>
          <w:lang w:val="en-US"/>
        </w:rPr>
        <w:t>čokoládu</w:t>
      </w:r>
      <w:proofErr w:type="spellEnd"/>
      <w:r w:rsidRPr="00DE2A72">
        <w:rPr>
          <w:i/>
          <w:sz w:val="20"/>
          <w:lang w:val="en-US"/>
        </w:rPr>
        <w:t xml:space="preserve"> (ale </w:t>
      </w:r>
      <w:proofErr w:type="spellStart"/>
      <w:r w:rsidRPr="00DE2A72">
        <w:rPr>
          <w:i/>
          <w:sz w:val="20"/>
          <w:lang w:val="en-US"/>
        </w:rPr>
        <w:t>zároveň</w:t>
      </w:r>
      <w:proofErr w:type="spellEnd"/>
      <w:r w:rsidRPr="00DE2A72">
        <w:rPr>
          <w:i/>
          <w:sz w:val="20"/>
          <w:lang w:val="en-US"/>
        </w:rPr>
        <w:t xml:space="preserve"> s </w:t>
      </w:r>
      <w:proofErr w:type="spellStart"/>
      <w:r w:rsidRPr="00DE2A72">
        <w:rPr>
          <w:i/>
          <w:sz w:val="20"/>
          <w:lang w:val="en-US"/>
        </w:rPr>
        <w:t>maloletým</w:t>
      </w:r>
      <w:proofErr w:type="spellEnd"/>
      <w:r w:rsidRPr="00DE2A72">
        <w:rPr>
          <w:i/>
          <w:sz w:val="20"/>
          <w:lang w:val="en-US"/>
        </w:rPr>
        <w:t xml:space="preserve"> </w:t>
      </w:r>
      <w:proofErr w:type="spellStart"/>
      <w:r w:rsidRPr="00DE2A72">
        <w:rPr>
          <w:i/>
          <w:sz w:val="20"/>
          <w:lang w:val="en-US"/>
        </w:rPr>
        <w:t>kupujúcim</w:t>
      </w:r>
      <w:proofErr w:type="spellEnd"/>
      <w:r w:rsidRPr="00DE2A72">
        <w:rPr>
          <w:i/>
          <w:sz w:val="20"/>
          <w:lang w:val="en-US"/>
        </w:rPr>
        <w:t xml:space="preserve"> </w:t>
      </w:r>
      <w:proofErr w:type="spellStart"/>
      <w:r w:rsidRPr="00DE2A72">
        <w:rPr>
          <w:i/>
          <w:sz w:val="20"/>
          <w:lang w:val="en-US"/>
        </w:rPr>
        <w:t>nesmie</w:t>
      </w:r>
      <w:proofErr w:type="spellEnd"/>
      <w:r w:rsidRPr="00DE2A72">
        <w:rPr>
          <w:i/>
          <w:sz w:val="20"/>
          <w:lang w:val="en-US"/>
        </w:rPr>
        <w:t xml:space="preserve"> </w:t>
      </w:r>
      <w:proofErr w:type="spellStart"/>
      <w:r w:rsidRPr="00DE2A72">
        <w:rPr>
          <w:i/>
          <w:sz w:val="20"/>
          <w:lang w:val="en-US"/>
        </w:rPr>
        <w:t>vstúpiť</w:t>
      </w:r>
      <w:proofErr w:type="spellEnd"/>
      <w:r w:rsidRPr="00DE2A72">
        <w:rPr>
          <w:i/>
          <w:sz w:val="20"/>
          <w:lang w:val="en-US"/>
        </w:rPr>
        <w:t xml:space="preserve"> do </w:t>
      </w:r>
      <w:proofErr w:type="spellStart"/>
      <w:r w:rsidRPr="00DE2A72">
        <w:rPr>
          <w:i/>
          <w:sz w:val="20"/>
          <w:lang w:val="en-US"/>
        </w:rPr>
        <w:t>zmluvného</w:t>
      </w:r>
      <w:proofErr w:type="spellEnd"/>
      <w:r w:rsidRPr="00DE2A72">
        <w:rPr>
          <w:i/>
          <w:sz w:val="20"/>
          <w:lang w:val="en-US"/>
        </w:rPr>
        <w:t xml:space="preserve"> </w:t>
      </w:r>
      <w:proofErr w:type="spellStart"/>
      <w:r w:rsidRPr="00DE2A72">
        <w:rPr>
          <w:i/>
          <w:sz w:val="20"/>
          <w:lang w:val="en-US"/>
        </w:rPr>
        <w:t>vzťahu</w:t>
      </w:r>
      <w:proofErr w:type="spellEnd"/>
      <w:r w:rsidRPr="00DE2A72">
        <w:rPr>
          <w:i/>
          <w:sz w:val="20"/>
          <w:lang w:val="en-US"/>
        </w:rPr>
        <w:t xml:space="preserve"> </w:t>
      </w:r>
      <w:proofErr w:type="spellStart"/>
      <w:r w:rsidRPr="00DE2A72">
        <w:rPr>
          <w:i/>
          <w:sz w:val="20"/>
          <w:lang w:val="en-US"/>
        </w:rPr>
        <w:t>predávajúci</w:t>
      </w:r>
      <w:proofErr w:type="spellEnd"/>
      <w:r w:rsidRPr="00DE2A72">
        <w:rPr>
          <w:i/>
          <w:sz w:val="20"/>
          <w:lang w:val="en-US"/>
        </w:rPr>
        <w:t xml:space="preserve">, </w:t>
      </w:r>
      <w:proofErr w:type="spellStart"/>
      <w:r w:rsidRPr="00DE2A72">
        <w:rPr>
          <w:i/>
          <w:sz w:val="20"/>
          <w:lang w:val="en-US"/>
        </w:rPr>
        <w:t>ak</w:t>
      </w:r>
      <w:proofErr w:type="spellEnd"/>
      <w:r w:rsidRPr="00DE2A72">
        <w:rPr>
          <w:i/>
          <w:sz w:val="20"/>
          <w:lang w:val="en-US"/>
        </w:rPr>
        <w:t xml:space="preserve"> by </w:t>
      </w:r>
      <w:proofErr w:type="spellStart"/>
      <w:r w:rsidRPr="00DE2A72">
        <w:rPr>
          <w:i/>
          <w:sz w:val="20"/>
          <w:lang w:val="en-US"/>
        </w:rPr>
        <w:t>išlo</w:t>
      </w:r>
      <w:proofErr w:type="spellEnd"/>
      <w:r w:rsidRPr="00DE2A72">
        <w:rPr>
          <w:i/>
          <w:sz w:val="20"/>
          <w:lang w:val="en-US"/>
        </w:rPr>
        <w:t xml:space="preserve"> </w:t>
      </w:r>
      <w:proofErr w:type="spellStart"/>
      <w:r w:rsidRPr="00DE2A72">
        <w:rPr>
          <w:i/>
          <w:sz w:val="20"/>
          <w:lang w:val="en-US"/>
        </w:rPr>
        <w:t>napr</w:t>
      </w:r>
      <w:proofErr w:type="spellEnd"/>
      <w:r w:rsidRPr="00DE2A72">
        <w:rPr>
          <w:i/>
          <w:sz w:val="20"/>
          <w:lang w:val="en-US"/>
        </w:rPr>
        <w:t xml:space="preserve">. o </w:t>
      </w:r>
      <w:proofErr w:type="spellStart"/>
      <w:r w:rsidRPr="00DE2A72">
        <w:rPr>
          <w:i/>
          <w:sz w:val="20"/>
          <w:lang w:val="en-US"/>
        </w:rPr>
        <w:t>predaj</w:t>
      </w:r>
      <w:proofErr w:type="spellEnd"/>
      <w:r w:rsidRPr="00DE2A72">
        <w:rPr>
          <w:i/>
          <w:sz w:val="20"/>
          <w:lang w:val="en-US"/>
        </w:rPr>
        <w:t xml:space="preserve"> </w:t>
      </w:r>
      <w:proofErr w:type="spellStart"/>
      <w:r w:rsidRPr="00DE2A72">
        <w:rPr>
          <w:i/>
          <w:sz w:val="20"/>
          <w:lang w:val="en-US"/>
        </w:rPr>
        <w:t>alkoholu</w:t>
      </w:r>
      <w:proofErr w:type="spellEnd"/>
      <w:r w:rsidRPr="00DE2A72">
        <w:rPr>
          <w:i/>
          <w:sz w:val="20"/>
          <w:lang w:val="en-US"/>
        </w:rPr>
        <w:t xml:space="preserve">, </w:t>
      </w:r>
      <w:proofErr w:type="spellStart"/>
      <w:r w:rsidRPr="00DE2A72">
        <w:rPr>
          <w:i/>
          <w:sz w:val="20"/>
          <w:lang w:val="en-US"/>
        </w:rPr>
        <w:t>hoci</w:t>
      </w:r>
      <w:proofErr w:type="spellEnd"/>
      <w:r w:rsidRPr="00DE2A72">
        <w:rPr>
          <w:i/>
          <w:sz w:val="20"/>
          <w:lang w:val="en-US"/>
        </w:rPr>
        <w:t xml:space="preserve"> v </w:t>
      </w:r>
      <w:proofErr w:type="spellStart"/>
      <w:r w:rsidRPr="00DE2A72">
        <w:rPr>
          <w:i/>
          <w:sz w:val="20"/>
          <w:lang w:val="en-US"/>
        </w:rPr>
        <w:t>rovnakej</w:t>
      </w:r>
      <w:proofErr w:type="spellEnd"/>
      <w:r w:rsidRPr="00DE2A72">
        <w:rPr>
          <w:i/>
          <w:sz w:val="20"/>
          <w:lang w:val="en-US"/>
        </w:rPr>
        <w:t xml:space="preserve"> </w:t>
      </w:r>
      <w:proofErr w:type="spellStart"/>
      <w:r w:rsidRPr="00DE2A72">
        <w:rPr>
          <w:i/>
          <w:sz w:val="20"/>
          <w:lang w:val="en-US"/>
        </w:rPr>
        <w:t>cene</w:t>
      </w:r>
      <w:proofErr w:type="spellEnd"/>
      <w:r w:rsidRPr="00DE2A72">
        <w:rPr>
          <w:i/>
          <w:sz w:val="20"/>
          <w:lang w:val="en-US"/>
        </w:rPr>
        <w:t xml:space="preserve"> </w:t>
      </w:r>
      <w:proofErr w:type="spellStart"/>
      <w:r w:rsidRPr="00DE2A72">
        <w:rPr>
          <w:i/>
          <w:sz w:val="20"/>
          <w:lang w:val="en-US"/>
        </w:rPr>
        <w:t>ako</w:t>
      </w:r>
      <w:proofErr w:type="spellEnd"/>
      <w:r w:rsidRPr="00DE2A72">
        <w:rPr>
          <w:i/>
          <w:sz w:val="20"/>
          <w:lang w:val="en-US"/>
        </w:rPr>
        <w:t xml:space="preserve"> </w:t>
      </w:r>
      <w:proofErr w:type="spellStart"/>
      <w:r w:rsidRPr="00DE2A72">
        <w:rPr>
          <w:i/>
          <w:sz w:val="20"/>
          <w:lang w:val="en-US"/>
        </w:rPr>
        <w:t>čokoláda</w:t>
      </w:r>
      <w:proofErr w:type="spellEnd"/>
      <w:r w:rsidRPr="00DE2A72">
        <w:rPr>
          <w:i/>
          <w:sz w:val="20"/>
          <w:lang w:val="en-US"/>
        </w:rPr>
        <w:t xml:space="preserve">). </w:t>
      </w:r>
      <w:proofErr w:type="spellStart"/>
      <w:r w:rsidRPr="00DE2A72">
        <w:rPr>
          <w:i/>
          <w:sz w:val="20"/>
          <w:lang w:val="en-US"/>
        </w:rPr>
        <w:t>Neplatným</w:t>
      </w:r>
      <w:proofErr w:type="spellEnd"/>
      <w:r w:rsidRPr="00DE2A72">
        <w:rPr>
          <w:i/>
          <w:sz w:val="20"/>
          <w:lang w:val="en-US"/>
        </w:rPr>
        <w:t xml:space="preserve"> je </w:t>
      </w:r>
      <w:proofErr w:type="spellStart"/>
      <w:r w:rsidRPr="00DE2A72">
        <w:rPr>
          <w:i/>
          <w:sz w:val="20"/>
          <w:lang w:val="en-US"/>
        </w:rPr>
        <w:t>aj</w:t>
      </w:r>
      <w:proofErr w:type="spellEnd"/>
      <w:r w:rsidRPr="00DE2A72">
        <w:rPr>
          <w:i/>
          <w:sz w:val="20"/>
          <w:lang w:val="en-US"/>
        </w:rPr>
        <w:t xml:space="preserve"> </w:t>
      </w:r>
      <w:proofErr w:type="spellStart"/>
      <w:r w:rsidRPr="00DE2A72">
        <w:rPr>
          <w:i/>
          <w:sz w:val="20"/>
          <w:lang w:val="en-US"/>
        </w:rPr>
        <w:t>právny</w:t>
      </w:r>
      <w:proofErr w:type="spellEnd"/>
      <w:r w:rsidRPr="00DE2A72">
        <w:rPr>
          <w:i/>
          <w:sz w:val="20"/>
          <w:lang w:val="en-US"/>
        </w:rPr>
        <w:t xml:space="preserve"> </w:t>
      </w:r>
      <w:proofErr w:type="spellStart"/>
      <w:r w:rsidRPr="00DE2A72">
        <w:rPr>
          <w:i/>
          <w:sz w:val="20"/>
          <w:lang w:val="en-US"/>
        </w:rPr>
        <w:t>úkon</w:t>
      </w:r>
      <w:proofErr w:type="spellEnd"/>
      <w:r w:rsidRPr="00DE2A72">
        <w:rPr>
          <w:i/>
          <w:sz w:val="20"/>
          <w:lang w:val="en-US"/>
        </w:rPr>
        <w:t xml:space="preserve"> </w:t>
      </w:r>
      <w:proofErr w:type="spellStart"/>
      <w:r w:rsidRPr="00DE2A72">
        <w:rPr>
          <w:i/>
          <w:sz w:val="20"/>
          <w:lang w:val="en-US"/>
        </w:rPr>
        <w:t>uskutočnený</w:t>
      </w:r>
      <w:proofErr w:type="spellEnd"/>
      <w:r w:rsidRPr="00DE2A72">
        <w:rPr>
          <w:i/>
          <w:sz w:val="20"/>
          <w:lang w:val="en-US"/>
        </w:rPr>
        <w:t xml:space="preserve"> </w:t>
      </w:r>
      <w:proofErr w:type="spellStart"/>
      <w:r w:rsidRPr="00DE2A72">
        <w:rPr>
          <w:i/>
          <w:sz w:val="20"/>
          <w:lang w:val="en-US"/>
        </w:rPr>
        <w:t>osobou</w:t>
      </w:r>
      <w:proofErr w:type="spellEnd"/>
      <w:r w:rsidRPr="00DE2A72">
        <w:rPr>
          <w:i/>
          <w:sz w:val="20"/>
          <w:lang w:val="en-US"/>
        </w:rPr>
        <w:t xml:space="preserve"> </w:t>
      </w:r>
      <w:proofErr w:type="spellStart"/>
      <w:r w:rsidRPr="00DE2A72">
        <w:rPr>
          <w:i/>
          <w:sz w:val="20"/>
          <w:lang w:val="en-US"/>
        </w:rPr>
        <w:t>konajúcou</w:t>
      </w:r>
      <w:proofErr w:type="spellEnd"/>
      <w:r w:rsidRPr="00DE2A72">
        <w:rPr>
          <w:i/>
          <w:sz w:val="20"/>
          <w:lang w:val="en-US"/>
        </w:rPr>
        <w:t xml:space="preserve"> v </w:t>
      </w:r>
      <w:proofErr w:type="spellStart"/>
      <w:r w:rsidRPr="00DE2A72">
        <w:rPr>
          <w:i/>
          <w:sz w:val="20"/>
          <w:lang w:val="en-US"/>
        </w:rPr>
        <w:t>duševnej</w:t>
      </w:r>
      <w:proofErr w:type="spellEnd"/>
      <w:r w:rsidRPr="00DE2A72">
        <w:rPr>
          <w:i/>
          <w:sz w:val="20"/>
          <w:lang w:val="en-US"/>
        </w:rPr>
        <w:t xml:space="preserve"> </w:t>
      </w:r>
      <w:proofErr w:type="spellStart"/>
      <w:r w:rsidRPr="00DE2A72">
        <w:rPr>
          <w:i/>
          <w:sz w:val="20"/>
          <w:lang w:val="en-US"/>
        </w:rPr>
        <w:t>poruche</w:t>
      </w:r>
      <w:proofErr w:type="spellEnd"/>
      <w:r w:rsidRPr="00DE2A72">
        <w:rPr>
          <w:i/>
          <w:sz w:val="20"/>
          <w:lang w:val="en-US"/>
        </w:rPr>
        <w:t xml:space="preserve">, </w:t>
      </w:r>
      <w:proofErr w:type="spellStart"/>
      <w:r w:rsidRPr="00DE2A72">
        <w:rPr>
          <w:i/>
          <w:sz w:val="20"/>
          <w:lang w:val="en-US"/>
        </w:rPr>
        <w:t>ktorá</w:t>
      </w:r>
      <w:proofErr w:type="spellEnd"/>
      <w:r w:rsidRPr="00DE2A72">
        <w:rPr>
          <w:i/>
          <w:sz w:val="20"/>
          <w:lang w:val="en-US"/>
        </w:rPr>
        <w:t xml:space="preserve"> </w:t>
      </w:r>
      <w:proofErr w:type="spellStart"/>
      <w:r w:rsidRPr="00DE2A72">
        <w:rPr>
          <w:i/>
          <w:sz w:val="20"/>
          <w:lang w:val="en-US"/>
        </w:rPr>
        <w:t>ju</w:t>
      </w:r>
      <w:proofErr w:type="spellEnd"/>
      <w:r w:rsidRPr="00DE2A72">
        <w:rPr>
          <w:i/>
          <w:sz w:val="20"/>
          <w:lang w:val="en-US"/>
        </w:rPr>
        <w:t xml:space="preserve"> </w:t>
      </w:r>
      <w:proofErr w:type="spellStart"/>
      <w:r w:rsidRPr="00DE2A72">
        <w:rPr>
          <w:i/>
          <w:sz w:val="20"/>
          <w:lang w:val="en-US"/>
        </w:rPr>
        <w:t>robí</w:t>
      </w:r>
      <w:proofErr w:type="spellEnd"/>
      <w:r w:rsidRPr="00DE2A72">
        <w:rPr>
          <w:i/>
          <w:sz w:val="20"/>
          <w:lang w:val="en-US"/>
        </w:rPr>
        <w:t xml:space="preserve"> </w:t>
      </w:r>
      <w:proofErr w:type="spellStart"/>
      <w:proofErr w:type="gramStart"/>
      <w:r w:rsidRPr="00DE2A72">
        <w:rPr>
          <w:i/>
          <w:sz w:val="20"/>
          <w:lang w:val="en-US"/>
        </w:rPr>
        <w:t>na</w:t>
      </w:r>
      <w:proofErr w:type="spellEnd"/>
      <w:proofErr w:type="gramEnd"/>
      <w:r w:rsidRPr="00DE2A72">
        <w:rPr>
          <w:i/>
          <w:sz w:val="20"/>
          <w:lang w:val="en-US"/>
        </w:rPr>
        <w:t xml:space="preserve"> </w:t>
      </w:r>
      <w:proofErr w:type="spellStart"/>
      <w:r w:rsidRPr="00DE2A72">
        <w:rPr>
          <w:i/>
          <w:sz w:val="20"/>
          <w:lang w:val="en-US"/>
        </w:rPr>
        <w:t>tento</w:t>
      </w:r>
      <w:proofErr w:type="spellEnd"/>
      <w:r w:rsidRPr="00DE2A72">
        <w:rPr>
          <w:i/>
          <w:sz w:val="20"/>
          <w:lang w:val="en-US"/>
        </w:rPr>
        <w:t xml:space="preserve"> </w:t>
      </w:r>
      <w:proofErr w:type="spellStart"/>
      <w:r w:rsidRPr="00DE2A72">
        <w:rPr>
          <w:i/>
          <w:sz w:val="20"/>
          <w:lang w:val="en-US"/>
        </w:rPr>
        <w:t>právny</w:t>
      </w:r>
      <w:proofErr w:type="spellEnd"/>
      <w:r w:rsidRPr="00DE2A72">
        <w:rPr>
          <w:i/>
          <w:sz w:val="20"/>
          <w:lang w:val="en-US"/>
        </w:rPr>
        <w:t xml:space="preserve"> </w:t>
      </w:r>
      <w:proofErr w:type="spellStart"/>
      <w:r w:rsidRPr="00DE2A72">
        <w:rPr>
          <w:i/>
          <w:sz w:val="20"/>
          <w:lang w:val="en-US"/>
        </w:rPr>
        <w:t>úkon</w:t>
      </w:r>
      <w:proofErr w:type="spellEnd"/>
      <w:r w:rsidRPr="00DE2A72">
        <w:rPr>
          <w:i/>
          <w:sz w:val="20"/>
          <w:lang w:val="en-US"/>
        </w:rPr>
        <w:t xml:space="preserve"> </w:t>
      </w:r>
      <w:proofErr w:type="spellStart"/>
      <w:r w:rsidRPr="00DE2A72">
        <w:rPr>
          <w:i/>
          <w:sz w:val="20"/>
          <w:lang w:val="en-US"/>
        </w:rPr>
        <w:t>neschopnou</w:t>
      </w:r>
      <w:proofErr w:type="spellEnd"/>
      <w:r w:rsidRPr="00DE2A72">
        <w:rPr>
          <w:i/>
          <w:sz w:val="20"/>
          <w:lang w:val="en-US"/>
        </w:rPr>
        <w:t xml:space="preserve"> (§ 38 </w:t>
      </w:r>
      <w:proofErr w:type="spellStart"/>
      <w:r w:rsidRPr="00DE2A72">
        <w:rPr>
          <w:i/>
          <w:sz w:val="20"/>
          <w:lang w:val="en-US"/>
        </w:rPr>
        <w:t>ods</w:t>
      </w:r>
      <w:proofErr w:type="spellEnd"/>
      <w:r w:rsidRPr="00DE2A72">
        <w:rPr>
          <w:i/>
          <w:sz w:val="20"/>
          <w:lang w:val="en-US"/>
        </w:rPr>
        <w:t xml:space="preserve">. 2 </w:t>
      </w:r>
      <w:proofErr w:type="spellStart"/>
      <w:r w:rsidRPr="00DE2A72">
        <w:rPr>
          <w:i/>
          <w:sz w:val="20"/>
          <w:lang w:val="en-US"/>
        </w:rPr>
        <w:t>Občianskeho</w:t>
      </w:r>
      <w:proofErr w:type="spellEnd"/>
      <w:r w:rsidRPr="00DE2A72">
        <w:rPr>
          <w:i/>
          <w:sz w:val="20"/>
          <w:lang w:val="en-US"/>
        </w:rPr>
        <w:t xml:space="preserve"> </w:t>
      </w:r>
      <w:proofErr w:type="spellStart"/>
      <w:r w:rsidRPr="00DE2A72">
        <w:rPr>
          <w:i/>
          <w:sz w:val="20"/>
          <w:lang w:val="en-US"/>
        </w:rPr>
        <w:t>zákonníka</w:t>
      </w:r>
      <w:proofErr w:type="spellEnd"/>
      <w:r w:rsidRPr="00DE2A72">
        <w:rPr>
          <w:i/>
          <w:sz w:val="20"/>
          <w:lang w:val="en-US"/>
        </w:rPr>
        <w:t xml:space="preserve">). </w:t>
      </w:r>
    </w:p>
    <w:p w:rsidR="008A0C4E" w:rsidRDefault="003F045F" w:rsidP="003F045F">
      <w:pPr>
        <w:pStyle w:val="Nadpis1"/>
      </w:pPr>
      <w:r>
        <w:t>Náležitosti predmetu</w:t>
      </w:r>
    </w:p>
    <w:p w:rsidR="00CB741C" w:rsidRPr="003F045F" w:rsidRDefault="008732B0" w:rsidP="008732B0">
      <w:pPr>
        <w:pStyle w:val="Odsekzoznamu"/>
        <w:numPr>
          <w:ilvl w:val="0"/>
          <w:numId w:val="22"/>
        </w:numPr>
      </w:pPr>
      <w:r w:rsidRPr="003F045F">
        <w:rPr>
          <w:lang w:val="en-US"/>
        </w:rPr>
        <w:t xml:space="preserve">V </w:t>
      </w:r>
      <w:proofErr w:type="spellStart"/>
      <w:r w:rsidRPr="003F045F">
        <w:rPr>
          <w:lang w:val="en-US"/>
        </w:rPr>
        <w:t>praxi</w:t>
      </w:r>
      <w:proofErr w:type="spellEnd"/>
      <w:r w:rsidRPr="003F045F">
        <w:rPr>
          <w:lang w:val="en-US"/>
        </w:rPr>
        <w:t xml:space="preserve"> </w:t>
      </w:r>
      <w:proofErr w:type="spellStart"/>
      <w:proofErr w:type="gramStart"/>
      <w:r w:rsidRPr="003F045F">
        <w:rPr>
          <w:lang w:val="en-US"/>
        </w:rPr>
        <w:t>sa</w:t>
      </w:r>
      <w:proofErr w:type="spellEnd"/>
      <w:proofErr w:type="gramEnd"/>
      <w:r w:rsidRPr="003F045F">
        <w:rPr>
          <w:lang w:val="en-US"/>
        </w:rPr>
        <w:t xml:space="preserve"> </w:t>
      </w:r>
      <w:proofErr w:type="spellStart"/>
      <w:r w:rsidRPr="003F045F">
        <w:rPr>
          <w:lang w:val="en-US"/>
        </w:rPr>
        <w:t>veľmi</w:t>
      </w:r>
      <w:proofErr w:type="spellEnd"/>
      <w:r w:rsidRPr="003F045F">
        <w:rPr>
          <w:lang w:val="en-US"/>
        </w:rPr>
        <w:t xml:space="preserve"> </w:t>
      </w:r>
      <w:proofErr w:type="spellStart"/>
      <w:r w:rsidRPr="003F045F">
        <w:rPr>
          <w:lang w:val="en-US"/>
        </w:rPr>
        <w:t>často</w:t>
      </w:r>
      <w:proofErr w:type="spellEnd"/>
      <w:r w:rsidRPr="003F045F">
        <w:rPr>
          <w:lang w:val="en-US"/>
        </w:rPr>
        <w:t xml:space="preserve"> </w:t>
      </w:r>
      <w:proofErr w:type="spellStart"/>
      <w:r w:rsidRPr="003F045F">
        <w:rPr>
          <w:lang w:val="en-US"/>
        </w:rPr>
        <w:t>vyskytuje</w:t>
      </w:r>
      <w:proofErr w:type="spellEnd"/>
      <w:r w:rsidRPr="003F045F">
        <w:rPr>
          <w:lang w:val="en-US"/>
        </w:rPr>
        <w:t xml:space="preserve"> </w:t>
      </w:r>
      <w:proofErr w:type="spellStart"/>
      <w:r w:rsidRPr="003F045F">
        <w:rPr>
          <w:lang w:val="en-US"/>
        </w:rPr>
        <w:t>absolútna</w:t>
      </w:r>
      <w:proofErr w:type="spellEnd"/>
      <w:r w:rsidRPr="003F045F">
        <w:rPr>
          <w:lang w:val="en-US"/>
        </w:rPr>
        <w:t xml:space="preserve"> </w:t>
      </w:r>
      <w:proofErr w:type="spellStart"/>
      <w:r w:rsidRPr="003F045F">
        <w:rPr>
          <w:lang w:val="en-US"/>
        </w:rPr>
        <w:t>neplatnosť</w:t>
      </w:r>
      <w:proofErr w:type="spellEnd"/>
      <w:r w:rsidRPr="003F045F">
        <w:rPr>
          <w:lang w:val="en-US"/>
        </w:rPr>
        <w:t xml:space="preserve"> </w:t>
      </w:r>
      <w:proofErr w:type="spellStart"/>
      <w:r w:rsidRPr="003F045F">
        <w:rPr>
          <w:lang w:val="en-US"/>
        </w:rPr>
        <w:t>právnych</w:t>
      </w:r>
      <w:proofErr w:type="spellEnd"/>
      <w:r w:rsidRPr="003F045F">
        <w:rPr>
          <w:lang w:val="en-US"/>
        </w:rPr>
        <w:t xml:space="preserve"> </w:t>
      </w:r>
      <w:proofErr w:type="spellStart"/>
      <w:r w:rsidRPr="003F045F">
        <w:rPr>
          <w:lang w:val="en-US"/>
        </w:rPr>
        <w:t>úkonov</w:t>
      </w:r>
      <w:proofErr w:type="spellEnd"/>
      <w:r w:rsidRPr="003F045F">
        <w:rPr>
          <w:lang w:val="en-US"/>
        </w:rPr>
        <w:t xml:space="preserve">, </w:t>
      </w:r>
      <w:proofErr w:type="spellStart"/>
      <w:r w:rsidRPr="003F045F">
        <w:rPr>
          <w:lang w:val="en-US"/>
        </w:rPr>
        <w:t>ktoré</w:t>
      </w:r>
      <w:proofErr w:type="spellEnd"/>
      <w:r w:rsidRPr="003F045F">
        <w:rPr>
          <w:lang w:val="en-US"/>
        </w:rPr>
        <w:t xml:space="preserve"> </w:t>
      </w:r>
      <w:proofErr w:type="spellStart"/>
      <w:r w:rsidRPr="003F045F">
        <w:rPr>
          <w:lang w:val="en-US"/>
        </w:rPr>
        <w:t>možno</w:t>
      </w:r>
      <w:proofErr w:type="spellEnd"/>
      <w:r w:rsidRPr="003F045F">
        <w:rPr>
          <w:lang w:val="en-US"/>
        </w:rPr>
        <w:t xml:space="preserve"> </w:t>
      </w:r>
      <w:proofErr w:type="spellStart"/>
      <w:r w:rsidRPr="003F045F">
        <w:rPr>
          <w:lang w:val="en-US"/>
        </w:rPr>
        <w:t>subsumovať</w:t>
      </w:r>
      <w:proofErr w:type="spellEnd"/>
      <w:r w:rsidRPr="003F045F">
        <w:rPr>
          <w:lang w:val="en-US"/>
        </w:rPr>
        <w:t xml:space="preserve"> pod § 39 </w:t>
      </w:r>
      <w:proofErr w:type="spellStart"/>
      <w:r w:rsidRPr="003F045F">
        <w:rPr>
          <w:lang w:val="en-US"/>
        </w:rPr>
        <w:t>Občianskeho</w:t>
      </w:r>
      <w:proofErr w:type="spellEnd"/>
      <w:r w:rsidRPr="003F045F">
        <w:rPr>
          <w:lang w:val="en-US"/>
        </w:rPr>
        <w:t xml:space="preserve"> </w:t>
      </w:r>
      <w:proofErr w:type="spellStart"/>
      <w:r w:rsidRPr="003F045F">
        <w:rPr>
          <w:lang w:val="en-US"/>
        </w:rPr>
        <w:t>zákonníka</w:t>
      </w:r>
      <w:proofErr w:type="spellEnd"/>
      <w:r w:rsidRPr="003F045F">
        <w:rPr>
          <w:lang w:val="en-US"/>
        </w:rPr>
        <w:t xml:space="preserve">. </w:t>
      </w:r>
      <w:proofErr w:type="spellStart"/>
      <w:r w:rsidRPr="003F045F">
        <w:rPr>
          <w:lang w:val="en-US"/>
        </w:rPr>
        <w:t>Ide</w:t>
      </w:r>
      <w:proofErr w:type="spellEnd"/>
      <w:r w:rsidRPr="003F045F">
        <w:rPr>
          <w:lang w:val="en-US"/>
        </w:rPr>
        <w:t xml:space="preserve"> o </w:t>
      </w:r>
      <w:proofErr w:type="spellStart"/>
      <w:r w:rsidRPr="003F045F">
        <w:rPr>
          <w:lang w:val="en-US"/>
        </w:rPr>
        <w:t>právne</w:t>
      </w:r>
      <w:proofErr w:type="spellEnd"/>
      <w:r w:rsidRPr="003F045F">
        <w:rPr>
          <w:lang w:val="en-US"/>
        </w:rPr>
        <w:t xml:space="preserve"> </w:t>
      </w:r>
      <w:proofErr w:type="spellStart"/>
      <w:r w:rsidRPr="003F045F">
        <w:rPr>
          <w:lang w:val="en-US"/>
        </w:rPr>
        <w:t>úkony</w:t>
      </w:r>
      <w:proofErr w:type="spellEnd"/>
      <w:r w:rsidRPr="003F045F">
        <w:rPr>
          <w:lang w:val="en-US"/>
        </w:rPr>
        <w:t xml:space="preserve">, </w:t>
      </w:r>
      <w:proofErr w:type="spellStart"/>
      <w:r w:rsidRPr="003F045F">
        <w:rPr>
          <w:lang w:val="en-US"/>
        </w:rPr>
        <w:t>ktoré</w:t>
      </w:r>
      <w:proofErr w:type="spellEnd"/>
      <w:r w:rsidRPr="003F045F">
        <w:rPr>
          <w:lang w:val="en-US"/>
        </w:rPr>
        <w:t xml:space="preserve"> </w:t>
      </w:r>
      <w:proofErr w:type="spellStart"/>
      <w:r w:rsidRPr="003F045F">
        <w:rPr>
          <w:lang w:val="en-US"/>
        </w:rPr>
        <w:t>svojim</w:t>
      </w:r>
      <w:proofErr w:type="spellEnd"/>
      <w:r w:rsidRPr="003F045F">
        <w:rPr>
          <w:lang w:val="en-US"/>
        </w:rPr>
        <w:t xml:space="preserve"> </w:t>
      </w:r>
      <w:proofErr w:type="spellStart"/>
      <w:r w:rsidRPr="003F045F">
        <w:rPr>
          <w:lang w:val="en-US"/>
        </w:rPr>
        <w:t>obsahom</w:t>
      </w:r>
      <w:proofErr w:type="spellEnd"/>
      <w:r w:rsidRPr="003F045F">
        <w:rPr>
          <w:lang w:val="en-US"/>
        </w:rPr>
        <w:t xml:space="preserve"> </w:t>
      </w:r>
      <w:proofErr w:type="spellStart"/>
      <w:r w:rsidRPr="003F045F">
        <w:rPr>
          <w:lang w:val="en-US"/>
        </w:rPr>
        <w:t>alebo</w:t>
      </w:r>
      <w:proofErr w:type="spellEnd"/>
      <w:r w:rsidRPr="003F045F">
        <w:rPr>
          <w:lang w:val="en-US"/>
        </w:rPr>
        <w:t xml:space="preserve"> </w:t>
      </w:r>
      <w:proofErr w:type="spellStart"/>
      <w:r w:rsidRPr="003F045F">
        <w:rPr>
          <w:lang w:val="en-US"/>
        </w:rPr>
        <w:t>účelom</w:t>
      </w:r>
      <w:proofErr w:type="spellEnd"/>
      <w:r w:rsidRPr="003F045F">
        <w:rPr>
          <w:lang w:val="en-US"/>
        </w:rPr>
        <w:t xml:space="preserve"> </w:t>
      </w:r>
      <w:proofErr w:type="spellStart"/>
      <w:r w:rsidRPr="003F045F">
        <w:rPr>
          <w:lang w:val="en-US"/>
        </w:rPr>
        <w:t>odporujú</w:t>
      </w:r>
      <w:proofErr w:type="spellEnd"/>
      <w:r w:rsidRPr="003F045F">
        <w:rPr>
          <w:lang w:val="en-US"/>
        </w:rPr>
        <w:t xml:space="preserve"> </w:t>
      </w:r>
      <w:proofErr w:type="spellStart"/>
      <w:r w:rsidRPr="003F045F">
        <w:rPr>
          <w:lang w:val="en-US"/>
        </w:rPr>
        <w:t>zákonu</w:t>
      </w:r>
      <w:proofErr w:type="spellEnd"/>
      <w:r w:rsidRPr="003F045F">
        <w:rPr>
          <w:lang w:val="en-US"/>
        </w:rPr>
        <w:t xml:space="preserve"> </w:t>
      </w:r>
      <w:proofErr w:type="spellStart"/>
      <w:r w:rsidRPr="003F045F">
        <w:rPr>
          <w:lang w:val="en-US"/>
        </w:rPr>
        <w:t>alebo</w:t>
      </w:r>
      <w:proofErr w:type="spellEnd"/>
      <w:r w:rsidRPr="003F045F">
        <w:rPr>
          <w:lang w:val="en-US"/>
        </w:rPr>
        <w:t xml:space="preserve"> </w:t>
      </w:r>
      <w:proofErr w:type="spellStart"/>
      <w:r w:rsidRPr="003F045F">
        <w:rPr>
          <w:lang w:val="en-US"/>
        </w:rPr>
        <w:t>zákon</w:t>
      </w:r>
      <w:proofErr w:type="spellEnd"/>
      <w:r w:rsidRPr="003F045F">
        <w:rPr>
          <w:lang w:val="en-US"/>
        </w:rPr>
        <w:t xml:space="preserve"> </w:t>
      </w:r>
      <w:proofErr w:type="spellStart"/>
      <w:r w:rsidRPr="003F045F">
        <w:rPr>
          <w:lang w:val="en-US"/>
        </w:rPr>
        <w:t>obchádzajú</w:t>
      </w:r>
      <w:proofErr w:type="spellEnd"/>
      <w:r w:rsidRPr="003F045F">
        <w:rPr>
          <w:lang w:val="en-US"/>
        </w:rPr>
        <w:t xml:space="preserve"> </w:t>
      </w:r>
      <w:proofErr w:type="spellStart"/>
      <w:r w:rsidRPr="003F045F">
        <w:rPr>
          <w:lang w:val="en-US"/>
        </w:rPr>
        <w:t>alebo</w:t>
      </w:r>
      <w:proofErr w:type="spellEnd"/>
      <w:r w:rsidRPr="003F045F">
        <w:rPr>
          <w:lang w:val="en-US"/>
        </w:rPr>
        <w:t xml:space="preserve"> </w:t>
      </w:r>
      <w:proofErr w:type="spellStart"/>
      <w:proofErr w:type="gramStart"/>
      <w:r w:rsidRPr="003F045F">
        <w:rPr>
          <w:lang w:val="en-US"/>
        </w:rPr>
        <w:t>sa</w:t>
      </w:r>
      <w:proofErr w:type="spellEnd"/>
      <w:proofErr w:type="gramEnd"/>
      <w:r w:rsidRPr="003F045F">
        <w:rPr>
          <w:lang w:val="en-US"/>
        </w:rPr>
        <w:t xml:space="preserve"> </w:t>
      </w:r>
      <w:proofErr w:type="spellStart"/>
      <w:r w:rsidRPr="003F045F">
        <w:rPr>
          <w:lang w:val="en-US"/>
        </w:rPr>
        <w:t>priečia</w:t>
      </w:r>
      <w:proofErr w:type="spellEnd"/>
      <w:r w:rsidRPr="003F045F">
        <w:rPr>
          <w:lang w:val="en-US"/>
        </w:rPr>
        <w:t xml:space="preserve"> </w:t>
      </w:r>
      <w:proofErr w:type="spellStart"/>
      <w:r w:rsidRPr="003F045F">
        <w:rPr>
          <w:lang w:val="en-US"/>
        </w:rPr>
        <w:t>dobrým</w:t>
      </w:r>
      <w:proofErr w:type="spellEnd"/>
      <w:r w:rsidRPr="003F045F">
        <w:rPr>
          <w:lang w:val="en-US"/>
        </w:rPr>
        <w:t xml:space="preserve"> </w:t>
      </w:r>
      <w:proofErr w:type="spellStart"/>
      <w:r w:rsidRPr="003F045F">
        <w:rPr>
          <w:lang w:val="en-US"/>
        </w:rPr>
        <w:t>mravom</w:t>
      </w:r>
      <w:proofErr w:type="spellEnd"/>
      <w:r w:rsidRPr="003F045F">
        <w:rPr>
          <w:lang w:val="en-US"/>
        </w:rPr>
        <w:t>.</w:t>
      </w:r>
      <w:r w:rsidRPr="003F045F">
        <w:t xml:space="preserve"> Takýto PÚ nie je dovolený.</w:t>
      </w:r>
      <w:r w:rsidRPr="003F045F">
        <w:rPr>
          <w:lang w:val="en-US"/>
        </w:rPr>
        <w:t xml:space="preserve"> </w:t>
      </w:r>
    </w:p>
    <w:p w:rsidR="003F045F" w:rsidRDefault="003F045F" w:rsidP="003F045F">
      <w:pPr>
        <w:pStyle w:val="Nadpis1"/>
      </w:pPr>
      <w:r>
        <w:t>Obsah právneho úkonu</w:t>
      </w:r>
    </w:p>
    <w:p w:rsidR="003F045F" w:rsidRDefault="003F045F" w:rsidP="008732B0">
      <w:pPr>
        <w:pStyle w:val="Odsekzoznamu"/>
        <w:numPr>
          <w:ilvl w:val="0"/>
          <w:numId w:val="22"/>
        </w:numPr>
      </w:pPr>
      <w:r w:rsidRPr="003F045F">
        <w:t>Podmienka</w:t>
      </w:r>
      <w:r w:rsidR="00DD3648">
        <w:t xml:space="preserve"> </w:t>
      </w:r>
      <w:r w:rsidRPr="003F045F">
        <w:t>-</w:t>
      </w:r>
      <w:r w:rsidR="00DD3648">
        <w:t xml:space="preserve"> </w:t>
      </w:r>
      <w:r w:rsidRPr="003F045F">
        <w:t xml:space="preserve">vedľajšie ustanovenie, kt. sa účinnosť PÚ robí závislá od neistej skutočnosti, t.j. od skutočnosti, o ktorej v čase, keď sa PÚ urobil, nebolo účastníkom známe, či v budúcnosti nastane, eventuálne či v minulosti nastala. Odkladacia </w:t>
      </w:r>
      <w:proofErr w:type="spellStart"/>
      <w:r w:rsidRPr="003F045F">
        <w:t>pod.-účinnosť</w:t>
      </w:r>
      <w:proofErr w:type="spellEnd"/>
      <w:r w:rsidRPr="003F045F">
        <w:t xml:space="preserve"> inak platného PÚ nastane, keď sa splní podmienka. Rozväzovacia </w:t>
      </w:r>
      <w:proofErr w:type="spellStart"/>
      <w:r w:rsidRPr="003F045F">
        <w:t>pod.nastupuje</w:t>
      </w:r>
      <w:proofErr w:type="spellEnd"/>
      <w:r w:rsidRPr="003F045F">
        <w:t xml:space="preserve"> platnosť a účinnosť PÚ hneď, ale ak sa splní podmienka, účinnosť PÚ zanikne. Ak z právneho úkonu alebo jeho povahy nevyplýva niečo iné platí, že podmienka je odkladacia.</w:t>
      </w:r>
    </w:p>
    <w:p w:rsidR="00CB741C" w:rsidRPr="003F045F" w:rsidRDefault="008732B0" w:rsidP="008732B0">
      <w:pPr>
        <w:pStyle w:val="Odsekzoznamu"/>
        <w:numPr>
          <w:ilvl w:val="0"/>
          <w:numId w:val="22"/>
        </w:numPr>
      </w:pPr>
      <w:r w:rsidRPr="003F045F">
        <w:t>Obsahom PÚ môže byť aj určenie času a príkaz. Pri podmienke nie je isté kedy nastane, pri určení času je isté, že nastane. Príkaz pri darovaní, dedení ukladá účastníkovi, aby niečo konal, niečoho sa zdržal.</w:t>
      </w:r>
      <w:r w:rsidRPr="003F045F">
        <w:rPr>
          <w:lang w:val="en-US"/>
        </w:rPr>
        <w:t xml:space="preserve"> </w:t>
      </w:r>
    </w:p>
    <w:p w:rsidR="003F045F" w:rsidRDefault="00864BFC" w:rsidP="00864BFC">
      <w:pPr>
        <w:pStyle w:val="Nadpis1"/>
      </w:pPr>
      <w:r>
        <w:t xml:space="preserve">Následky </w:t>
      </w:r>
      <w:proofErr w:type="spellStart"/>
      <w:r>
        <w:t>vadnosti</w:t>
      </w:r>
      <w:proofErr w:type="spellEnd"/>
      <w:r>
        <w:t xml:space="preserve"> právneho úkonu</w:t>
      </w:r>
    </w:p>
    <w:p w:rsidR="00CB741C" w:rsidRPr="00864BFC" w:rsidRDefault="008732B0" w:rsidP="008732B0">
      <w:pPr>
        <w:pStyle w:val="Odsekzoznamu"/>
        <w:numPr>
          <w:ilvl w:val="0"/>
          <w:numId w:val="23"/>
        </w:numPr>
      </w:pPr>
      <w:r w:rsidRPr="00864BFC">
        <w:t xml:space="preserve">PÚ zdanlivé a PÚ </w:t>
      </w:r>
      <w:proofErr w:type="spellStart"/>
      <w:r w:rsidRPr="00864BFC">
        <w:t>vadné</w:t>
      </w:r>
      <w:proofErr w:type="spellEnd"/>
      <w:r w:rsidRPr="00864BFC">
        <w:t xml:space="preserve"> </w:t>
      </w:r>
    </w:p>
    <w:p w:rsidR="00CB741C" w:rsidRPr="00864BFC" w:rsidRDefault="008732B0" w:rsidP="008732B0">
      <w:pPr>
        <w:pStyle w:val="Odsekzoznamu"/>
        <w:numPr>
          <w:ilvl w:val="0"/>
          <w:numId w:val="23"/>
        </w:numPr>
      </w:pPr>
      <w:r w:rsidRPr="00864BFC">
        <w:lastRenderedPageBreak/>
        <w:t>Zdanlivými sú také prejavy vôle, ktoré nemajú náležitosti PÚ. Na tieto úkony sa neprihliada, hľadí sa na ne, akoby sa neboli urobili.</w:t>
      </w:r>
    </w:p>
    <w:p w:rsidR="00060966" w:rsidRDefault="008732B0" w:rsidP="008732B0">
      <w:pPr>
        <w:pStyle w:val="Odsekzoznamu"/>
        <w:numPr>
          <w:ilvl w:val="0"/>
          <w:numId w:val="23"/>
        </w:numPr>
      </w:pPr>
      <w:r w:rsidRPr="00864BFC">
        <w:t xml:space="preserve">Právnymi následkami </w:t>
      </w:r>
      <w:proofErr w:type="spellStart"/>
      <w:r w:rsidRPr="00864BFC">
        <w:t>vadných</w:t>
      </w:r>
      <w:proofErr w:type="spellEnd"/>
      <w:r w:rsidRPr="00864BFC">
        <w:t xml:space="preserve"> PÚ</w:t>
      </w:r>
    </w:p>
    <w:p w:rsidR="00864BFC" w:rsidRPr="00864BFC" w:rsidRDefault="00864BFC" w:rsidP="008732B0">
      <w:pPr>
        <w:pStyle w:val="Odsekzoznamu"/>
        <w:numPr>
          <w:ilvl w:val="1"/>
          <w:numId w:val="23"/>
        </w:numPr>
      </w:pPr>
      <w:r w:rsidRPr="00864BFC">
        <w:t>neplatnosť</w:t>
      </w:r>
    </w:p>
    <w:p w:rsidR="00864BFC" w:rsidRPr="00864BFC" w:rsidRDefault="00864BFC" w:rsidP="008732B0">
      <w:pPr>
        <w:pStyle w:val="Odsekzoznamu"/>
        <w:numPr>
          <w:ilvl w:val="1"/>
          <w:numId w:val="23"/>
        </w:numPr>
      </w:pPr>
      <w:proofErr w:type="spellStart"/>
      <w:r w:rsidRPr="00864BFC">
        <w:rPr>
          <w:lang w:val="en-US"/>
        </w:rPr>
        <w:t>odporova</w:t>
      </w:r>
      <w:proofErr w:type="spellEnd"/>
      <w:r w:rsidRPr="00864BFC">
        <w:t>teľnosť</w:t>
      </w:r>
    </w:p>
    <w:p w:rsidR="00864BFC" w:rsidRPr="00C048F9" w:rsidRDefault="00864BFC" w:rsidP="008732B0">
      <w:pPr>
        <w:pStyle w:val="Odsekzoznamu"/>
        <w:numPr>
          <w:ilvl w:val="1"/>
          <w:numId w:val="23"/>
        </w:numPr>
      </w:pPr>
      <w:r w:rsidRPr="00864BFC">
        <w:t>možnosť jednostranne odstúpiť od zmluvy</w:t>
      </w:r>
    </w:p>
    <w:p w:rsidR="00CB741C" w:rsidRPr="00B03E13" w:rsidRDefault="008732B0" w:rsidP="008732B0">
      <w:pPr>
        <w:numPr>
          <w:ilvl w:val="0"/>
          <w:numId w:val="23"/>
        </w:numPr>
      </w:pPr>
      <w:r w:rsidRPr="00B03E13">
        <w:rPr>
          <w:b/>
        </w:rPr>
        <w:t>Neplatné PÚ</w:t>
      </w:r>
      <w:r w:rsidR="00B03E13">
        <w:t xml:space="preserve"> </w:t>
      </w:r>
      <w:r w:rsidR="00B03E13">
        <w:rPr>
          <w:lang w:val="en-US"/>
        </w:rPr>
        <w:t xml:space="preserve">– </w:t>
      </w:r>
      <w:r w:rsidRPr="00B03E13">
        <w:t xml:space="preserve">chýba niektorá náležitosť, ktorú zákon vyžaduje pod sankciou neplatnosti. V OZ platí, že PÚ sú neplatné absolútne, pokiaľ ich zákon nevyhlasuje za relatívne neplatné. Absolútna </w:t>
      </w:r>
      <w:proofErr w:type="spellStart"/>
      <w:r w:rsidRPr="00B03E13">
        <w:t>nepl</w:t>
      </w:r>
      <w:proofErr w:type="spellEnd"/>
      <w:r w:rsidRPr="00B03E13">
        <w:t xml:space="preserve">. nastáva priamo zo zákona a pôsobí voči každému. Na absolútnu </w:t>
      </w:r>
      <w:proofErr w:type="spellStart"/>
      <w:r w:rsidRPr="00B03E13">
        <w:t>nepl</w:t>
      </w:r>
      <w:proofErr w:type="spellEnd"/>
      <w:r w:rsidRPr="00B03E13">
        <w:t xml:space="preserve">. prihliada súd aj bez návrhu. Nemôže sa napraviť dodatočným schválením a nemôže konvalidovať ani dodatočným odpadnutím dôvodu neplatnosti. Plnenie, ku ktorému z </w:t>
      </w:r>
      <w:proofErr w:type="spellStart"/>
      <w:r w:rsidRPr="00B03E13">
        <w:t>abs.nep.PÚ</w:t>
      </w:r>
      <w:proofErr w:type="spellEnd"/>
      <w:r w:rsidRPr="00B03E13">
        <w:t xml:space="preserve"> došlo zakladá bezdôvodné obohatenie. Absolútna </w:t>
      </w:r>
      <w:proofErr w:type="spellStart"/>
      <w:r w:rsidRPr="00B03E13">
        <w:t>nep.PÚ</w:t>
      </w:r>
      <w:proofErr w:type="spellEnd"/>
      <w:r w:rsidRPr="00B03E13">
        <w:t xml:space="preserve"> sa </w:t>
      </w:r>
      <w:proofErr w:type="spellStart"/>
      <w:r w:rsidRPr="00B03E13">
        <w:t>nepremlčuje</w:t>
      </w:r>
      <w:proofErr w:type="spellEnd"/>
      <w:r w:rsidRPr="00B03E13">
        <w:t>.</w:t>
      </w:r>
      <w:r w:rsidRPr="00B03E13">
        <w:rPr>
          <w:lang w:val="en-US"/>
        </w:rPr>
        <w:t xml:space="preserve"> </w:t>
      </w:r>
    </w:p>
    <w:p w:rsidR="00C048F9" w:rsidRDefault="00AD556F" w:rsidP="00AD556F">
      <w:pPr>
        <w:pStyle w:val="Nadpis1"/>
      </w:pPr>
      <w:r>
        <w:t xml:space="preserve">Následky </w:t>
      </w:r>
      <w:proofErr w:type="spellStart"/>
      <w:r>
        <w:t>vadnosti</w:t>
      </w:r>
      <w:proofErr w:type="spellEnd"/>
      <w:r>
        <w:t xml:space="preserve"> PÚ</w:t>
      </w:r>
    </w:p>
    <w:p w:rsidR="00AD556F" w:rsidRDefault="00AD556F" w:rsidP="008732B0">
      <w:pPr>
        <w:pStyle w:val="Odsekzoznamu"/>
        <w:numPr>
          <w:ilvl w:val="0"/>
          <w:numId w:val="24"/>
        </w:numPr>
      </w:pPr>
      <w:r w:rsidRPr="00AD556F">
        <w:t>absolútna neplatnosť : spočíva v tom, že právny úkon sa síce považuje za existujúci, ale je neplatný, a preto jeho následky nenastanú. Právny úkon je neplatný v celom rozsahu, ak dôvodom jeho neplatnosti je podsta</w:t>
      </w:r>
      <w:r w:rsidR="00DA4B9F">
        <w:t xml:space="preserve">tná náležitosť právneho úkonu. </w:t>
      </w:r>
    </w:p>
    <w:p w:rsidR="00CB741C" w:rsidRPr="00DA4B9F" w:rsidRDefault="008732B0" w:rsidP="008732B0">
      <w:pPr>
        <w:pStyle w:val="Odsekzoznamu"/>
        <w:numPr>
          <w:ilvl w:val="0"/>
          <w:numId w:val="24"/>
        </w:numPr>
      </w:pPr>
      <w:r w:rsidRPr="00DA4B9F">
        <w:t xml:space="preserve">Relatívna neplatnosť nepôsobí  zo zákona. Je založená na vyvrátiteľnej domnienke platnosti PÚ. Relatívne </w:t>
      </w:r>
      <w:proofErr w:type="spellStart"/>
      <w:r w:rsidRPr="00DA4B9F">
        <w:t>nep</w:t>
      </w:r>
      <w:proofErr w:type="spellEnd"/>
      <w:r w:rsidRPr="00DA4B9F">
        <w:t>. PÚ spôsobuje následky akoby bol platný, pokiaľ ich nebol pozbavený. Právnych následkov môže byť pozbavený rozhodnutím súdu, alebo ak ho účastníci po vzájomnej dohode uznajú za neplatný. Súd prihliada iba na návrh oprávnenej osoby.</w:t>
      </w:r>
      <w:r w:rsidRPr="00DA4B9F">
        <w:rPr>
          <w:lang w:val="en-US"/>
        </w:rPr>
        <w:t xml:space="preserve"> </w:t>
      </w:r>
    </w:p>
    <w:p w:rsidR="00CB741C" w:rsidRPr="007F6C9D" w:rsidRDefault="008732B0" w:rsidP="008732B0">
      <w:pPr>
        <w:pStyle w:val="Odsekzoznamu"/>
        <w:numPr>
          <w:ilvl w:val="0"/>
          <w:numId w:val="24"/>
        </w:numPr>
      </w:pPr>
      <w:r w:rsidRPr="007F6C9D">
        <w:t xml:space="preserve">Osobami oprávnenými dovolať sa relatívnej neplatnosti sú dotknutí  účastníci zmluvy, tretie osoby, pokiaľ sú z takéhoto úkonu na svojich právach a oprávnených záujmoch dotknuté. Právo dovolať sa relatívnej </w:t>
      </w:r>
      <w:proofErr w:type="spellStart"/>
      <w:r w:rsidRPr="007F6C9D">
        <w:t>nep</w:t>
      </w:r>
      <w:proofErr w:type="spellEnd"/>
      <w:r w:rsidRPr="007F6C9D">
        <w:t xml:space="preserve">. sa </w:t>
      </w:r>
      <w:proofErr w:type="spellStart"/>
      <w:r w:rsidRPr="007F6C9D">
        <w:t>premlčuje</w:t>
      </w:r>
      <w:proofErr w:type="spellEnd"/>
      <w:r w:rsidRPr="007F6C9D">
        <w:t xml:space="preserve">  v lehote 3 rokov. Relatívna neplatnosť pominie, ak účastník, ktorý bol neplatnosťou  dotknutý, dodatočne PÚ schváli alebo dôvod neplatnosti dodatočne odpadol.</w:t>
      </w:r>
      <w:r w:rsidRPr="007F6C9D">
        <w:rPr>
          <w:lang w:val="en-US"/>
        </w:rPr>
        <w:t xml:space="preserve"> </w:t>
      </w:r>
    </w:p>
    <w:p w:rsidR="00DA4B9F" w:rsidRDefault="0059519D" w:rsidP="0059519D">
      <w:pPr>
        <w:pStyle w:val="Nadpis1"/>
      </w:pPr>
      <w:r>
        <w:t>Neplatný je aj právny úkon</w:t>
      </w:r>
    </w:p>
    <w:p w:rsidR="00CB741C" w:rsidRPr="0059519D" w:rsidRDefault="008732B0" w:rsidP="008732B0">
      <w:pPr>
        <w:pStyle w:val="Odsekzoznamu"/>
        <w:numPr>
          <w:ilvl w:val="0"/>
          <w:numId w:val="25"/>
        </w:numPr>
      </w:pPr>
      <w:r w:rsidRPr="0059519D">
        <w:t>Ak ho urobil ten, kto nie je spôsobilý na právny úkon</w:t>
      </w:r>
    </w:p>
    <w:p w:rsidR="00CB741C" w:rsidRPr="0059519D" w:rsidRDefault="008732B0" w:rsidP="008732B0">
      <w:pPr>
        <w:pStyle w:val="Odsekzoznamu"/>
        <w:numPr>
          <w:ilvl w:val="0"/>
          <w:numId w:val="25"/>
        </w:numPr>
      </w:pPr>
      <w:r w:rsidRPr="0059519D">
        <w:t>Ak ho urobila osoba v duševnej poruche</w:t>
      </w:r>
    </w:p>
    <w:p w:rsidR="00CB741C" w:rsidRPr="0059519D" w:rsidRDefault="008732B0" w:rsidP="008732B0">
      <w:pPr>
        <w:pStyle w:val="Odsekzoznamu"/>
        <w:numPr>
          <w:ilvl w:val="0"/>
          <w:numId w:val="25"/>
        </w:numPr>
      </w:pPr>
      <w:r w:rsidRPr="0059519D">
        <w:t>Ak svojim obsahom alebo účelom odporuje zákonu alebo ho obchádza</w:t>
      </w:r>
    </w:p>
    <w:p w:rsidR="00CB741C" w:rsidRPr="0059519D" w:rsidRDefault="008732B0" w:rsidP="008732B0">
      <w:pPr>
        <w:pStyle w:val="Odsekzoznamu"/>
        <w:numPr>
          <w:ilvl w:val="0"/>
          <w:numId w:val="25"/>
        </w:numPr>
      </w:pPr>
      <w:r w:rsidRPr="0059519D">
        <w:t xml:space="preserve">Ak nie je urobený vo forme </w:t>
      </w:r>
      <w:proofErr w:type="spellStart"/>
      <w:r w:rsidRPr="0059519D">
        <w:rPr>
          <w:lang w:val="cs-CZ"/>
        </w:rPr>
        <w:t>ktorú</w:t>
      </w:r>
      <w:proofErr w:type="spellEnd"/>
      <w:r w:rsidRPr="0059519D">
        <w:rPr>
          <w:lang w:val="cs-CZ"/>
        </w:rPr>
        <w:t xml:space="preserve"> vyžaduje zákon </w:t>
      </w:r>
      <w:proofErr w:type="spellStart"/>
      <w:r w:rsidRPr="0059519D">
        <w:rPr>
          <w:lang w:val="cs-CZ"/>
        </w:rPr>
        <w:t>alebo</w:t>
      </w:r>
      <w:proofErr w:type="spellEnd"/>
      <w:r w:rsidRPr="0059519D">
        <w:rPr>
          <w:lang w:val="cs-CZ"/>
        </w:rPr>
        <w:t xml:space="preserve"> dohoda </w:t>
      </w:r>
      <w:proofErr w:type="spellStart"/>
      <w:r w:rsidRPr="0059519D">
        <w:rPr>
          <w:lang w:val="cs-CZ"/>
        </w:rPr>
        <w:t>účastníkov</w:t>
      </w:r>
      <w:proofErr w:type="spellEnd"/>
      <w:r w:rsidRPr="0059519D">
        <w:rPr>
          <w:lang w:val="cs-CZ"/>
        </w:rPr>
        <w:t>,</w:t>
      </w:r>
      <w:r w:rsidRPr="0059519D">
        <w:t xml:space="preserve"> </w:t>
      </w:r>
    </w:p>
    <w:p w:rsidR="0059519D" w:rsidRPr="0059519D" w:rsidRDefault="008732B0" w:rsidP="008732B0">
      <w:pPr>
        <w:pStyle w:val="Odsekzoznamu"/>
        <w:numPr>
          <w:ilvl w:val="0"/>
          <w:numId w:val="25"/>
        </w:numPr>
      </w:pPr>
      <w:r w:rsidRPr="0059519D">
        <w:t>Ak je predmetom  plnenie nemožné</w:t>
      </w:r>
    </w:p>
    <w:sectPr w:rsidR="0059519D" w:rsidRPr="0059519D" w:rsidSect="008C3F8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10022FF" w:usb1="C000E47F" w:usb2="00000029" w:usb3="00000000" w:csb0="000001D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5400F"/>
    <w:multiLevelType w:val="hybridMultilevel"/>
    <w:tmpl w:val="9DC066D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10CB723D"/>
    <w:multiLevelType w:val="hybridMultilevel"/>
    <w:tmpl w:val="C9DED0F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17DB61ED"/>
    <w:multiLevelType w:val="hybridMultilevel"/>
    <w:tmpl w:val="3AF8C04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1F023DD3"/>
    <w:multiLevelType w:val="hybridMultilevel"/>
    <w:tmpl w:val="0A0A7D6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1F14000D"/>
    <w:multiLevelType w:val="hybridMultilevel"/>
    <w:tmpl w:val="40DA4F3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3B480423"/>
    <w:multiLevelType w:val="hybridMultilevel"/>
    <w:tmpl w:val="A816D64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48BE607A"/>
    <w:multiLevelType w:val="hybridMultilevel"/>
    <w:tmpl w:val="CF6C229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49811329"/>
    <w:multiLevelType w:val="hybridMultilevel"/>
    <w:tmpl w:val="6760533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4B7F074B"/>
    <w:multiLevelType w:val="hybridMultilevel"/>
    <w:tmpl w:val="08E8F6D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4D2B2ED4"/>
    <w:multiLevelType w:val="hybridMultilevel"/>
    <w:tmpl w:val="811CA45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4FEB2B14"/>
    <w:multiLevelType w:val="hybridMultilevel"/>
    <w:tmpl w:val="96FEFA1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nsid w:val="5B5340A7"/>
    <w:multiLevelType w:val="hybridMultilevel"/>
    <w:tmpl w:val="F5160B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nsid w:val="612C2E44"/>
    <w:multiLevelType w:val="hybridMultilevel"/>
    <w:tmpl w:val="474A520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62EA0444"/>
    <w:multiLevelType w:val="hybridMultilevel"/>
    <w:tmpl w:val="A108335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66BB6FE7"/>
    <w:multiLevelType w:val="hybridMultilevel"/>
    <w:tmpl w:val="89DE78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6B0D148D"/>
    <w:multiLevelType w:val="hybridMultilevel"/>
    <w:tmpl w:val="0DF0F00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6B5163F2"/>
    <w:multiLevelType w:val="hybridMultilevel"/>
    <w:tmpl w:val="D4F085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nsid w:val="6B8812AA"/>
    <w:multiLevelType w:val="hybridMultilevel"/>
    <w:tmpl w:val="83CA45B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6D076622"/>
    <w:multiLevelType w:val="hybridMultilevel"/>
    <w:tmpl w:val="D6E8FD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6ED70E86"/>
    <w:multiLevelType w:val="hybridMultilevel"/>
    <w:tmpl w:val="AEC64F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nsid w:val="6F1013AE"/>
    <w:multiLevelType w:val="hybridMultilevel"/>
    <w:tmpl w:val="63C641C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nsid w:val="6FF028AB"/>
    <w:multiLevelType w:val="hybridMultilevel"/>
    <w:tmpl w:val="AA6A17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nsid w:val="70054405"/>
    <w:multiLevelType w:val="hybridMultilevel"/>
    <w:tmpl w:val="73A61BC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70484CA0"/>
    <w:multiLevelType w:val="hybridMultilevel"/>
    <w:tmpl w:val="E7508F4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nsid w:val="7C9545C2"/>
    <w:multiLevelType w:val="hybridMultilevel"/>
    <w:tmpl w:val="C9EA939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7"/>
  </w:num>
  <w:num w:numId="4">
    <w:abstractNumId w:val="4"/>
  </w:num>
  <w:num w:numId="5">
    <w:abstractNumId w:val="15"/>
  </w:num>
  <w:num w:numId="6">
    <w:abstractNumId w:val="1"/>
  </w:num>
  <w:num w:numId="7">
    <w:abstractNumId w:val="0"/>
  </w:num>
  <w:num w:numId="8">
    <w:abstractNumId w:val="5"/>
  </w:num>
  <w:num w:numId="9">
    <w:abstractNumId w:val="23"/>
  </w:num>
  <w:num w:numId="10">
    <w:abstractNumId w:val="19"/>
  </w:num>
  <w:num w:numId="11">
    <w:abstractNumId w:val="6"/>
  </w:num>
  <w:num w:numId="12">
    <w:abstractNumId w:val="13"/>
  </w:num>
  <w:num w:numId="13">
    <w:abstractNumId w:val="24"/>
  </w:num>
  <w:num w:numId="14">
    <w:abstractNumId w:val="10"/>
  </w:num>
  <w:num w:numId="15">
    <w:abstractNumId w:val="22"/>
  </w:num>
  <w:num w:numId="16">
    <w:abstractNumId w:val="9"/>
  </w:num>
  <w:num w:numId="17">
    <w:abstractNumId w:val="14"/>
  </w:num>
  <w:num w:numId="18">
    <w:abstractNumId w:val="8"/>
  </w:num>
  <w:num w:numId="19">
    <w:abstractNumId w:val="21"/>
  </w:num>
  <w:num w:numId="20">
    <w:abstractNumId w:val="18"/>
  </w:num>
  <w:num w:numId="21">
    <w:abstractNumId w:val="12"/>
  </w:num>
  <w:num w:numId="22">
    <w:abstractNumId w:val="16"/>
  </w:num>
  <w:num w:numId="23">
    <w:abstractNumId w:val="17"/>
  </w:num>
  <w:num w:numId="24">
    <w:abstractNumId w:val="11"/>
  </w:num>
  <w:num w:numId="25">
    <w:abstractNumId w:val="2"/>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51F81"/>
    <w:rsid w:val="0000790F"/>
    <w:rsid w:val="00042498"/>
    <w:rsid w:val="00060966"/>
    <w:rsid w:val="0006392E"/>
    <w:rsid w:val="00094C94"/>
    <w:rsid w:val="000A6838"/>
    <w:rsid w:val="000B5473"/>
    <w:rsid w:val="000C4E28"/>
    <w:rsid w:val="000C7E89"/>
    <w:rsid w:val="001311C6"/>
    <w:rsid w:val="001A459F"/>
    <w:rsid w:val="001C40C8"/>
    <w:rsid w:val="001F138D"/>
    <w:rsid w:val="00200FB9"/>
    <w:rsid w:val="00206EF1"/>
    <w:rsid w:val="00213FDF"/>
    <w:rsid w:val="00214AFC"/>
    <w:rsid w:val="00243FC7"/>
    <w:rsid w:val="0026143C"/>
    <w:rsid w:val="002A76E0"/>
    <w:rsid w:val="002E3573"/>
    <w:rsid w:val="002F0C9C"/>
    <w:rsid w:val="00311E20"/>
    <w:rsid w:val="00333668"/>
    <w:rsid w:val="003516CF"/>
    <w:rsid w:val="00360FCC"/>
    <w:rsid w:val="00362E72"/>
    <w:rsid w:val="00370865"/>
    <w:rsid w:val="003737D7"/>
    <w:rsid w:val="003B48DD"/>
    <w:rsid w:val="003E7ED1"/>
    <w:rsid w:val="003F045F"/>
    <w:rsid w:val="003F0EF0"/>
    <w:rsid w:val="003F6FC5"/>
    <w:rsid w:val="00416F25"/>
    <w:rsid w:val="00454C87"/>
    <w:rsid w:val="004C5263"/>
    <w:rsid w:val="004D4DEA"/>
    <w:rsid w:val="004F7FB7"/>
    <w:rsid w:val="00522ECD"/>
    <w:rsid w:val="00560976"/>
    <w:rsid w:val="0059519D"/>
    <w:rsid w:val="00595ABC"/>
    <w:rsid w:val="005F3401"/>
    <w:rsid w:val="006351D9"/>
    <w:rsid w:val="006357D6"/>
    <w:rsid w:val="006C0D28"/>
    <w:rsid w:val="006E700B"/>
    <w:rsid w:val="00732CAE"/>
    <w:rsid w:val="00734781"/>
    <w:rsid w:val="007529E4"/>
    <w:rsid w:val="007626A6"/>
    <w:rsid w:val="007B50EA"/>
    <w:rsid w:val="007F6C9D"/>
    <w:rsid w:val="008322EC"/>
    <w:rsid w:val="00864BFC"/>
    <w:rsid w:val="0087099B"/>
    <w:rsid w:val="008732B0"/>
    <w:rsid w:val="00885CCE"/>
    <w:rsid w:val="008A0C4E"/>
    <w:rsid w:val="008C3F8E"/>
    <w:rsid w:val="008E0466"/>
    <w:rsid w:val="00915E4B"/>
    <w:rsid w:val="00920EE0"/>
    <w:rsid w:val="00923980"/>
    <w:rsid w:val="00940E51"/>
    <w:rsid w:val="00986E18"/>
    <w:rsid w:val="009B4095"/>
    <w:rsid w:val="009B67C9"/>
    <w:rsid w:val="009D561B"/>
    <w:rsid w:val="00A0063A"/>
    <w:rsid w:val="00A03AAA"/>
    <w:rsid w:val="00A04991"/>
    <w:rsid w:val="00A464F6"/>
    <w:rsid w:val="00A560F0"/>
    <w:rsid w:val="00A70BA6"/>
    <w:rsid w:val="00A82159"/>
    <w:rsid w:val="00AC48E7"/>
    <w:rsid w:val="00AC4D51"/>
    <w:rsid w:val="00AD556F"/>
    <w:rsid w:val="00AF74E1"/>
    <w:rsid w:val="00B03E13"/>
    <w:rsid w:val="00B15D10"/>
    <w:rsid w:val="00B44831"/>
    <w:rsid w:val="00B544B6"/>
    <w:rsid w:val="00B60AF6"/>
    <w:rsid w:val="00B66E58"/>
    <w:rsid w:val="00BA0BEF"/>
    <w:rsid w:val="00BE68A1"/>
    <w:rsid w:val="00C048F9"/>
    <w:rsid w:val="00C1340C"/>
    <w:rsid w:val="00C62167"/>
    <w:rsid w:val="00C72884"/>
    <w:rsid w:val="00C818C4"/>
    <w:rsid w:val="00C82BA8"/>
    <w:rsid w:val="00C93625"/>
    <w:rsid w:val="00CA3529"/>
    <w:rsid w:val="00CA76C9"/>
    <w:rsid w:val="00CB01A8"/>
    <w:rsid w:val="00CB1DE5"/>
    <w:rsid w:val="00CB741C"/>
    <w:rsid w:val="00D51F81"/>
    <w:rsid w:val="00D62A39"/>
    <w:rsid w:val="00D95CD3"/>
    <w:rsid w:val="00DA4B9F"/>
    <w:rsid w:val="00DB6898"/>
    <w:rsid w:val="00DC075E"/>
    <w:rsid w:val="00DD3648"/>
    <w:rsid w:val="00DE2A72"/>
    <w:rsid w:val="00E03AB7"/>
    <w:rsid w:val="00E32722"/>
    <w:rsid w:val="00E36177"/>
    <w:rsid w:val="00E379BC"/>
    <w:rsid w:val="00E4004C"/>
    <w:rsid w:val="00E50391"/>
    <w:rsid w:val="00EA4824"/>
    <w:rsid w:val="00EC11C0"/>
    <w:rsid w:val="00EC557B"/>
    <w:rsid w:val="00EC7332"/>
    <w:rsid w:val="00EE2CB8"/>
    <w:rsid w:val="00EF34CC"/>
    <w:rsid w:val="00F248EC"/>
    <w:rsid w:val="00F26574"/>
    <w:rsid w:val="00F27E7A"/>
    <w:rsid w:val="00F35FF2"/>
    <w:rsid w:val="00F367F6"/>
    <w:rsid w:val="00F74F86"/>
    <w:rsid w:val="00F827DA"/>
    <w:rsid w:val="00F939BC"/>
    <w:rsid w:val="00FB1D91"/>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464F6"/>
    <w:rPr>
      <w:rFonts w:ascii="Arial" w:hAnsi="Arial"/>
    </w:rPr>
  </w:style>
  <w:style w:type="paragraph" w:styleId="Nadpis1">
    <w:name w:val="heading 1"/>
    <w:basedOn w:val="Normlny"/>
    <w:next w:val="Normlny"/>
    <w:link w:val="Nadpis1Char"/>
    <w:uiPriority w:val="9"/>
    <w:qFormat/>
    <w:rsid w:val="00D95CD3"/>
    <w:pPr>
      <w:keepNext/>
      <w:keepLines/>
      <w:spacing w:before="480" w:after="0"/>
      <w:outlineLvl w:val="0"/>
    </w:pPr>
    <w:rPr>
      <w:rFonts w:ascii="Segoe UI" w:eastAsiaTheme="majorEastAsia" w:hAnsi="Segoe UI" w:cstheme="majorBidi"/>
      <w:b/>
      <w:bCs/>
      <w:smallCaps/>
      <w:color w:val="262626" w:themeColor="text1" w:themeTint="D9"/>
      <w:sz w:val="36"/>
      <w:szCs w:val="28"/>
    </w:rPr>
  </w:style>
  <w:style w:type="paragraph" w:styleId="Nadpis2">
    <w:name w:val="heading 2"/>
    <w:basedOn w:val="Normlny"/>
    <w:next w:val="Normlny"/>
    <w:link w:val="Nadpis2Char"/>
    <w:uiPriority w:val="9"/>
    <w:unhideWhenUsed/>
    <w:qFormat/>
    <w:rsid w:val="009B4095"/>
    <w:pPr>
      <w:keepNext/>
      <w:keepLines/>
      <w:spacing w:before="200" w:after="0"/>
      <w:outlineLvl w:val="1"/>
    </w:pPr>
    <w:rPr>
      <w:rFonts w:ascii="Segoe UI" w:eastAsiaTheme="majorEastAsia" w:hAnsi="Segoe UI" w:cstheme="majorBidi"/>
      <w:b/>
      <w:bCs/>
      <w:caps/>
      <w:color w:val="595959" w:themeColor="text1" w:themeTint="A6"/>
      <w:sz w:val="28"/>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E03AB7"/>
    <w:pPr>
      <w:pBdr>
        <w:bottom w:val="single" w:sz="8" w:space="4" w:color="BFBFBF" w:themeColor="background1" w:themeShade="BF"/>
      </w:pBdr>
      <w:spacing w:after="300" w:line="240" w:lineRule="auto"/>
      <w:contextualSpacing/>
      <w:jc w:val="center"/>
    </w:pPr>
    <w:rPr>
      <w:rFonts w:ascii="Segoe UI" w:eastAsiaTheme="majorEastAsia" w:hAnsi="Segoe UI" w:cstheme="majorBidi"/>
      <w:b/>
      <w:spacing w:val="5"/>
      <w:kern w:val="28"/>
      <w:sz w:val="52"/>
      <w:szCs w:val="52"/>
    </w:rPr>
  </w:style>
  <w:style w:type="character" w:customStyle="1" w:styleId="NzovChar">
    <w:name w:val="Názov Char"/>
    <w:basedOn w:val="Predvolenpsmoodseku"/>
    <w:link w:val="Nzov"/>
    <w:uiPriority w:val="10"/>
    <w:rsid w:val="00E03AB7"/>
    <w:rPr>
      <w:rFonts w:ascii="Segoe UI" w:eastAsiaTheme="majorEastAsia" w:hAnsi="Segoe UI" w:cstheme="majorBidi"/>
      <w:b/>
      <w:spacing w:val="5"/>
      <w:kern w:val="28"/>
      <w:sz w:val="52"/>
      <w:szCs w:val="52"/>
    </w:rPr>
  </w:style>
  <w:style w:type="character" w:customStyle="1" w:styleId="Nadpis1Char">
    <w:name w:val="Nadpis 1 Char"/>
    <w:basedOn w:val="Predvolenpsmoodseku"/>
    <w:link w:val="Nadpis1"/>
    <w:uiPriority w:val="9"/>
    <w:rsid w:val="00D95CD3"/>
    <w:rPr>
      <w:rFonts w:ascii="Segoe UI" w:eastAsiaTheme="majorEastAsia" w:hAnsi="Segoe UI" w:cstheme="majorBidi"/>
      <w:b/>
      <w:bCs/>
      <w:smallCaps/>
      <w:color w:val="262626" w:themeColor="text1" w:themeTint="D9"/>
      <w:sz w:val="36"/>
      <w:szCs w:val="28"/>
    </w:rPr>
  </w:style>
  <w:style w:type="paragraph" w:styleId="Odsekzoznamu">
    <w:name w:val="List Paragraph"/>
    <w:basedOn w:val="Normlny"/>
    <w:uiPriority w:val="34"/>
    <w:qFormat/>
    <w:rsid w:val="00923980"/>
    <w:pPr>
      <w:ind w:left="720"/>
      <w:contextualSpacing/>
    </w:pPr>
  </w:style>
  <w:style w:type="character" w:customStyle="1" w:styleId="Nadpis2Char">
    <w:name w:val="Nadpis 2 Char"/>
    <w:basedOn w:val="Predvolenpsmoodseku"/>
    <w:link w:val="Nadpis2"/>
    <w:uiPriority w:val="9"/>
    <w:rsid w:val="009B4095"/>
    <w:rPr>
      <w:rFonts w:ascii="Segoe UI" w:eastAsiaTheme="majorEastAsia" w:hAnsi="Segoe UI" w:cstheme="majorBidi"/>
      <w:b/>
      <w:bCs/>
      <w:caps/>
      <w:color w:val="595959" w:themeColor="text1" w:themeTint="A6"/>
      <w:sz w:val="28"/>
      <w:szCs w:val="26"/>
    </w:rPr>
  </w:style>
  <w:style w:type="paragraph" w:styleId="Bezriadkovania">
    <w:name w:val="No Spacing"/>
    <w:uiPriority w:val="1"/>
    <w:qFormat/>
    <w:rsid w:val="00864BFC"/>
    <w:pPr>
      <w:spacing w:after="0" w:line="240" w:lineRule="auto"/>
    </w:pPr>
    <w:rPr>
      <w:rFonts w:ascii="Arial" w:hAnsi="Arial"/>
    </w:rPr>
  </w:style>
</w:styles>
</file>

<file path=word/webSettings.xml><?xml version="1.0" encoding="utf-8"?>
<w:webSettings xmlns:r="http://schemas.openxmlformats.org/officeDocument/2006/relationships" xmlns:w="http://schemas.openxmlformats.org/wordprocessingml/2006/main">
  <w:divs>
    <w:div w:id="19555489">
      <w:bodyDiv w:val="1"/>
      <w:marLeft w:val="0"/>
      <w:marRight w:val="0"/>
      <w:marTop w:val="0"/>
      <w:marBottom w:val="0"/>
      <w:divBdr>
        <w:top w:val="none" w:sz="0" w:space="0" w:color="auto"/>
        <w:left w:val="none" w:sz="0" w:space="0" w:color="auto"/>
        <w:bottom w:val="none" w:sz="0" w:space="0" w:color="auto"/>
        <w:right w:val="none" w:sz="0" w:space="0" w:color="auto"/>
      </w:divBdr>
      <w:divsChild>
        <w:div w:id="1543521311">
          <w:marLeft w:val="547"/>
          <w:marRight w:val="0"/>
          <w:marTop w:val="134"/>
          <w:marBottom w:val="0"/>
          <w:divBdr>
            <w:top w:val="none" w:sz="0" w:space="0" w:color="auto"/>
            <w:left w:val="none" w:sz="0" w:space="0" w:color="auto"/>
            <w:bottom w:val="none" w:sz="0" w:space="0" w:color="auto"/>
            <w:right w:val="none" w:sz="0" w:space="0" w:color="auto"/>
          </w:divBdr>
        </w:div>
      </w:divsChild>
    </w:div>
    <w:div w:id="156503617">
      <w:bodyDiv w:val="1"/>
      <w:marLeft w:val="0"/>
      <w:marRight w:val="0"/>
      <w:marTop w:val="0"/>
      <w:marBottom w:val="0"/>
      <w:divBdr>
        <w:top w:val="none" w:sz="0" w:space="0" w:color="auto"/>
        <w:left w:val="none" w:sz="0" w:space="0" w:color="auto"/>
        <w:bottom w:val="none" w:sz="0" w:space="0" w:color="auto"/>
        <w:right w:val="none" w:sz="0" w:space="0" w:color="auto"/>
      </w:divBdr>
      <w:divsChild>
        <w:div w:id="1754544770">
          <w:marLeft w:val="547"/>
          <w:marRight w:val="0"/>
          <w:marTop w:val="115"/>
          <w:marBottom w:val="0"/>
          <w:divBdr>
            <w:top w:val="none" w:sz="0" w:space="0" w:color="auto"/>
            <w:left w:val="none" w:sz="0" w:space="0" w:color="auto"/>
            <w:bottom w:val="none" w:sz="0" w:space="0" w:color="auto"/>
            <w:right w:val="none" w:sz="0" w:space="0" w:color="auto"/>
          </w:divBdr>
        </w:div>
        <w:div w:id="635063374">
          <w:marLeft w:val="547"/>
          <w:marRight w:val="0"/>
          <w:marTop w:val="115"/>
          <w:marBottom w:val="0"/>
          <w:divBdr>
            <w:top w:val="none" w:sz="0" w:space="0" w:color="auto"/>
            <w:left w:val="none" w:sz="0" w:space="0" w:color="auto"/>
            <w:bottom w:val="none" w:sz="0" w:space="0" w:color="auto"/>
            <w:right w:val="none" w:sz="0" w:space="0" w:color="auto"/>
          </w:divBdr>
        </w:div>
        <w:div w:id="1740008965">
          <w:marLeft w:val="547"/>
          <w:marRight w:val="0"/>
          <w:marTop w:val="115"/>
          <w:marBottom w:val="0"/>
          <w:divBdr>
            <w:top w:val="none" w:sz="0" w:space="0" w:color="auto"/>
            <w:left w:val="none" w:sz="0" w:space="0" w:color="auto"/>
            <w:bottom w:val="none" w:sz="0" w:space="0" w:color="auto"/>
            <w:right w:val="none" w:sz="0" w:space="0" w:color="auto"/>
          </w:divBdr>
        </w:div>
        <w:div w:id="1409613892">
          <w:marLeft w:val="547"/>
          <w:marRight w:val="0"/>
          <w:marTop w:val="115"/>
          <w:marBottom w:val="0"/>
          <w:divBdr>
            <w:top w:val="none" w:sz="0" w:space="0" w:color="auto"/>
            <w:left w:val="none" w:sz="0" w:space="0" w:color="auto"/>
            <w:bottom w:val="none" w:sz="0" w:space="0" w:color="auto"/>
            <w:right w:val="none" w:sz="0" w:space="0" w:color="auto"/>
          </w:divBdr>
        </w:div>
        <w:div w:id="776875665">
          <w:marLeft w:val="547"/>
          <w:marRight w:val="0"/>
          <w:marTop w:val="115"/>
          <w:marBottom w:val="0"/>
          <w:divBdr>
            <w:top w:val="none" w:sz="0" w:space="0" w:color="auto"/>
            <w:left w:val="none" w:sz="0" w:space="0" w:color="auto"/>
            <w:bottom w:val="none" w:sz="0" w:space="0" w:color="auto"/>
            <w:right w:val="none" w:sz="0" w:space="0" w:color="auto"/>
          </w:divBdr>
        </w:div>
        <w:div w:id="186339196">
          <w:marLeft w:val="547"/>
          <w:marRight w:val="0"/>
          <w:marTop w:val="115"/>
          <w:marBottom w:val="0"/>
          <w:divBdr>
            <w:top w:val="none" w:sz="0" w:space="0" w:color="auto"/>
            <w:left w:val="none" w:sz="0" w:space="0" w:color="auto"/>
            <w:bottom w:val="none" w:sz="0" w:space="0" w:color="auto"/>
            <w:right w:val="none" w:sz="0" w:space="0" w:color="auto"/>
          </w:divBdr>
        </w:div>
        <w:div w:id="1693649944">
          <w:marLeft w:val="547"/>
          <w:marRight w:val="0"/>
          <w:marTop w:val="115"/>
          <w:marBottom w:val="0"/>
          <w:divBdr>
            <w:top w:val="none" w:sz="0" w:space="0" w:color="auto"/>
            <w:left w:val="none" w:sz="0" w:space="0" w:color="auto"/>
            <w:bottom w:val="none" w:sz="0" w:space="0" w:color="auto"/>
            <w:right w:val="none" w:sz="0" w:space="0" w:color="auto"/>
          </w:divBdr>
        </w:div>
      </w:divsChild>
    </w:div>
    <w:div w:id="301621361">
      <w:bodyDiv w:val="1"/>
      <w:marLeft w:val="0"/>
      <w:marRight w:val="0"/>
      <w:marTop w:val="0"/>
      <w:marBottom w:val="0"/>
      <w:divBdr>
        <w:top w:val="none" w:sz="0" w:space="0" w:color="auto"/>
        <w:left w:val="none" w:sz="0" w:space="0" w:color="auto"/>
        <w:bottom w:val="none" w:sz="0" w:space="0" w:color="auto"/>
        <w:right w:val="none" w:sz="0" w:space="0" w:color="auto"/>
      </w:divBdr>
      <w:divsChild>
        <w:div w:id="450520695">
          <w:marLeft w:val="547"/>
          <w:marRight w:val="0"/>
          <w:marTop w:val="106"/>
          <w:marBottom w:val="0"/>
          <w:divBdr>
            <w:top w:val="none" w:sz="0" w:space="0" w:color="auto"/>
            <w:left w:val="none" w:sz="0" w:space="0" w:color="auto"/>
            <w:bottom w:val="none" w:sz="0" w:space="0" w:color="auto"/>
            <w:right w:val="none" w:sz="0" w:space="0" w:color="auto"/>
          </w:divBdr>
        </w:div>
      </w:divsChild>
    </w:div>
    <w:div w:id="326440148">
      <w:bodyDiv w:val="1"/>
      <w:marLeft w:val="0"/>
      <w:marRight w:val="0"/>
      <w:marTop w:val="0"/>
      <w:marBottom w:val="0"/>
      <w:divBdr>
        <w:top w:val="none" w:sz="0" w:space="0" w:color="auto"/>
        <w:left w:val="none" w:sz="0" w:space="0" w:color="auto"/>
        <w:bottom w:val="none" w:sz="0" w:space="0" w:color="auto"/>
        <w:right w:val="none" w:sz="0" w:space="0" w:color="auto"/>
      </w:divBdr>
      <w:divsChild>
        <w:div w:id="924875962">
          <w:marLeft w:val="547"/>
          <w:marRight w:val="0"/>
          <w:marTop w:val="115"/>
          <w:marBottom w:val="0"/>
          <w:divBdr>
            <w:top w:val="none" w:sz="0" w:space="0" w:color="auto"/>
            <w:left w:val="none" w:sz="0" w:space="0" w:color="auto"/>
            <w:bottom w:val="none" w:sz="0" w:space="0" w:color="auto"/>
            <w:right w:val="none" w:sz="0" w:space="0" w:color="auto"/>
          </w:divBdr>
        </w:div>
      </w:divsChild>
    </w:div>
    <w:div w:id="344477693">
      <w:bodyDiv w:val="1"/>
      <w:marLeft w:val="0"/>
      <w:marRight w:val="0"/>
      <w:marTop w:val="0"/>
      <w:marBottom w:val="0"/>
      <w:divBdr>
        <w:top w:val="none" w:sz="0" w:space="0" w:color="auto"/>
        <w:left w:val="none" w:sz="0" w:space="0" w:color="auto"/>
        <w:bottom w:val="none" w:sz="0" w:space="0" w:color="auto"/>
        <w:right w:val="none" w:sz="0" w:space="0" w:color="auto"/>
      </w:divBdr>
      <w:divsChild>
        <w:div w:id="1432583889">
          <w:marLeft w:val="547"/>
          <w:marRight w:val="0"/>
          <w:marTop w:val="96"/>
          <w:marBottom w:val="144"/>
          <w:divBdr>
            <w:top w:val="none" w:sz="0" w:space="0" w:color="auto"/>
            <w:left w:val="none" w:sz="0" w:space="0" w:color="auto"/>
            <w:bottom w:val="none" w:sz="0" w:space="0" w:color="auto"/>
            <w:right w:val="none" w:sz="0" w:space="0" w:color="auto"/>
          </w:divBdr>
        </w:div>
        <w:div w:id="923294658">
          <w:marLeft w:val="547"/>
          <w:marRight w:val="0"/>
          <w:marTop w:val="96"/>
          <w:marBottom w:val="144"/>
          <w:divBdr>
            <w:top w:val="none" w:sz="0" w:space="0" w:color="auto"/>
            <w:left w:val="none" w:sz="0" w:space="0" w:color="auto"/>
            <w:bottom w:val="none" w:sz="0" w:space="0" w:color="auto"/>
            <w:right w:val="none" w:sz="0" w:space="0" w:color="auto"/>
          </w:divBdr>
        </w:div>
        <w:div w:id="1214580446">
          <w:marLeft w:val="547"/>
          <w:marRight w:val="0"/>
          <w:marTop w:val="96"/>
          <w:marBottom w:val="144"/>
          <w:divBdr>
            <w:top w:val="none" w:sz="0" w:space="0" w:color="auto"/>
            <w:left w:val="none" w:sz="0" w:space="0" w:color="auto"/>
            <w:bottom w:val="none" w:sz="0" w:space="0" w:color="auto"/>
            <w:right w:val="none" w:sz="0" w:space="0" w:color="auto"/>
          </w:divBdr>
        </w:div>
        <w:div w:id="1845586724">
          <w:marLeft w:val="547"/>
          <w:marRight w:val="0"/>
          <w:marTop w:val="96"/>
          <w:marBottom w:val="144"/>
          <w:divBdr>
            <w:top w:val="none" w:sz="0" w:space="0" w:color="auto"/>
            <w:left w:val="none" w:sz="0" w:space="0" w:color="auto"/>
            <w:bottom w:val="none" w:sz="0" w:space="0" w:color="auto"/>
            <w:right w:val="none" w:sz="0" w:space="0" w:color="auto"/>
          </w:divBdr>
        </w:div>
        <w:div w:id="1844709980">
          <w:marLeft w:val="1166"/>
          <w:marRight w:val="0"/>
          <w:marTop w:val="86"/>
          <w:marBottom w:val="130"/>
          <w:divBdr>
            <w:top w:val="none" w:sz="0" w:space="0" w:color="auto"/>
            <w:left w:val="none" w:sz="0" w:space="0" w:color="auto"/>
            <w:bottom w:val="none" w:sz="0" w:space="0" w:color="auto"/>
            <w:right w:val="none" w:sz="0" w:space="0" w:color="auto"/>
          </w:divBdr>
        </w:div>
        <w:div w:id="1822650455">
          <w:marLeft w:val="1166"/>
          <w:marRight w:val="0"/>
          <w:marTop w:val="86"/>
          <w:marBottom w:val="130"/>
          <w:divBdr>
            <w:top w:val="none" w:sz="0" w:space="0" w:color="auto"/>
            <w:left w:val="none" w:sz="0" w:space="0" w:color="auto"/>
            <w:bottom w:val="none" w:sz="0" w:space="0" w:color="auto"/>
            <w:right w:val="none" w:sz="0" w:space="0" w:color="auto"/>
          </w:divBdr>
        </w:div>
        <w:div w:id="1653828289">
          <w:marLeft w:val="1166"/>
          <w:marRight w:val="0"/>
          <w:marTop w:val="86"/>
          <w:marBottom w:val="130"/>
          <w:divBdr>
            <w:top w:val="none" w:sz="0" w:space="0" w:color="auto"/>
            <w:left w:val="none" w:sz="0" w:space="0" w:color="auto"/>
            <w:bottom w:val="none" w:sz="0" w:space="0" w:color="auto"/>
            <w:right w:val="none" w:sz="0" w:space="0" w:color="auto"/>
          </w:divBdr>
        </w:div>
        <w:div w:id="352387921">
          <w:marLeft w:val="547"/>
          <w:marRight w:val="0"/>
          <w:marTop w:val="96"/>
          <w:marBottom w:val="144"/>
          <w:divBdr>
            <w:top w:val="none" w:sz="0" w:space="0" w:color="auto"/>
            <w:left w:val="none" w:sz="0" w:space="0" w:color="auto"/>
            <w:bottom w:val="none" w:sz="0" w:space="0" w:color="auto"/>
            <w:right w:val="none" w:sz="0" w:space="0" w:color="auto"/>
          </w:divBdr>
        </w:div>
        <w:div w:id="961569544">
          <w:marLeft w:val="547"/>
          <w:marRight w:val="0"/>
          <w:marTop w:val="96"/>
          <w:marBottom w:val="144"/>
          <w:divBdr>
            <w:top w:val="none" w:sz="0" w:space="0" w:color="auto"/>
            <w:left w:val="none" w:sz="0" w:space="0" w:color="auto"/>
            <w:bottom w:val="none" w:sz="0" w:space="0" w:color="auto"/>
            <w:right w:val="none" w:sz="0" w:space="0" w:color="auto"/>
          </w:divBdr>
        </w:div>
        <w:div w:id="1432312642">
          <w:marLeft w:val="547"/>
          <w:marRight w:val="0"/>
          <w:marTop w:val="96"/>
          <w:marBottom w:val="144"/>
          <w:divBdr>
            <w:top w:val="none" w:sz="0" w:space="0" w:color="auto"/>
            <w:left w:val="none" w:sz="0" w:space="0" w:color="auto"/>
            <w:bottom w:val="none" w:sz="0" w:space="0" w:color="auto"/>
            <w:right w:val="none" w:sz="0" w:space="0" w:color="auto"/>
          </w:divBdr>
        </w:div>
      </w:divsChild>
    </w:div>
    <w:div w:id="364410081">
      <w:bodyDiv w:val="1"/>
      <w:marLeft w:val="0"/>
      <w:marRight w:val="0"/>
      <w:marTop w:val="0"/>
      <w:marBottom w:val="0"/>
      <w:divBdr>
        <w:top w:val="none" w:sz="0" w:space="0" w:color="auto"/>
        <w:left w:val="none" w:sz="0" w:space="0" w:color="auto"/>
        <w:bottom w:val="none" w:sz="0" w:space="0" w:color="auto"/>
        <w:right w:val="none" w:sz="0" w:space="0" w:color="auto"/>
      </w:divBdr>
      <w:divsChild>
        <w:div w:id="629481732">
          <w:marLeft w:val="547"/>
          <w:marRight w:val="0"/>
          <w:marTop w:val="115"/>
          <w:marBottom w:val="0"/>
          <w:divBdr>
            <w:top w:val="none" w:sz="0" w:space="0" w:color="auto"/>
            <w:left w:val="none" w:sz="0" w:space="0" w:color="auto"/>
            <w:bottom w:val="none" w:sz="0" w:space="0" w:color="auto"/>
            <w:right w:val="none" w:sz="0" w:space="0" w:color="auto"/>
          </w:divBdr>
        </w:div>
      </w:divsChild>
    </w:div>
    <w:div w:id="371610562">
      <w:bodyDiv w:val="1"/>
      <w:marLeft w:val="0"/>
      <w:marRight w:val="0"/>
      <w:marTop w:val="0"/>
      <w:marBottom w:val="0"/>
      <w:divBdr>
        <w:top w:val="none" w:sz="0" w:space="0" w:color="auto"/>
        <w:left w:val="none" w:sz="0" w:space="0" w:color="auto"/>
        <w:bottom w:val="none" w:sz="0" w:space="0" w:color="auto"/>
        <w:right w:val="none" w:sz="0" w:space="0" w:color="auto"/>
      </w:divBdr>
      <w:divsChild>
        <w:div w:id="1105029785">
          <w:marLeft w:val="547"/>
          <w:marRight w:val="0"/>
          <w:marTop w:val="115"/>
          <w:marBottom w:val="0"/>
          <w:divBdr>
            <w:top w:val="none" w:sz="0" w:space="0" w:color="auto"/>
            <w:left w:val="none" w:sz="0" w:space="0" w:color="auto"/>
            <w:bottom w:val="none" w:sz="0" w:space="0" w:color="auto"/>
            <w:right w:val="none" w:sz="0" w:space="0" w:color="auto"/>
          </w:divBdr>
        </w:div>
      </w:divsChild>
    </w:div>
    <w:div w:id="445740270">
      <w:bodyDiv w:val="1"/>
      <w:marLeft w:val="0"/>
      <w:marRight w:val="0"/>
      <w:marTop w:val="0"/>
      <w:marBottom w:val="0"/>
      <w:divBdr>
        <w:top w:val="none" w:sz="0" w:space="0" w:color="auto"/>
        <w:left w:val="none" w:sz="0" w:space="0" w:color="auto"/>
        <w:bottom w:val="none" w:sz="0" w:space="0" w:color="auto"/>
        <w:right w:val="none" w:sz="0" w:space="0" w:color="auto"/>
      </w:divBdr>
      <w:divsChild>
        <w:div w:id="66002093">
          <w:marLeft w:val="547"/>
          <w:marRight w:val="0"/>
          <w:marTop w:val="134"/>
          <w:marBottom w:val="0"/>
          <w:divBdr>
            <w:top w:val="none" w:sz="0" w:space="0" w:color="auto"/>
            <w:left w:val="none" w:sz="0" w:space="0" w:color="auto"/>
            <w:bottom w:val="none" w:sz="0" w:space="0" w:color="auto"/>
            <w:right w:val="none" w:sz="0" w:space="0" w:color="auto"/>
          </w:divBdr>
        </w:div>
      </w:divsChild>
    </w:div>
    <w:div w:id="455373634">
      <w:bodyDiv w:val="1"/>
      <w:marLeft w:val="0"/>
      <w:marRight w:val="0"/>
      <w:marTop w:val="0"/>
      <w:marBottom w:val="0"/>
      <w:divBdr>
        <w:top w:val="none" w:sz="0" w:space="0" w:color="auto"/>
        <w:left w:val="none" w:sz="0" w:space="0" w:color="auto"/>
        <w:bottom w:val="none" w:sz="0" w:space="0" w:color="auto"/>
        <w:right w:val="none" w:sz="0" w:space="0" w:color="auto"/>
      </w:divBdr>
      <w:divsChild>
        <w:div w:id="1087003011">
          <w:marLeft w:val="547"/>
          <w:marRight w:val="0"/>
          <w:marTop w:val="154"/>
          <w:marBottom w:val="0"/>
          <w:divBdr>
            <w:top w:val="none" w:sz="0" w:space="0" w:color="auto"/>
            <w:left w:val="none" w:sz="0" w:space="0" w:color="auto"/>
            <w:bottom w:val="none" w:sz="0" w:space="0" w:color="auto"/>
            <w:right w:val="none" w:sz="0" w:space="0" w:color="auto"/>
          </w:divBdr>
        </w:div>
      </w:divsChild>
    </w:div>
    <w:div w:id="484972556">
      <w:bodyDiv w:val="1"/>
      <w:marLeft w:val="0"/>
      <w:marRight w:val="0"/>
      <w:marTop w:val="0"/>
      <w:marBottom w:val="0"/>
      <w:divBdr>
        <w:top w:val="none" w:sz="0" w:space="0" w:color="auto"/>
        <w:left w:val="none" w:sz="0" w:space="0" w:color="auto"/>
        <w:bottom w:val="none" w:sz="0" w:space="0" w:color="auto"/>
        <w:right w:val="none" w:sz="0" w:space="0" w:color="auto"/>
      </w:divBdr>
      <w:divsChild>
        <w:div w:id="1789352659">
          <w:marLeft w:val="547"/>
          <w:marRight w:val="0"/>
          <w:marTop w:val="134"/>
          <w:marBottom w:val="0"/>
          <w:divBdr>
            <w:top w:val="none" w:sz="0" w:space="0" w:color="auto"/>
            <w:left w:val="none" w:sz="0" w:space="0" w:color="auto"/>
            <w:bottom w:val="none" w:sz="0" w:space="0" w:color="auto"/>
            <w:right w:val="none" w:sz="0" w:space="0" w:color="auto"/>
          </w:divBdr>
        </w:div>
        <w:div w:id="1632906114">
          <w:marLeft w:val="547"/>
          <w:marRight w:val="0"/>
          <w:marTop w:val="134"/>
          <w:marBottom w:val="0"/>
          <w:divBdr>
            <w:top w:val="none" w:sz="0" w:space="0" w:color="auto"/>
            <w:left w:val="none" w:sz="0" w:space="0" w:color="auto"/>
            <w:bottom w:val="none" w:sz="0" w:space="0" w:color="auto"/>
            <w:right w:val="none" w:sz="0" w:space="0" w:color="auto"/>
          </w:divBdr>
        </w:div>
      </w:divsChild>
    </w:div>
    <w:div w:id="493569261">
      <w:bodyDiv w:val="1"/>
      <w:marLeft w:val="0"/>
      <w:marRight w:val="0"/>
      <w:marTop w:val="0"/>
      <w:marBottom w:val="0"/>
      <w:divBdr>
        <w:top w:val="none" w:sz="0" w:space="0" w:color="auto"/>
        <w:left w:val="none" w:sz="0" w:space="0" w:color="auto"/>
        <w:bottom w:val="none" w:sz="0" w:space="0" w:color="auto"/>
        <w:right w:val="none" w:sz="0" w:space="0" w:color="auto"/>
      </w:divBdr>
      <w:divsChild>
        <w:div w:id="1225801119">
          <w:marLeft w:val="547"/>
          <w:marRight w:val="0"/>
          <w:marTop w:val="96"/>
          <w:marBottom w:val="0"/>
          <w:divBdr>
            <w:top w:val="none" w:sz="0" w:space="0" w:color="auto"/>
            <w:left w:val="none" w:sz="0" w:space="0" w:color="auto"/>
            <w:bottom w:val="none" w:sz="0" w:space="0" w:color="auto"/>
            <w:right w:val="none" w:sz="0" w:space="0" w:color="auto"/>
          </w:divBdr>
        </w:div>
        <w:div w:id="655183525">
          <w:marLeft w:val="547"/>
          <w:marRight w:val="0"/>
          <w:marTop w:val="96"/>
          <w:marBottom w:val="0"/>
          <w:divBdr>
            <w:top w:val="none" w:sz="0" w:space="0" w:color="auto"/>
            <w:left w:val="none" w:sz="0" w:space="0" w:color="auto"/>
            <w:bottom w:val="none" w:sz="0" w:space="0" w:color="auto"/>
            <w:right w:val="none" w:sz="0" w:space="0" w:color="auto"/>
          </w:divBdr>
        </w:div>
      </w:divsChild>
    </w:div>
    <w:div w:id="513691319">
      <w:bodyDiv w:val="1"/>
      <w:marLeft w:val="0"/>
      <w:marRight w:val="0"/>
      <w:marTop w:val="0"/>
      <w:marBottom w:val="0"/>
      <w:divBdr>
        <w:top w:val="none" w:sz="0" w:space="0" w:color="auto"/>
        <w:left w:val="none" w:sz="0" w:space="0" w:color="auto"/>
        <w:bottom w:val="none" w:sz="0" w:space="0" w:color="auto"/>
        <w:right w:val="none" w:sz="0" w:space="0" w:color="auto"/>
      </w:divBdr>
      <w:divsChild>
        <w:div w:id="1351183525">
          <w:marLeft w:val="547"/>
          <w:marRight w:val="0"/>
          <w:marTop w:val="154"/>
          <w:marBottom w:val="0"/>
          <w:divBdr>
            <w:top w:val="none" w:sz="0" w:space="0" w:color="auto"/>
            <w:left w:val="none" w:sz="0" w:space="0" w:color="auto"/>
            <w:bottom w:val="none" w:sz="0" w:space="0" w:color="auto"/>
            <w:right w:val="none" w:sz="0" w:space="0" w:color="auto"/>
          </w:divBdr>
        </w:div>
      </w:divsChild>
    </w:div>
    <w:div w:id="529881278">
      <w:bodyDiv w:val="1"/>
      <w:marLeft w:val="0"/>
      <w:marRight w:val="0"/>
      <w:marTop w:val="0"/>
      <w:marBottom w:val="0"/>
      <w:divBdr>
        <w:top w:val="none" w:sz="0" w:space="0" w:color="auto"/>
        <w:left w:val="none" w:sz="0" w:space="0" w:color="auto"/>
        <w:bottom w:val="none" w:sz="0" w:space="0" w:color="auto"/>
        <w:right w:val="none" w:sz="0" w:space="0" w:color="auto"/>
      </w:divBdr>
      <w:divsChild>
        <w:div w:id="1618222733">
          <w:marLeft w:val="547"/>
          <w:marRight w:val="0"/>
          <w:marTop w:val="154"/>
          <w:marBottom w:val="0"/>
          <w:divBdr>
            <w:top w:val="none" w:sz="0" w:space="0" w:color="auto"/>
            <w:left w:val="none" w:sz="0" w:space="0" w:color="auto"/>
            <w:bottom w:val="none" w:sz="0" w:space="0" w:color="auto"/>
            <w:right w:val="none" w:sz="0" w:space="0" w:color="auto"/>
          </w:divBdr>
        </w:div>
      </w:divsChild>
    </w:div>
    <w:div w:id="604773377">
      <w:bodyDiv w:val="1"/>
      <w:marLeft w:val="0"/>
      <w:marRight w:val="0"/>
      <w:marTop w:val="0"/>
      <w:marBottom w:val="0"/>
      <w:divBdr>
        <w:top w:val="none" w:sz="0" w:space="0" w:color="auto"/>
        <w:left w:val="none" w:sz="0" w:space="0" w:color="auto"/>
        <w:bottom w:val="none" w:sz="0" w:space="0" w:color="auto"/>
        <w:right w:val="none" w:sz="0" w:space="0" w:color="auto"/>
      </w:divBdr>
      <w:divsChild>
        <w:div w:id="7342570">
          <w:marLeft w:val="547"/>
          <w:marRight w:val="0"/>
          <w:marTop w:val="96"/>
          <w:marBottom w:val="0"/>
          <w:divBdr>
            <w:top w:val="none" w:sz="0" w:space="0" w:color="auto"/>
            <w:left w:val="none" w:sz="0" w:space="0" w:color="auto"/>
            <w:bottom w:val="none" w:sz="0" w:space="0" w:color="auto"/>
            <w:right w:val="none" w:sz="0" w:space="0" w:color="auto"/>
          </w:divBdr>
        </w:div>
        <w:div w:id="1372459899">
          <w:marLeft w:val="547"/>
          <w:marRight w:val="0"/>
          <w:marTop w:val="96"/>
          <w:marBottom w:val="0"/>
          <w:divBdr>
            <w:top w:val="none" w:sz="0" w:space="0" w:color="auto"/>
            <w:left w:val="none" w:sz="0" w:space="0" w:color="auto"/>
            <w:bottom w:val="none" w:sz="0" w:space="0" w:color="auto"/>
            <w:right w:val="none" w:sz="0" w:space="0" w:color="auto"/>
          </w:divBdr>
        </w:div>
        <w:div w:id="1120489552">
          <w:marLeft w:val="547"/>
          <w:marRight w:val="0"/>
          <w:marTop w:val="96"/>
          <w:marBottom w:val="0"/>
          <w:divBdr>
            <w:top w:val="none" w:sz="0" w:space="0" w:color="auto"/>
            <w:left w:val="none" w:sz="0" w:space="0" w:color="auto"/>
            <w:bottom w:val="none" w:sz="0" w:space="0" w:color="auto"/>
            <w:right w:val="none" w:sz="0" w:space="0" w:color="auto"/>
          </w:divBdr>
        </w:div>
      </w:divsChild>
    </w:div>
    <w:div w:id="608587922">
      <w:bodyDiv w:val="1"/>
      <w:marLeft w:val="0"/>
      <w:marRight w:val="0"/>
      <w:marTop w:val="0"/>
      <w:marBottom w:val="0"/>
      <w:divBdr>
        <w:top w:val="none" w:sz="0" w:space="0" w:color="auto"/>
        <w:left w:val="none" w:sz="0" w:space="0" w:color="auto"/>
        <w:bottom w:val="none" w:sz="0" w:space="0" w:color="auto"/>
        <w:right w:val="none" w:sz="0" w:space="0" w:color="auto"/>
      </w:divBdr>
      <w:divsChild>
        <w:div w:id="567495031">
          <w:marLeft w:val="547"/>
          <w:marRight w:val="0"/>
          <w:marTop w:val="96"/>
          <w:marBottom w:val="0"/>
          <w:divBdr>
            <w:top w:val="none" w:sz="0" w:space="0" w:color="auto"/>
            <w:left w:val="none" w:sz="0" w:space="0" w:color="auto"/>
            <w:bottom w:val="none" w:sz="0" w:space="0" w:color="auto"/>
            <w:right w:val="none" w:sz="0" w:space="0" w:color="auto"/>
          </w:divBdr>
        </w:div>
        <w:div w:id="70739059">
          <w:marLeft w:val="547"/>
          <w:marRight w:val="0"/>
          <w:marTop w:val="96"/>
          <w:marBottom w:val="0"/>
          <w:divBdr>
            <w:top w:val="none" w:sz="0" w:space="0" w:color="auto"/>
            <w:left w:val="none" w:sz="0" w:space="0" w:color="auto"/>
            <w:bottom w:val="none" w:sz="0" w:space="0" w:color="auto"/>
            <w:right w:val="none" w:sz="0" w:space="0" w:color="auto"/>
          </w:divBdr>
        </w:div>
      </w:divsChild>
    </w:div>
    <w:div w:id="636763768">
      <w:bodyDiv w:val="1"/>
      <w:marLeft w:val="0"/>
      <w:marRight w:val="0"/>
      <w:marTop w:val="0"/>
      <w:marBottom w:val="0"/>
      <w:divBdr>
        <w:top w:val="none" w:sz="0" w:space="0" w:color="auto"/>
        <w:left w:val="none" w:sz="0" w:space="0" w:color="auto"/>
        <w:bottom w:val="none" w:sz="0" w:space="0" w:color="auto"/>
        <w:right w:val="none" w:sz="0" w:space="0" w:color="auto"/>
      </w:divBdr>
      <w:divsChild>
        <w:div w:id="785008833">
          <w:marLeft w:val="547"/>
          <w:marRight w:val="0"/>
          <w:marTop w:val="154"/>
          <w:marBottom w:val="0"/>
          <w:divBdr>
            <w:top w:val="none" w:sz="0" w:space="0" w:color="auto"/>
            <w:left w:val="none" w:sz="0" w:space="0" w:color="auto"/>
            <w:bottom w:val="none" w:sz="0" w:space="0" w:color="auto"/>
            <w:right w:val="none" w:sz="0" w:space="0" w:color="auto"/>
          </w:divBdr>
        </w:div>
      </w:divsChild>
    </w:div>
    <w:div w:id="649947926">
      <w:bodyDiv w:val="1"/>
      <w:marLeft w:val="0"/>
      <w:marRight w:val="0"/>
      <w:marTop w:val="0"/>
      <w:marBottom w:val="0"/>
      <w:divBdr>
        <w:top w:val="none" w:sz="0" w:space="0" w:color="auto"/>
        <w:left w:val="none" w:sz="0" w:space="0" w:color="auto"/>
        <w:bottom w:val="none" w:sz="0" w:space="0" w:color="auto"/>
        <w:right w:val="none" w:sz="0" w:space="0" w:color="auto"/>
      </w:divBdr>
      <w:divsChild>
        <w:div w:id="1798447871">
          <w:marLeft w:val="547"/>
          <w:marRight w:val="0"/>
          <w:marTop w:val="115"/>
          <w:marBottom w:val="0"/>
          <w:divBdr>
            <w:top w:val="none" w:sz="0" w:space="0" w:color="auto"/>
            <w:left w:val="none" w:sz="0" w:space="0" w:color="auto"/>
            <w:bottom w:val="none" w:sz="0" w:space="0" w:color="auto"/>
            <w:right w:val="none" w:sz="0" w:space="0" w:color="auto"/>
          </w:divBdr>
        </w:div>
      </w:divsChild>
    </w:div>
    <w:div w:id="759256871">
      <w:bodyDiv w:val="1"/>
      <w:marLeft w:val="0"/>
      <w:marRight w:val="0"/>
      <w:marTop w:val="0"/>
      <w:marBottom w:val="0"/>
      <w:divBdr>
        <w:top w:val="none" w:sz="0" w:space="0" w:color="auto"/>
        <w:left w:val="none" w:sz="0" w:space="0" w:color="auto"/>
        <w:bottom w:val="none" w:sz="0" w:space="0" w:color="auto"/>
        <w:right w:val="none" w:sz="0" w:space="0" w:color="auto"/>
      </w:divBdr>
      <w:divsChild>
        <w:div w:id="1621645519">
          <w:marLeft w:val="547"/>
          <w:marRight w:val="0"/>
          <w:marTop w:val="134"/>
          <w:marBottom w:val="0"/>
          <w:divBdr>
            <w:top w:val="none" w:sz="0" w:space="0" w:color="auto"/>
            <w:left w:val="none" w:sz="0" w:space="0" w:color="auto"/>
            <w:bottom w:val="none" w:sz="0" w:space="0" w:color="auto"/>
            <w:right w:val="none" w:sz="0" w:space="0" w:color="auto"/>
          </w:divBdr>
        </w:div>
      </w:divsChild>
    </w:div>
    <w:div w:id="896237531">
      <w:bodyDiv w:val="1"/>
      <w:marLeft w:val="0"/>
      <w:marRight w:val="0"/>
      <w:marTop w:val="0"/>
      <w:marBottom w:val="0"/>
      <w:divBdr>
        <w:top w:val="none" w:sz="0" w:space="0" w:color="auto"/>
        <w:left w:val="none" w:sz="0" w:space="0" w:color="auto"/>
        <w:bottom w:val="none" w:sz="0" w:space="0" w:color="auto"/>
        <w:right w:val="none" w:sz="0" w:space="0" w:color="auto"/>
      </w:divBdr>
      <w:divsChild>
        <w:div w:id="891580242">
          <w:marLeft w:val="547"/>
          <w:marRight w:val="0"/>
          <w:marTop w:val="134"/>
          <w:marBottom w:val="0"/>
          <w:divBdr>
            <w:top w:val="none" w:sz="0" w:space="0" w:color="auto"/>
            <w:left w:val="none" w:sz="0" w:space="0" w:color="auto"/>
            <w:bottom w:val="none" w:sz="0" w:space="0" w:color="auto"/>
            <w:right w:val="none" w:sz="0" w:space="0" w:color="auto"/>
          </w:divBdr>
        </w:div>
      </w:divsChild>
    </w:div>
    <w:div w:id="915749615">
      <w:bodyDiv w:val="1"/>
      <w:marLeft w:val="0"/>
      <w:marRight w:val="0"/>
      <w:marTop w:val="0"/>
      <w:marBottom w:val="0"/>
      <w:divBdr>
        <w:top w:val="none" w:sz="0" w:space="0" w:color="auto"/>
        <w:left w:val="none" w:sz="0" w:space="0" w:color="auto"/>
        <w:bottom w:val="none" w:sz="0" w:space="0" w:color="auto"/>
        <w:right w:val="none" w:sz="0" w:space="0" w:color="auto"/>
      </w:divBdr>
      <w:divsChild>
        <w:div w:id="2099593509">
          <w:marLeft w:val="547"/>
          <w:marRight w:val="0"/>
          <w:marTop w:val="115"/>
          <w:marBottom w:val="0"/>
          <w:divBdr>
            <w:top w:val="none" w:sz="0" w:space="0" w:color="auto"/>
            <w:left w:val="none" w:sz="0" w:space="0" w:color="auto"/>
            <w:bottom w:val="none" w:sz="0" w:space="0" w:color="auto"/>
            <w:right w:val="none" w:sz="0" w:space="0" w:color="auto"/>
          </w:divBdr>
        </w:div>
      </w:divsChild>
    </w:div>
    <w:div w:id="916401148">
      <w:bodyDiv w:val="1"/>
      <w:marLeft w:val="0"/>
      <w:marRight w:val="0"/>
      <w:marTop w:val="0"/>
      <w:marBottom w:val="0"/>
      <w:divBdr>
        <w:top w:val="none" w:sz="0" w:space="0" w:color="auto"/>
        <w:left w:val="none" w:sz="0" w:space="0" w:color="auto"/>
        <w:bottom w:val="none" w:sz="0" w:space="0" w:color="auto"/>
        <w:right w:val="none" w:sz="0" w:space="0" w:color="auto"/>
      </w:divBdr>
      <w:divsChild>
        <w:div w:id="170071623">
          <w:marLeft w:val="547"/>
          <w:marRight w:val="0"/>
          <w:marTop w:val="154"/>
          <w:marBottom w:val="0"/>
          <w:divBdr>
            <w:top w:val="none" w:sz="0" w:space="0" w:color="auto"/>
            <w:left w:val="none" w:sz="0" w:space="0" w:color="auto"/>
            <w:bottom w:val="none" w:sz="0" w:space="0" w:color="auto"/>
            <w:right w:val="none" w:sz="0" w:space="0" w:color="auto"/>
          </w:divBdr>
        </w:div>
      </w:divsChild>
    </w:div>
    <w:div w:id="931358677">
      <w:bodyDiv w:val="1"/>
      <w:marLeft w:val="0"/>
      <w:marRight w:val="0"/>
      <w:marTop w:val="0"/>
      <w:marBottom w:val="0"/>
      <w:divBdr>
        <w:top w:val="none" w:sz="0" w:space="0" w:color="auto"/>
        <w:left w:val="none" w:sz="0" w:space="0" w:color="auto"/>
        <w:bottom w:val="none" w:sz="0" w:space="0" w:color="auto"/>
        <w:right w:val="none" w:sz="0" w:space="0" w:color="auto"/>
      </w:divBdr>
      <w:divsChild>
        <w:div w:id="735711069">
          <w:marLeft w:val="547"/>
          <w:marRight w:val="0"/>
          <w:marTop w:val="134"/>
          <w:marBottom w:val="0"/>
          <w:divBdr>
            <w:top w:val="none" w:sz="0" w:space="0" w:color="auto"/>
            <w:left w:val="none" w:sz="0" w:space="0" w:color="auto"/>
            <w:bottom w:val="none" w:sz="0" w:space="0" w:color="auto"/>
            <w:right w:val="none" w:sz="0" w:space="0" w:color="auto"/>
          </w:divBdr>
        </w:div>
        <w:div w:id="1557202365">
          <w:marLeft w:val="547"/>
          <w:marRight w:val="0"/>
          <w:marTop w:val="134"/>
          <w:marBottom w:val="0"/>
          <w:divBdr>
            <w:top w:val="none" w:sz="0" w:space="0" w:color="auto"/>
            <w:left w:val="none" w:sz="0" w:space="0" w:color="auto"/>
            <w:bottom w:val="none" w:sz="0" w:space="0" w:color="auto"/>
            <w:right w:val="none" w:sz="0" w:space="0" w:color="auto"/>
          </w:divBdr>
        </w:div>
      </w:divsChild>
    </w:div>
    <w:div w:id="951664000">
      <w:bodyDiv w:val="1"/>
      <w:marLeft w:val="0"/>
      <w:marRight w:val="0"/>
      <w:marTop w:val="0"/>
      <w:marBottom w:val="0"/>
      <w:divBdr>
        <w:top w:val="none" w:sz="0" w:space="0" w:color="auto"/>
        <w:left w:val="none" w:sz="0" w:space="0" w:color="auto"/>
        <w:bottom w:val="none" w:sz="0" w:space="0" w:color="auto"/>
        <w:right w:val="none" w:sz="0" w:space="0" w:color="auto"/>
      </w:divBdr>
      <w:divsChild>
        <w:div w:id="460728605">
          <w:marLeft w:val="547"/>
          <w:marRight w:val="0"/>
          <w:marTop w:val="134"/>
          <w:marBottom w:val="0"/>
          <w:divBdr>
            <w:top w:val="none" w:sz="0" w:space="0" w:color="auto"/>
            <w:left w:val="none" w:sz="0" w:space="0" w:color="auto"/>
            <w:bottom w:val="none" w:sz="0" w:space="0" w:color="auto"/>
            <w:right w:val="none" w:sz="0" w:space="0" w:color="auto"/>
          </w:divBdr>
        </w:div>
        <w:div w:id="1333875861">
          <w:marLeft w:val="547"/>
          <w:marRight w:val="0"/>
          <w:marTop w:val="134"/>
          <w:marBottom w:val="0"/>
          <w:divBdr>
            <w:top w:val="none" w:sz="0" w:space="0" w:color="auto"/>
            <w:left w:val="none" w:sz="0" w:space="0" w:color="auto"/>
            <w:bottom w:val="none" w:sz="0" w:space="0" w:color="auto"/>
            <w:right w:val="none" w:sz="0" w:space="0" w:color="auto"/>
          </w:divBdr>
        </w:div>
        <w:div w:id="2056152219">
          <w:marLeft w:val="547"/>
          <w:marRight w:val="0"/>
          <w:marTop w:val="134"/>
          <w:marBottom w:val="0"/>
          <w:divBdr>
            <w:top w:val="none" w:sz="0" w:space="0" w:color="auto"/>
            <w:left w:val="none" w:sz="0" w:space="0" w:color="auto"/>
            <w:bottom w:val="none" w:sz="0" w:space="0" w:color="auto"/>
            <w:right w:val="none" w:sz="0" w:space="0" w:color="auto"/>
          </w:divBdr>
        </w:div>
      </w:divsChild>
    </w:div>
    <w:div w:id="982537699">
      <w:bodyDiv w:val="1"/>
      <w:marLeft w:val="0"/>
      <w:marRight w:val="0"/>
      <w:marTop w:val="0"/>
      <w:marBottom w:val="0"/>
      <w:divBdr>
        <w:top w:val="none" w:sz="0" w:space="0" w:color="auto"/>
        <w:left w:val="none" w:sz="0" w:space="0" w:color="auto"/>
        <w:bottom w:val="none" w:sz="0" w:space="0" w:color="auto"/>
        <w:right w:val="none" w:sz="0" w:space="0" w:color="auto"/>
      </w:divBdr>
      <w:divsChild>
        <w:div w:id="308631730">
          <w:marLeft w:val="547"/>
          <w:marRight w:val="0"/>
          <w:marTop w:val="154"/>
          <w:marBottom w:val="0"/>
          <w:divBdr>
            <w:top w:val="none" w:sz="0" w:space="0" w:color="auto"/>
            <w:left w:val="none" w:sz="0" w:space="0" w:color="auto"/>
            <w:bottom w:val="none" w:sz="0" w:space="0" w:color="auto"/>
            <w:right w:val="none" w:sz="0" w:space="0" w:color="auto"/>
          </w:divBdr>
        </w:div>
        <w:div w:id="1496918911">
          <w:marLeft w:val="547"/>
          <w:marRight w:val="0"/>
          <w:marTop w:val="154"/>
          <w:marBottom w:val="0"/>
          <w:divBdr>
            <w:top w:val="none" w:sz="0" w:space="0" w:color="auto"/>
            <w:left w:val="none" w:sz="0" w:space="0" w:color="auto"/>
            <w:bottom w:val="none" w:sz="0" w:space="0" w:color="auto"/>
            <w:right w:val="none" w:sz="0" w:space="0" w:color="auto"/>
          </w:divBdr>
        </w:div>
        <w:div w:id="737630803">
          <w:marLeft w:val="547"/>
          <w:marRight w:val="0"/>
          <w:marTop w:val="154"/>
          <w:marBottom w:val="0"/>
          <w:divBdr>
            <w:top w:val="none" w:sz="0" w:space="0" w:color="auto"/>
            <w:left w:val="none" w:sz="0" w:space="0" w:color="auto"/>
            <w:bottom w:val="none" w:sz="0" w:space="0" w:color="auto"/>
            <w:right w:val="none" w:sz="0" w:space="0" w:color="auto"/>
          </w:divBdr>
        </w:div>
        <w:div w:id="1037121295">
          <w:marLeft w:val="547"/>
          <w:marRight w:val="0"/>
          <w:marTop w:val="154"/>
          <w:marBottom w:val="0"/>
          <w:divBdr>
            <w:top w:val="none" w:sz="0" w:space="0" w:color="auto"/>
            <w:left w:val="none" w:sz="0" w:space="0" w:color="auto"/>
            <w:bottom w:val="none" w:sz="0" w:space="0" w:color="auto"/>
            <w:right w:val="none" w:sz="0" w:space="0" w:color="auto"/>
          </w:divBdr>
        </w:div>
        <w:div w:id="1687441612">
          <w:marLeft w:val="547"/>
          <w:marRight w:val="0"/>
          <w:marTop w:val="154"/>
          <w:marBottom w:val="0"/>
          <w:divBdr>
            <w:top w:val="none" w:sz="0" w:space="0" w:color="auto"/>
            <w:left w:val="none" w:sz="0" w:space="0" w:color="auto"/>
            <w:bottom w:val="none" w:sz="0" w:space="0" w:color="auto"/>
            <w:right w:val="none" w:sz="0" w:space="0" w:color="auto"/>
          </w:divBdr>
        </w:div>
      </w:divsChild>
    </w:div>
    <w:div w:id="1038118447">
      <w:bodyDiv w:val="1"/>
      <w:marLeft w:val="0"/>
      <w:marRight w:val="0"/>
      <w:marTop w:val="0"/>
      <w:marBottom w:val="0"/>
      <w:divBdr>
        <w:top w:val="none" w:sz="0" w:space="0" w:color="auto"/>
        <w:left w:val="none" w:sz="0" w:space="0" w:color="auto"/>
        <w:bottom w:val="none" w:sz="0" w:space="0" w:color="auto"/>
        <w:right w:val="none" w:sz="0" w:space="0" w:color="auto"/>
      </w:divBdr>
      <w:divsChild>
        <w:div w:id="2096583871">
          <w:marLeft w:val="547"/>
          <w:marRight w:val="0"/>
          <w:marTop w:val="115"/>
          <w:marBottom w:val="0"/>
          <w:divBdr>
            <w:top w:val="none" w:sz="0" w:space="0" w:color="auto"/>
            <w:left w:val="none" w:sz="0" w:space="0" w:color="auto"/>
            <w:bottom w:val="none" w:sz="0" w:space="0" w:color="auto"/>
            <w:right w:val="none" w:sz="0" w:space="0" w:color="auto"/>
          </w:divBdr>
        </w:div>
      </w:divsChild>
    </w:div>
    <w:div w:id="1054964575">
      <w:bodyDiv w:val="1"/>
      <w:marLeft w:val="0"/>
      <w:marRight w:val="0"/>
      <w:marTop w:val="0"/>
      <w:marBottom w:val="0"/>
      <w:divBdr>
        <w:top w:val="none" w:sz="0" w:space="0" w:color="auto"/>
        <w:left w:val="none" w:sz="0" w:space="0" w:color="auto"/>
        <w:bottom w:val="none" w:sz="0" w:space="0" w:color="auto"/>
        <w:right w:val="none" w:sz="0" w:space="0" w:color="auto"/>
      </w:divBdr>
      <w:divsChild>
        <w:div w:id="2072265968">
          <w:marLeft w:val="547"/>
          <w:marRight w:val="0"/>
          <w:marTop w:val="96"/>
          <w:marBottom w:val="0"/>
          <w:divBdr>
            <w:top w:val="none" w:sz="0" w:space="0" w:color="auto"/>
            <w:left w:val="none" w:sz="0" w:space="0" w:color="auto"/>
            <w:bottom w:val="none" w:sz="0" w:space="0" w:color="auto"/>
            <w:right w:val="none" w:sz="0" w:space="0" w:color="auto"/>
          </w:divBdr>
        </w:div>
        <w:div w:id="983508860">
          <w:marLeft w:val="1166"/>
          <w:marRight w:val="0"/>
          <w:marTop w:val="96"/>
          <w:marBottom w:val="0"/>
          <w:divBdr>
            <w:top w:val="none" w:sz="0" w:space="0" w:color="auto"/>
            <w:left w:val="none" w:sz="0" w:space="0" w:color="auto"/>
            <w:bottom w:val="none" w:sz="0" w:space="0" w:color="auto"/>
            <w:right w:val="none" w:sz="0" w:space="0" w:color="auto"/>
          </w:divBdr>
        </w:div>
        <w:div w:id="1517421954">
          <w:marLeft w:val="1166"/>
          <w:marRight w:val="0"/>
          <w:marTop w:val="96"/>
          <w:marBottom w:val="0"/>
          <w:divBdr>
            <w:top w:val="none" w:sz="0" w:space="0" w:color="auto"/>
            <w:left w:val="none" w:sz="0" w:space="0" w:color="auto"/>
            <w:bottom w:val="none" w:sz="0" w:space="0" w:color="auto"/>
            <w:right w:val="none" w:sz="0" w:space="0" w:color="auto"/>
          </w:divBdr>
        </w:div>
        <w:div w:id="1750344020">
          <w:marLeft w:val="1166"/>
          <w:marRight w:val="0"/>
          <w:marTop w:val="96"/>
          <w:marBottom w:val="0"/>
          <w:divBdr>
            <w:top w:val="none" w:sz="0" w:space="0" w:color="auto"/>
            <w:left w:val="none" w:sz="0" w:space="0" w:color="auto"/>
            <w:bottom w:val="none" w:sz="0" w:space="0" w:color="auto"/>
            <w:right w:val="none" w:sz="0" w:space="0" w:color="auto"/>
          </w:divBdr>
        </w:div>
        <w:div w:id="801309882">
          <w:marLeft w:val="547"/>
          <w:marRight w:val="0"/>
          <w:marTop w:val="96"/>
          <w:marBottom w:val="0"/>
          <w:divBdr>
            <w:top w:val="none" w:sz="0" w:space="0" w:color="auto"/>
            <w:left w:val="none" w:sz="0" w:space="0" w:color="auto"/>
            <w:bottom w:val="none" w:sz="0" w:space="0" w:color="auto"/>
            <w:right w:val="none" w:sz="0" w:space="0" w:color="auto"/>
          </w:divBdr>
        </w:div>
        <w:div w:id="1447850883">
          <w:marLeft w:val="1166"/>
          <w:marRight w:val="0"/>
          <w:marTop w:val="96"/>
          <w:marBottom w:val="0"/>
          <w:divBdr>
            <w:top w:val="none" w:sz="0" w:space="0" w:color="auto"/>
            <w:left w:val="none" w:sz="0" w:space="0" w:color="auto"/>
            <w:bottom w:val="none" w:sz="0" w:space="0" w:color="auto"/>
            <w:right w:val="none" w:sz="0" w:space="0" w:color="auto"/>
          </w:divBdr>
        </w:div>
        <w:div w:id="8223496">
          <w:marLeft w:val="1166"/>
          <w:marRight w:val="0"/>
          <w:marTop w:val="96"/>
          <w:marBottom w:val="0"/>
          <w:divBdr>
            <w:top w:val="none" w:sz="0" w:space="0" w:color="auto"/>
            <w:left w:val="none" w:sz="0" w:space="0" w:color="auto"/>
            <w:bottom w:val="none" w:sz="0" w:space="0" w:color="auto"/>
            <w:right w:val="none" w:sz="0" w:space="0" w:color="auto"/>
          </w:divBdr>
        </w:div>
        <w:div w:id="332496096">
          <w:marLeft w:val="1166"/>
          <w:marRight w:val="0"/>
          <w:marTop w:val="96"/>
          <w:marBottom w:val="0"/>
          <w:divBdr>
            <w:top w:val="none" w:sz="0" w:space="0" w:color="auto"/>
            <w:left w:val="none" w:sz="0" w:space="0" w:color="auto"/>
            <w:bottom w:val="none" w:sz="0" w:space="0" w:color="auto"/>
            <w:right w:val="none" w:sz="0" w:space="0" w:color="auto"/>
          </w:divBdr>
        </w:div>
      </w:divsChild>
    </w:div>
    <w:div w:id="1072701090">
      <w:bodyDiv w:val="1"/>
      <w:marLeft w:val="0"/>
      <w:marRight w:val="0"/>
      <w:marTop w:val="0"/>
      <w:marBottom w:val="0"/>
      <w:divBdr>
        <w:top w:val="none" w:sz="0" w:space="0" w:color="auto"/>
        <w:left w:val="none" w:sz="0" w:space="0" w:color="auto"/>
        <w:bottom w:val="none" w:sz="0" w:space="0" w:color="auto"/>
        <w:right w:val="none" w:sz="0" w:space="0" w:color="auto"/>
      </w:divBdr>
      <w:divsChild>
        <w:div w:id="1202552372">
          <w:marLeft w:val="547"/>
          <w:marRight w:val="0"/>
          <w:marTop w:val="154"/>
          <w:marBottom w:val="0"/>
          <w:divBdr>
            <w:top w:val="none" w:sz="0" w:space="0" w:color="auto"/>
            <w:left w:val="none" w:sz="0" w:space="0" w:color="auto"/>
            <w:bottom w:val="none" w:sz="0" w:space="0" w:color="auto"/>
            <w:right w:val="none" w:sz="0" w:space="0" w:color="auto"/>
          </w:divBdr>
        </w:div>
      </w:divsChild>
    </w:div>
    <w:div w:id="1100682038">
      <w:bodyDiv w:val="1"/>
      <w:marLeft w:val="0"/>
      <w:marRight w:val="0"/>
      <w:marTop w:val="0"/>
      <w:marBottom w:val="0"/>
      <w:divBdr>
        <w:top w:val="none" w:sz="0" w:space="0" w:color="auto"/>
        <w:left w:val="none" w:sz="0" w:space="0" w:color="auto"/>
        <w:bottom w:val="none" w:sz="0" w:space="0" w:color="auto"/>
        <w:right w:val="none" w:sz="0" w:space="0" w:color="auto"/>
      </w:divBdr>
      <w:divsChild>
        <w:div w:id="957637500">
          <w:marLeft w:val="547"/>
          <w:marRight w:val="0"/>
          <w:marTop w:val="134"/>
          <w:marBottom w:val="0"/>
          <w:divBdr>
            <w:top w:val="none" w:sz="0" w:space="0" w:color="auto"/>
            <w:left w:val="none" w:sz="0" w:space="0" w:color="auto"/>
            <w:bottom w:val="none" w:sz="0" w:space="0" w:color="auto"/>
            <w:right w:val="none" w:sz="0" w:space="0" w:color="auto"/>
          </w:divBdr>
        </w:div>
      </w:divsChild>
    </w:div>
    <w:div w:id="1107240756">
      <w:bodyDiv w:val="1"/>
      <w:marLeft w:val="0"/>
      <w:marRight w:val="0"/>
      <w:marTop w:val="0"/>
      <w:marBottom w:val="0"/>
      <w:divBdr>
        <w:top w:val="none" w:sz="0" w:space="0" w:color="auto"/>
        <w:left w:val="none" w:sz="0" w:space="0" w:color="auto"/>
        <w:bottom w:val="none" w:sz="0" w:space="0" w:color="auto"/>
        <w:right w:val="none" w:sz="0" w:space="0" w:color="auto"/>
      </w:divBdr>
      <w:divsChild>
        <w:div w:id="1451626285">
          <w:marLeft w:val="1166"/>
          <w:marRight w:val="0"/>
          <w:marTop w:val="96"/>
          <w:marBottom w:val="0"/>
          <w:divBdr>
            <w:top w:val="none" w:sz="0" w:space="0" w:color="auto"/>
            <w:left w:val="none" w:sz="0" w:space="0" w:color="auto"/>
            <w:bottom w:val="none" w:sz="0" w:space="0" w:color="auto"/>
            <w:right w:val="none" w:sz="0" w:space="0" w:color="auto"/>
          </w:divBdr>
        </w:div>
        <w:div w:id="1217164573">
          <w:marLeft w:val="1166"/>
          <w:marRight w:val="0"/>
          <w:marTop w:val="96"/>
          <w:marBottom w:val="0"/>
          <w:divBdr>
            <w:top w:val="none" w:sz="0" w:space="0" w:color="auto"/>
            <w:left w:val="none" w:sz="0" w:space="0" w:color="auto"/>
            <w:bottom w:val="none" w:sz="0" w:space="0" w:color="auto"/>
            <w:right w:val="none" w:sz="0" w:space="0" w:color="auto"/>
          </w:divBdr>
        </w:div>
        <w:div w:id="265776219">
          <w:marLeft w:val="1800"/>
          <w:marRight w:val="0"/>
          <w:marTop w:val="86"/>
          <w:marBottom w:val="0"/>
          <w:divBdr>
            <w:top w:val="none" w:sz="0" w:space="0" w:color="auto"/>
            <w:left w:val="none" w:sz="0" w:space="0" w:color="auto"/>
            <w:bottom w:val="none" w:sz="0" w:space="0" w:color="auto"/>
            <w:right w:val="none" w:sz="0" w:space="0" w:color="auto"/>
          </w:divBdr>
        </w:div>
        <w:div w:id="2129161672">
          <w:marLeft w:val="1800"/>
          <w:marRight w:val="0"/>
          <w:marTop w:val="96"/>
          <w:marBottom w:val="0"/>
          <w:divBdr>
            <w:top w:val="none" w:sz="0" w:space="0" w:color="auto"/>
            <w:left w:val="none" w:sz="0" w:space="0" w:color="auto"/>
            <w:bottom w:val="none" w:sz="0" w:space="0" w:color="auto"/>
            <w:right w:val="none" w:sz="0" w:space="0" w:color="auto"/>
          </w:divBdr>
        </w:div>
        <w:div w:id="1043871458">
          <w:marLeft w:val="2520"/>
          <w:marRight w:val="0"/>
          <w:marTop w:val="86"/>
          <w:marBottom w:val="0"/>
          <w:divBdr>
            <w:top w:val="none" w:sz="0" w:space="0" w:color="auto"/>
            <w:left w:val="none" w:sz="0" w:space="0" w:color="auto"/>
            <w:bottom w:val="none" w:sz="0" w:space="0" w:color="auto"/>
            <w:right w:val="none" w:sz="0" w:space="0" w:color="auto"/>
          </w:divBdr>
        </w:div>
        <w:div w:id="227307988">
          <w:marLeft w:val="3240"/>
          <w:marRight w:val="0"/>
          <w:marTop w:val="86"/>
          <w:marBottom w:val="0"/>
          <w:divBdr>
            <w:top w:val="none" w:sz="0" w:space="0" w:color="auto"/>
            <w:left w:val="none" w:sz="0" w:space="0" w:color="auto"/>
            <w:bottom w:val="none" w:sz="0" w:space="0" w:color="auto"/>
            <w:right w:val="none" w:sz="0" w:space="0" w:color="auto"/>
          </w:divBdr>
        </w:div>
        <w:div w:id="2080324340">
          <w:marLeft w:val="3240"/>
          <w:marRight w:val="0"/>
          <w:marTop w:val="86"/>
          <w:marBottom w:val="0"/>
          <w:divBdr>
            <w:top w:val="none" w:sz="0" w:space="0" w:color="auto"/>
            <w:left w:val="none" w:sz="0" w:space="0" w:color="auto"/>
            <w:bottom w:val="none" w:sz="0" w:space="0" w:color="auto"/>
            <w:right w:val="none" w:sz="0" w:space="0" w:color="auto"/>
          </w:divBdr>
        </w:div>
      </w:divsChild>
    </w:div>
    <w:div w:id="1140919053">
      <w:bodyDiv w:val="1"/>
      <w:marLeft w:val="0"/>
      <w:marRight w:val="0"/>
      <w:marTop w:val="0"/>
      <w:marBottom w:val="0"/>
      <w:divBdr>
        <w:top w:val="none" w:sz="0" w:space="0" w:color="auto"/>
        <w:left w:val="none" w:sz="0" w:space="0" w:color="auto"/>
        <w:bottom w:val="none" w:sz="0" w:space="0" w:color="auto"/>
        <w:right w:val="none" w:sz="0" w:space="0" w:color="auto"/>
      </w:divBdr>
      <w:divsChild>
        <w:div w:id="700591678">
          <w:marLeft w:val="547"/>
          <w:marRight w:val="0"/>
          <w:marTop w:val="154"/>
          <w:marBottom w:val="0"/>
          <w:divBdr>
            <w:top w:val="none" w:sz="0" w:space="0" w:color="auto"/>
            <w:left w:val="none" w:sz="0" w:space="0" w:color="auto"/>
            <w:bottom w:val="none" w:sz="0" w:space="0" w:color="auto"/>
            <w:right w:val="none" w:sz="0" w:space="0" w:color="auto"/>
          </w:divBdr>
        </w:div>
        <w:div w:id="451676836">
          <w:marLeft w:val="547"/>
          <w:marRight w:val="0"/>
          <w:marTop w:val="154"/>
          <w:marBottom w:val="0"/>
          <w:divBdr>
            <w:top w:val="none" w:sz="0" w:space="0" w:color="auto"/>
            <w:left w:val="none" w:sz="0" w:space="0" w:color="auto"/>
            <w:bottom w:val="none" w:sz="0" w:space="0" w:color="auto"/>
            <w:right w:val="none" w:sz="0" w:space="0" w:color="auto"/>
          </w:divBdr>
        </w:div>
      </w:divsChild>
    </w:div>
    <w:div w:id="1268268048">
      <w:bodyDiv w:val="1"/>
      <w:marLeft w:val="0"/>
      <w:marRight w:val="0"/>
      <w:marTop w:val="0"/>
      <w:marBottom w:val="0"/>
      <w:divBdr>
        <w:top w:val="none" w:sz="0" w:space="0" w:color="auto"/>
        <w:left w:val="none" w:sz="0" w:space="0" w:color="auto"/>
        <w:bottom w:val="none" w:sz="0" w:space="0" w:color="auto"/>
        <w:right w:val="none" w:sz="0" w:space="0" w:color="auto"/>
      </w:divBdr>
      <w:divsChild>
        <w:div w:id="1455175590">
          <w:marLeft w:val="547"/>
          <w:marRight w:val="0"/>
          <w:marTop w:val="96"/>
          <w:marBottom w:val="0"/>
          <w:divBdr>
            <w:top w:val="none" w:sz="0" w:space="0" w:color="auto"/>
            <w:left w:val="none" w:sz="0" w:space="0" w:color="auto"/>
            <w:bottom w:val="none" w:sz="0" w:space="0" w:color="auto"/>
            <w:right w:val="none" w:sz="0" w:space="0" w:color="auto"/>
          </w:divBdr>
        </w:div>
        <w:div w:id="1703240883">
          <w:marLeft w:val="547"/>
          <w:marRight w:val="0"/>
          <w:marTop w:val="86"/>
          <w:marBottom w:val="0"/>
          <w:divBdr>
            <w:top w:val="none" w:sz="0" w:space="0" w:color="auto"/>
            <w:left w:val="none" w:sz="0" w:space="0" w:color="auto"/>
            <w:bottom w:val="none" w:sz="0" w:space="0" w:color="auto"/>
            <w:right w:val="none" w:sz="0" w:space="0" w:color="auto"/>
          </w:divBdr>
        </w:div>
      </w:divsChild>
    </w:div>
    <w:div w:id="1307273608">
      <w:bodyDiv w:val="1"/>
      <w:marLeft w:val="0"/>
      <w:marRight w:val="0"/>
      <w:marTop w:val="0"/>
      <w:marBottom w:val="0"/>
      <w:divBdr>
        <w:top w:val="none" w:sz="0" w:space="0" w:color="auto"/>
        <w:left w:val="none" w:sz="0" w:space="0" w:color="auto"/>
        <w:bottom w:val="none" w:sz="0" w:space="0" w:color="auto"/>
        <w:right w:val="none" w:sz="0" w:space="0" w:color="auto"/>
      </w:divBdr>
      <w:divsChild>
        <w:div w:id="692339485">
          <w:marLeft w:val="547"/>
          <w:marRight w:val="0"/>
          <w:marTop w:val="154"/>
          <w:marBottom w:val="0"/>
          <w:divBdr>
            <w:top w:val="none" w:sz="0" w:space="0" w:color="auto"/>
            <w:left w:val="none" w:sz="0" w:space="0" w:color="auto"/>
            <w:bottom w:val="none" w:sz="0" w:space="0" w:color="auto"/>
            <w:right w:val="none" w:sz="0" w:space="0" w:color="auto"/>
          </w:divBdr>
        </w:div>
      </w:divsChild>
    </w:div>
    <w:div w:id="1308360900">
      <w:bodyDiv w:val="1"/>
      <w:marLeft w:val="0"/>
      <w:marRight w:val="0"/>
      <w:marTop w:val="0"/>
      <w:marBottom w:val="0"/>
      <w:divBdr>
        <w:top w:val="none" w:sz="0" w:space="0" w:color="auto"/>
        <w:left w:val="none" w:sz="0" w:space="0" w:color="auto"/>
        <w:bottom w:val="none" w:sz="0" w:space="0" w:color="auto"/>
        <w:right w:val="none" w:sz="0" w:space="0" w:color="auto"/>
      </w:divBdr>
      <w:divsChild>
        <w:div w:id="2130395333">
          <w:marLeft w:val="547"/>
          <w:marRight w:val="0"/>
          <w:marTop w:val="154"/>
          <w:marBottom w:val="0"/>
          <w:divBdr>
            <w:top w:val="none" w:sz="0" w:space="0" w:color="auto"/>
            <w:left w:val="none" w:sz="0" w:space="0" w:color="auto"/>
            <w:bottom w:val="none" w:sz="0" w:space="0" w:color="auto"/>
            <w:right w:val="none" w:sz="0" w:space="0" w:color="auto"/>
          </w:divBdr>
        </w:div>
      </w:divsChild>
    </w:div>
    <w:div w:id="1350258802">
      <w:bodyDiv w:val="1"/>
      <w:marLeft w:val="0"/>
      <w:marRight w:val="0"/>
      <w:marTop w:val="0"/>
      <w:marBottom w:val="0"/>
      <w:divBdr>
        <w:top w:val="none" w:sz="0" w:space="0" w:color="auto"/>
        <w:left w:val="none" w:sz="0" w:space="0" w:color="auto"/>
        <w:bottom w:val="none" w:sz="0" w:space="0" w:color="auto"/>
        <w:right w:val="none" w:sz="0" w:space="0" w:color="auto"/>
      </w:divBdr>
      <w:divsChild>
        <w:div w:id="1434862142">
          <w:marLeft w:val="547"/>
          <w:marRight w:val="0"/>
          <w:marTop w:val="134"/>
          <w:marBottom w:val="0"/>
          <w:divBdr>
            <w:top w:val="none" w:sz="0" w:space="0" w:color="auto"/>
            <w:left w:val="none" w:sz="0" w:space="0" w:color="auto"/>
            <w:bottom w:val="none" w:sz="0" w:space="0" w:color="auto"/>
            <w:right w:val="none" w:sz="0" w:space="0" w:color="auto"/>
          </w:divBdr>
        </w:div>
      </w:divsChild>
    </w:div>
    <w:div w:id="1353678721">
      <w:bodyDiv w:val="1"/>
      <w:marLeft w:val="0"/>
      <w:marRight w:val="0"/>
      <w:marTop w:val="0"/>
      <w:marBottom w:val="0"/>
      <w:divBdr>
        <w:top w:val="none" w:sz="0" w:space="0" w:color="auto"/>
        <w:left w:val="none" w:sz="0" w:space="0" w:color="auto"/>
        <w:bottom w:val="none" w:sz="0" w:space="0" w:color="auto"/>
        <w:right w:val="none" w:sz="0" w:space="0" w:color="auto"/>
      </w:divBdr>
      <w:divsChild>
        <w:div w:id="12460543">
          <w:marLeft w:val="547"/>
          <w:marRight w:val="0"/>
          <w:marTop w:val="154"/>
          <w:marBottom w:val="0"/>
          <w:divBdr>
            <w:top w:val="none" w:sz="0" w:space="0" w:color="auto"/>
            <w:left w:val="none" w:sz="0" w:space="0" w:color="auto"/>
            <w:bottom w:val="none" w:sz="0" w:space="0" w:color="auto"/>
            <w:right w:val="none" w:sz="0" w:space="0" w:color="auto"/>
          </w:divBdr>
        </w:div>
      </w:divsChild>
    </w:div>
    <w:div w:id="1374306272">
      <w:bodyDiv w:val="1"/>
      <w:marLeft w:val="0"/>
      <w:marRight w:val="0"/>
      <w:marTop w:val="0"/>
      <w:marBottom w:val="0"/>
      <w:divBdr>
        <w:top w:val="none" w:sz="0" w:space="0" w:color="auto"/>
        <w:left w:val="none" w:sz="0" w:space="0" w:color="auto"/>
        <w:bottom w:val="none" w:sz="0" w:space="0" w:color="auto"/>
        <w:right w:val="none" w:sz="0" w:space="0" w:color="auto"/>
      </w:divBdr>
      <w:divsChild>
        <w:div w:id="1865702071">
          <w:marLeft w:val="547"/>
          <w:marRight w:val="0"/>
          <w:marTop w:val="154"/>
          <w:marBottom w:val="0"/>
          <w:divBdr>
            <w:top w:val="none" w:sz="0" w:space="0" w:color="auto"/>
            <w:left w:val="none" w:sz="0" w:space="0" w:color="auto"/>
            <w:bottom w:val="none" w:sz="0" w:space="0" w:color="auto"/>
            <w:right w:val="none" w:sz="0" w:space="0" w:color="auto"/>
          </w:divBdr>
        </w:div>
        <w:div w:id="1227253789">
          <w:marLeft w:val="547"/>
          <w:marRight w:val="0"/>
          <w:marTop w:val="154"/>
          <w:marBottom w:val="0"/>
          <w:divBdr>
            <w:top w:val="none" w:sz="0" w:space="0" w:color="auto"/>
            <w:left w:val="none" w:sz="0" w:space="0" w:color="auto"/>
            <w:bottom w:val="none" w:sz="0" w:space="0" w:color="auto"/>
            <w:right w:val="none" w:sz="0" w:space="0" w:color="auto"/>
          </w:divBdr>
        </w:div>
      </w:divsChild>
    </w:div>
    <w:div w:id="1382092759">
      <w:bodyDiv w:val="1"/>
      <w:marLeft w:val="0"/>
      <w:marRight w:val="0"/>
      <w:marTop w:val="0"/>
      <w:marBottom w:val="0"/>
      <w:divBdr>
        <w:top w:val="none" w:sz="0" w:space="0" w:color="auto"/>
        <w:left w:val="none" w:sz="0" w:space="0" w:color="auto"/>
        <w:bottom w:val="none" w:sz="0" w:space="0" w:color="auto"/>
        <w:right w:val="none" w:sz="0" w:space="0" w:color="auto"/>
      </w:divBdr>
      <w:divsChild>
        <w:div w:id="1806775442">
          <w:marLeft w:val="547"/>
          <w:marRight w:val="0"/>
          <w:marTop w:val="106"/>
          <w:marBottom w:val="0"/>
          <w:divBdr>
            <w:top w:val="none" w:sz="0" w:space="0" w:color="auto"/>
            <w:left w:val="none" w:sz="0" w:space="0" w:color="auto"/>
            <w:bottom w:val="none" w:sz="0" w:space="0" w:color="auto"/>
            <w:right w:val="none" w:sz="0" w:space="0" w:color="auto"/>
          </w:divBdr>
        </w:div>
      </w:divsChild>
    </w:div>
    <w:div w:id="1397120550">
      <w:bodyDiv w:val="1"/>
      <w:marLeft w:val="0"/>
      <w:marRight w:val="0"/>
      <w:marTop w:val="0"/>
      <w:marBottom w:val="0"/>
      <w:divBdr>
        <w:top w:val="none" w:sz="0" w:space="0" w:color="auto"/>
        <w:left w:val="none" w:sz="0" w:space="0" w:color="auto"/>
        <w:bottom w:val="none" w:sz="0" w:space="0" w:color="auto"/>
        <w:right w:val="none" w:sz="0" w:space="0" w:color="auto"/>
      </w:divBdr>
      <w:divsChild>
        <w:div w:id="1427387271">
          <w:marLeft w:val="547"/>
          <w:marRight w:val="0"/>
          <w:marTop w:val="96"/>
          <w:marBottom w:val="0"/>
          <w:divBdr>
            <w:top w:val="none" w:sz="0" w:space="0" w:color="auto"/>
            <w:left w:val="none" w:sz="0" w:space="0" w:color="auto"/>
            <w:bottom w:val="none" w:sz="0" w:space="0" w:color="auto"/>
            <w:right w:val="none" w:sz="0" w:space="0" w:color="auto"/>
          </w:divBdr>
        </w:div>
        <w:div w:id="1393695389">
          <w:marLeft w:val="547"/>
          <w:marRight w:val="0"/>
          <w:marTop w:val="96"/>
          <w:marBottom w:val="0"/>
          <w:divBdr>
            <w:top w:val="none" w:sz="0" w:space="0" w:color="auto"/>
            <w:left w:val="none" w:sz="0" w:space="0" w:color="auto"/>
            <w:bottom w:val="none" w:sz="0" w:space="0" w:color="auto"/>
            <w:right w:val="none" w:sz="0" w:space="0" w:color="auto"/>
          </w:divBdr>
        </w:div>
        <w:div w:id="2118329644">
          <w:marLeft w:val="547"/>
          <w:marRight w:val="0"/>
          <w:marTop w:val="96"/>
          <w:marBottom w:val="0"/>
          <w:divBdr>
            <w:top w:val="none" w:sz="0" w:space="0" w:color="auto"/>
            <w:left w:val="none" w:sz="0" w:space="0" w:color="auto"/>
            <w:bottom w:val="none" w:sz="0" w:space="0" w:color="auto"/>
            <w:right w:val="none" w:sz="0" w:space="0" w:color="auto"/>
          </w:divBdr>
        </w:div>
        <w:div w:id="298271016">
          <w:marLeft w:val="547"/>
          <w:marRight w:val="0"/>
          <w:marTop w:val="96"/>
          <w:marBottom w:val="0"/>
          <w:divBdr>
            <w:top w:val="none" w:sz="0" w:space="0" w:color="auto"/>
            <w:left w:val="none" w:sz="0" w:space="0" w:color="auto"/>
            <w:bottom w:val="none" w:sz="0" w:space="0" w:color="auto"/>
            <w:right w:val="none" w:sz="0" w:space="0" w:color="auto"/>
          </w:divBdr>
        </w:div>
        <w:div w:id="1024290476">
          <w:marLeft w:val="547"/>
          <w:marRight w:val="0"/>
          <w:marTop w:val="96"/>
          <w:marBottom w:val="0"/>
          <w:divBdr>
            <w:top w:val="none" w:sz="0" w:space="0" w:color="auto"/>
            <w:left w:val="none" w:sz="0" w:space="0" w:color="auto"/>
            <w:bottom w:val="none" w:sz="0" w:space="0" w:color="auto"/>
            <w:right w:val="none" w:sz="0" w:space="0" w:color="auto"/>
          </w:divBdr>
        </w:div>
        <w:div w:id="1854487974">
          <w:marLeft w:val="1166"/>
          <w:marRight w:val="0"/>
          <w:marTop w:val="86"/>
          <w:marBottom w:val="0"/>
          <w:divBdr>
            <w:top w:val="none" w:sz="0" w:space="0" w:color="auto"/>
            <w:left w:val="none" w:sz="0" w:space="0" w:color="auto"/>
            <w:bottom w:val="none" w:sz="0" w:space="0" w:color="auto"/>
            <w:right w:val="none" w:sz="0" w:space="0" w:color="auto"/>
          </w:divBdr>
        </w:div>
        <w:div w:id="478570121">
          <w:marLeft w:val="1166"/>
          <w:marRight w:val="0"/>
          <w:marTop w:val="86"/>
          <w:marBottom w:val="0"/>
          <w:divBdr>
            <w:top w:val="none" w:sz="0" w:space="0" w:color="auto"/>
            <w:left w:val="none" w:sz="0" w:space="0" w:color="auto"/>
            <w:bottom w:val="none" w:sz="0" w:space="0" w:color="auto"/>
            <w:right w:val="none" w:sz="0" w:space="0" w:color="auto"/>
          </w:divBdr>
        </w:div>
        <w:div w:id="978193338">
          <w:marLeft w:val="1166"/>
          <w:marRight w:val="0"/>
          <w:marTop w:val="86"/>
          <w:marBottom w:val="0"/>
          <w:divBdr>
            <w:top w:val="none" w:sz="0" w:space="0" w:color="auto"/>
            <w:left w:val="none" w:sz="0" w:space="0" w:color="auto"/>
            <w:bottom w:val="none" w:sz="0" w:space="0" w:color="auto"/>
            <w:right w:val="none" w:sz="0" w:space="0" w:color="auto"/>
          </w:divBdr>
        </w:div>
        <w:div w:id="2079866116">
          <w:marLeft w:val="1166"/>
          <w:marRight w:val="0"/>
          <w:marTop w:val="86"/>
          <w:marBottom w:val="0"/>
          <w:divBdr>
            <w:top w:val="none" w:sz="0" w:space="0" w:color="auto"/>
            <w:left w:val="none" w:sz="0" w:space="0" w:color="auto"/>
            <w:bottom w:val="none" w:sz="0" w:space="0" w:color="auto"/>
            <w:right w:val="none" w:sz="0" w:space="0" w:color="auto"/>
          </w:divBdr>
        </w:div>
        <w:div w:id="1575889998">
          <w:marLeft w:val="1166"/>
          <w:marRight w:val="0"/>
          <w:marTop w:val="86"/>
          <w:marBottom w:val="0"/>
          <w:divBdr>
            <w:top w:val="none" w:sz="0" w:space="0" w:color="auto"/>
            <w:left w:val="none" w:sz="0" w:space="0" w:color="auto"/>
            <w:bottom w:val="none" w:sz="0" w:space="0" w:color="auto"/>
            <w:right w:val="none" w:sz="0" w:space="0" w:color="auto"/>
          </w:divBdr>
        </w:div>
        <w:div w:id="965281191">
          <w:marLeft w:val="547"/>
          <w:marRight w:val="0"/>
          <w:marTop w:val="96"/>
          <w:marBottom w:val="0"/>
          <w:divBdr>
            <w:top w:val="none" w:sz="0" w:space="0" w:color="auto"/>
            <w:left w:val="none" w:sz="0" w:space="0" w:color="auto"/>
            <w:bottom w:val="none" w:sz="0" w:space="0" w:color="auto"/>
            <w:right w:val="none" w:sz="0" w:space="0" w:color="auto"/>
          </w:divBdr>
        </w:div>
      </w:divsChild>
    </w:div>
    <w:div w:id="1484852141">
      <w:bodyDiv w:val="1"/>
      <w:marLeft w:val="0"/>
      <w:marRight w:val="0"/>
      <w:marTop w:val="0"/>
      <w:marBottom w:val="0"/>
      <w:divBdr>
        <w:top w:val="none" w:sz="0" w:space="0" w:color="auto"/>
        <w:left w:val="none" w:sz="0" w:space="0" w:color="auto"/>
        <w:bottom w:val="none" w:sz="0" w:space="0" w:color="auto"/>
        <w:right w:val="none" w:sz="0" w:space="0" w:color="auto"/>
      </w:divBdr>
      <w:divsChild>
        <w:div w:id="515197842">
          <w:marLeft w:val="547"/>
          <w:marRight w:val="0"/>
          <w:marTop w:val="96"/>
          <w:marBottom w:val="0"/>
          <w:divBdr>
            <w:top w:val="none" w:sz="0" w:space="0" w:color="auto"/>
            <w:left w:val="none" w:sz="0" w:space="0" w:color="auto"/>
            <w:bottom w:val="none" w:sz="0" w:space="0" w:color="auto"/>
            <w:right w:val="none" w:sz="0" w:space="0" w:color="auto"/>
          </w:divBdr>
        </w:div>
        <w:div w:id="1124344056">
          <w:marLeft w:val="1166"/>
          <w:marRight w:val="0"/>
          <w:marTop w:val="96"/>
          <w:marBottom w:val="0"/>
          <w:divBdr>
            <w:top w:val="none" w:sz="0" w:space="0" w:color="auto"/>
            <w:left w:val="none" w:sz="0" w:space="0" w:color="auto"/>
            <w:bottom w:val="none" w:sz="0" w:space="0" w:color="auto"/>
            <w:right w:val="none" w:sz="0" w:space="0" w:color="auto"/>
          </w:divBdr>
        </w:div>
        <w:div w:id="1521622948">
          <w:marLeft w:val="1166"/>
          <w:marRight w:val="0"/>
          <w:marTop w:val="96"/>
          <w:marBottom w:val="0"/>
          <w:divBdr>
            <w:top w:val="none" w:sz="0" w:space="0" w:color="auto"/>
            <w:left w:val="none" w:sz="0" w:space="0" w:color="auto"/>
            <w:bottom w:val="none" w:sz="0" w:space="0" w:color="auto"/>
            <w:right w:val="none" w:sz="0" w:space="0" w:color="auto"/>
          </w:divBdr>
        </w:div>
        <w:div w:id="1789855249">
          <w:marLeft w:val="547"/>
          <w:marRight w:val="0"/>
          <w:marTop w:val="96"/>
          <w:marBottom w:val="0"/>
          <w:divBdr>
            <w:top w:val="none" w:sz="0" w:space="0" w:color="auto"/>
            <w:left w:val="none" w:sz="0" w:space="0" w:color="auto"/>
            <w:bottom w:val="none" w:sz="0" w:space="0" w:color="auto"/>
            <w:right w:val="none" w:sz="0" w:space="0" w:color="auto"/>
          </w:divBdr>
        </w:div>
        <w:div w:id="1380324270">
          <w:marLeft w:val="1166"/>
          <w:marRight w:val="0"/>
          <w:marTop w:val="96"/>
          <w:marBottom w:val="0"/>
          <w:divBdr>
            <w:top w:val="none" w:sz="0" w:space="0" w:color="auto"/>
            <w:left w:val="none" w:sz="0" w:space="0" w:color="auto"/>
            <w:bottom w:val="none" w:sz="0" w:space="0" w:color="auto"/>
            <w:right w:val="none" w:sz="0" w:space="0" w:color="auto"/>
          </w:divBdr>
        </w:div>
        <w:div w:id="116534634">
          <w:marLeft w:val="1166"/>
          <w:marRight w:val="0"/>
          <w:marTop w:val="96"/>
          <w:marBottom w:val="0"/>
          <w:divBdr>
            <w:top w:val="none" w:sz="0" w:space="0" w:color="auto"/>
            <w:left w:val="none" w:sz="0" w:space="0" w:color="auto"/>
            <w:bottom w:val="none" w:sz="0" w:space="0" w:color="auto"/>
            <w:right w:val="none" w:sz="0" w:space="0" w:color="auto"/>
          </w:divBdr>
        </w:div>
      </w:divsChild>
    </w:div>
    <w:div w:id="1488935043">
      <w:bodyDiv w:val="1"/>
      <w:marLeft w:val="0"/>
      <w:marRight w:val="0"/>
      <w:marTop w:val="0"/>
      <w:marBottom w:val="0"/>
      <w:divBdr>
        <w:top w:val="none" w:sz="0" w:space="0" w:color="auto"/>
        <w:left w:val="none" w:sz="0" w:space="0" w:color="auto"/>
        <w:bottom w:val="none" w:sz="0" w:space="0" w:color="auto"/>
        <w:right w:val="none" w:sz="0" w:space="0" w:color="auto"/>
      </w:divBdr>
      <w:divsChild>
        <w:div w:id="268705624">
          <w:marLeft w:val="547"/>
          <w:marRight w:val="0"/>
          <w:marTop w:val="96"/>
          <w:marBottom w:val="0"/>
          <w:divBdr>
            <w:top w:val="none" w:sz="0" w:space="0" w:color="auto"/>
            <w:left w:val="none" w:sz="0" w:space="0" w:color="auto"/>
            <w:bottom w:val="none" w:sz="0" w:space="0" w:color="auto"/>
            <w:right w:val="none" w:sz="0" w:space="0" w:color="auto"/>
          </w:divBdr>
        </w:div>
        <w:div w:id="2020883530">
          <w:marLeft w:val="1166"/>
          <w:marRight w:val="0"/>
          <w:marTop w:val="96"/>
          <w:marBottom w:val="0"/>
          <w:divBdr>
            <w:top w:val="none" w:sz="0" w:space="0" w:color="auto"/>
            <w:left w:val="none" w:sz="0" w:space="0" w:color="auto"/>
            <w:bottom w:val="none" w:sz="0" w:space="0" w:color="auto"/>
            <w:right w:val="none" w:sz="0" w:space="0" w:color="auto"/>
          </w:divBdr>
        </w:div>
        <w:div w:id="254215904">
          <w:marLeft w:val="1166"/>
          <w:marRight w:val="0"/>
          <w:marTop w:val="96"/>
          <w:marBottom w:val="0"/>
          <w:divBdr>
            <w:top w:val="none" w:sz="0" w:space="0" w:color="auto"/>
            <w:left w:val="none" w:sz="0" w:space="0" w:color="auto"/>
            <w:bottom w:val="none" w:sz="0" w:space="0" w:color="auto"/>
            <w:right w:val="none" w:sz="0" w:space="0" w:color="auto"/>
          </w:divBdr>
        </w:div>
      </w:divsChild>
    </w:div>
    <w:div w:id="1489975636">
      <w:bodyDiv w:val="1"/>
      <w:marLeft w:val="0"/>
      <w:marRight w:val="0"/>
      <w:marTop w:val="0"/>
      <w:marBottom w:val="0"/>
      <w:divBdr>
        <w:top w:val="none" w:sz="0" w:space="0" w:color="auto"/>
        <w:left w:val="none" w:sz="0" w:space="0" w:color="auto"/>
        <w:bottom w:val="none" w:sz="0" w:space="0" w:color="auto"/>
        <w:right w:val="none" w:sz="0" w:space="0" w:color="auto"/>
      </w:divBdr>
      <w:divsChild>
        <w:div w:id="1147821259">
          <w:marLeft w:val="547"/>
          <w:marRight w:val="0"/>
          <w:marTop w:val="134"/>
          <w:marBottom w:val="0"/>
          <w:divBdr>
            <w:top w:val="none" w:sz="0" w:space="0" w:color="auto"/>
            <w:left w:val="none" w:sz="0" w:space="0" w:color="auto"/>
            <w:bottom w:val="none" w:sz="0" w:space="0" w:color="auto"/>
            <w:right w:val="none" w:sz="0" w:space="0" w:color="auto"/>
          </w:divBdr>
        </w:div>
        <w:div w:id="77796356">
          <w:marLeft w:val="547"/>
          <w:marRight w:val="0"/>
          <w:marTop w:val="134"/>
          <w:marBottom w:val="0"/>
          <w:divBdr>
            <w:top w:val="none" w:sz="0" w:space="0" w:color="auto"/>
            <w:left w:val="none" w:sz="0" w:space="0" w:color="auto"/>
            <w:bottom w:val="none" w:sz="0" w:space="0" w:color="auto"/>
            <w:right w:val="none" w:sz="0" w:space="0" w:color="auto"/>
          </w:divBdr>
        </w:div>
      </w:divsChild>
    </w:div>
    <w:div w:id="1562667546">
      <w:bodyDiv w:val="1"/>
      <w:marLeft w:val="0"/>
      <w:marRight w:val="0"/>
      <w:marTop w:val="0"/>
      <w:marBottom w:val="0"/>
      <w:divBdr>
        <w:top w:val="none" w:sz="0" w:space="0" w:color="auto"/>
        <w:left w:val="none" w:sz="0" w:space="0" w:color="auto"/>
        <w:bottom w:val="none" w:sz="0" w:space="0" w:color="auto"/>
        <w:right w:val="none" w:sz="0" w:space="0" w:color="auto"/>
      </w:divBdr>
      <w:divsChild>
        <w:div w:id="797261777">
          <w:marLeft w:val="547"/>
          <w:marRight w:val="0"/>
          <w:marTop w:val="134"/>
          <w:marBottom w:val="0"/>
          <w:divBdr>
            <w:top w:val="none" w:sz="0" w:space="0" w:color="auto"/>
            <w:left w:val="none" w:sz="0" w:space="0" w:color="auto"/>
            <w:bottom w:val="none" w:sz="0" w:space="0" w:color="auto"/>
            <w:right w:val="none" w:sz="0" w:space="0" w:color="auto"/>
          </w:divBdr>
        </w:div>
        <w:div w:id="1329752855">
          <w:marLeft w:val="547"/>
          <w:marRight w:val="0"/>
          <w:marTop w:val="134"/>
          <w:marBottom w:val="0"/>
          <w:divBdr>
            <w:top w:val="none" w:sz="0" w:space="0" w:color="auto"/>
            <w:left w:val="none" w:sz="0" w:space="0" w:color="auto"/>
            <w:bottom w:val="none" w:sz="0" w:space="0" w:color="auto"/>
            <w:right w:val="none" w:sz="0" w:space="0" w:color="auto"/>
          </w:divBdr>
        </w:div>
        <w:div w:id="2142842143">
          <w:marLeft w:val="547"/>
          <w:marRight w:val="0"/>
          <w:marTop w:val="134"/>
          <w:marBottom w:val="0"/>
          <w:divBdr>
            <w:top w:val="none" w:sz="0" w:space="0" w:color="auto"/>
            <w:left w:val="none" w:sz="0" w:space="0" w:color="auto"/>
            <w:bottom w:val="none" w:sz="0" w:space="0" w:color="auto"/>
            <w:right w:val="none" w:sz="0" w:space="0" w:color="auto"/>
          </w:divBdr>
        </w:div>
        <w:div w:id="275527573">
          <w:marLeft w:val="547"/>
          <w:marRight w:val="0"/>
          <w:marTop w:val="134"/>
          <w:marBottom w:val="0"/>
          <w:divBdr>
            <w:top w:val="none" w:sz="0" w:space="0" w:color="auto"/>
            <w:left w:val="none" w:sz="0" w:space="0" w:color="auto"/>
            <w:bottom w:val="none" w:sz="0" w:space="0" w:color="auto"/>
            <w:right w:val="none" w:sz="0" w:space="0" w:color="auto"/>
          </w:divBdr>
        </w:div>
      </w:divsChild>
    </w:div>
    <w:div w:id="1566866662">
      <w:bodyDiv w:val="1"/>
      <w:marLeft w:val="0"/>
      <w:marRight w:val="0"/>
      <w:marTop w:val="0"/>
      <w:marBottom w:val="0"/>
      <w:divBdr>
        <w:top w:val="none" w:sz="0" w:space="0" w:color="auto"/>
        <w:left w:val="none" w:sz="0" w:space="0" w:color="auto"/>
        <w:bottom w:val="none" w:sz="0" w:space="0" w:color="auto"/>
        <w:right w:val="none" w:sz="0" w:space="0" w:color="auto"/>
      </w:divBdr>
      <w:divsChild>
        <w:div w:id="1126197234">
          <w:marLeft w:val="547"/>
          <w:marRight w:val="0"/>
          <w:marTop w:val="134"/>
          <w:marBottom w:val="0"/>
          <w:divBdr>
            <w:top w:val="none" w:sz="0" w:space="0" w:color="auto"/>
            <w:left w:val="none" w:sz="0" w:space="0" w:color="auto"/>
            <w:bottom w:val="none" w:sz="0" w:space="0" w:color="auto"/>
            <w:right w:val="none" w:sz="0" w:space="0" w:color="auto"/>
          </w:divBdr>
        </w:div>
      </w:divsChild>
    </w:div>
    <w:div w:id="1642274061">
      <w:bodyDiv w:val="1"/>
      <w:marLeft w:val="0"/>
      <w:marRight w:val="0"/>
      <w:marTop w:val="0"/>
      <w:marBottom w:val="0"/>
      <w:divBdr>
        <w:top w:val="none" w:sz="0" w:space="0" w:color="auto"/>
        <w:left w:val="none" w:sz="0" w:space="0" w:color="auto"/>
        <w:bottom w:val="none" w:sz="0" w:space="0" w:color="auto"/>
        <w:right w:val="none" w:sz="0" w:space="0" w:color="auto"/>
      </w:divBdr>
      <w:divsChild>
        <w:div w:id="1524368347">
          <w:marLeft w:val="547"/>
          <w:marRight w:val="0"/>
          <w:marTop w:val="154"/>
          <w:marBottom w:val="0"/>
          <w:divBdr>
            <w:top w:val="none" w:sz="0" w:space="0" w:color="auto"/>
            <w:left w:val="none" w:sz="0" w:space="0" w:color="auto"/>
            <w:bottom w:val="none" w:sz="0" w:space="0" w:color="auto"/>
            <w:right w:val="none" w:sz="0" w:space="0" w:color="auto"/>
          </w:divBdr>
        </w:div>
      </w:divsChild>
    </w:div>
    <w:div w:id="1760171414">
      <w:bodyDiv w:val="1"/>
      <w:marLeft w:val="0"/>
      <w:marRight w:val="0"/>
      <w:marTop w:val="0"/>
      <w:marBottom w:val="0"/>
      <w:divBdr>
        <w:top w:val="none" w:sz="0" w:space="0" w:color="auto"/>
        <w:left w:val="none" w:sz="0" w:space="0" w:color="auto"/>
        <w:bottom w:val="none" w:sz="0" w:space="0" w:color="auto"/>
        <w:right w:val="none" w:sz="0" w:space="0" w:color="auto"/>
      </w:divBdr>
      <w:divsChild>
        <w:div w:id="1349404473">
          <w:marLeft w:val="547"/>
          <w:marRight w:val="0"/>
          <w:marTop w:val="86"/>
          <w:marBottom w:val="0"/>
          <w:divBdr>
            <w:top w:val="none" w:sz="0" w:space="0" w:color="auto"/>
            <w:left w:val="none" w:sz="0" w:space="0" w:color="auto"/>
            <w:bottom w:val="none" w:sz="0" w:space="0" w:color="auto"/>
            <w:right w:val="none" w:sz="0" w:space="0" w:color="auto"/>
          </w:divBdr>
        </w:div>
        <w:div w:id="85462773">
          <w:marLeft w:val="547"/>
          <w:marRight w:val="0"/>
          <w:marTop w:val="86"/>
          <w:marBottom w:val="0"/>
          <w:divBdr>
            <w:top w:val="none" w:sz="0" w:space="0" w:color="auto"/>
            <w:left w:val="none" w:sz="0" w:space="0" w:color="auto"/>
            <w:bottom w:val="none" w:sz="0" w:space="0" w:color="auto"/>
            <w:right w:val="none" w:sz="0" w:space="0" w:color="auto"/>
          </w:divBdr>
        </w:div>
        <w:div w:id="1663894198">
          <w:marLeft w:val="1166"/>
          <w:marRight w:val="0"/>
          <w:marTop w:val="77"/>
          <w:marBottom w:val="0"/>
          <w:divBdr>
            <w:top w:val="none" w:sz="0" w:space="0" w:color="auto"/>
            <w:left w:val="none" w:sz="0" w:space="0" w:color="auto"/>
            <w:bottom w:val="none" w:sz="0" w:space="0" w:color="auto"/>
            <w:right w:val="none" w:sz="0" w:space="0" w:color="auto"/>
          </w:divBdr>
        </w:div>
        <w:div w:id="2035233081">
          <w:marLeft w:val="1166"/>
          <w:marRight w:val="0"/>
          <w:marTop w:val="77"/>
          <w:marBottom w:val="0"/>
          <w:divBdr>
            <w:top w:val="none" w:sz="0" w:space="0" w:color="auto"/>
            <w:left w:val="none" w:sz="0" w:space="0" w:color="auto"/>
            <w:bottom w:val="none" w:sz="0" w:space="0" w:color="auto"/>
            <w:right w:val="none" w:sz="0" w:space="0" w:color="auto"/>
          </w:divBdr>
        </w:div>
        <w:div w:id="1886479254">
          <w:marLeft w:val="1166"/>
          <w:marRight w:val="0"/>
          <w:marTop w:val="77"/>
          <w:marBottom w:val="0"/>
          <w:divBdr>
            <w:top w:val="none" w:sz="0" w:space="0" w:color="auto"/>
            <w:left w:val="none" w:sz="0" w:space="0" w:color="auto"/>
            <w:bottom w:val="none" w:sz="0" w:space="0" w:color="auto"/>
            <w:right w:val="none" w:sz="0" w:space="0" w:color="auto"/>
          </w:divBdr>
        </w:div>
        <w:div w:id="378823247">
          <w:marLeft w:val="547"/>
          <w:marRight w:val="0"/>
          <w:marTop w:val="86"/>
          <w:marBottom w:val="0"/>
          <w:divBdr>
            <w:top w:val="none" w:sz="0" w:space="0" w:color="auto"/>
            <w:left w:val="none" w:sz="0" w:space="0" w:color="auto"/>
            <w:bottom w:val="none" w:sz="0" w:space="0" w:color="auto"/>
            <w:right w:val="none" w:sz="0" w:space="0" w:color="auto"/>
          </w:divBdr>
        </w:div>
        <w:div w:id="64572297">
          <w:marLeft w:val="1166"/>
          <w:marRight w:val="0"/>
          <w:marTop w:val="77"/>
          <w:marBottom w:val="0"/>
          <w:divBdr>
            <w:top w:val="none" w:sz="0" w:space="0" w:color="auto"/>
            <w:left w:val="none" w:sz="0" w:space="0" w:color="auto"/>
            <w:bottom w:val="none" w:sz="0" w:space="0" w:color="auto"/>
            <w:right w:val="none" w:sz="0" w:space="0" w:color="auto"/>
          </w:divBdr>
        </w:div>
        <w:div w:id="1398044506">
          <w:marLeft w:val="1166"/>
          <w:marRight w:val="0"/>
          <w:marTop w:val="77"/>
          <w:marBottom w:val="0"/>
          <w:divBdr>
            <w:top w:val="none" w:sz="0" w:space="0" w:color="auto"/>
            <w:left w:val="none" w:sz="0" w:space="0" w:color="auto"/>
            <w:bottom w:val="none" w:sz="0" w:space="0" w:color="auto"/>
            <w:right w:val="none" w:sz="0" w:space="0" w:color="auto"/>
          </w:divBdr>
        </w:div>
        <w:div w:id="1819613582">
          <w:marLeft w:val="1166"/>
          <w:marRight w:val="0"/>
          <w:marTop w:val="77"/>
          <w:marBottom w:val="0"/>
          <w:divBdr>
            <w:top w:val="none" w:sz="0" w:space="0" w:color="auto"/>
            <w:left w:val="none" w:sz="0" w:space="0" w:color="auto"/>
            <w:bottom w:val="none" w:sz="0" w:space="0" w:color="auto"/>
            <w:right w:val="none" w:sz="0" w:space="0" w:color="auto"/>
          </w:divBdr>
        </w:div>
        <w:div w:id="1526097619">
          <w:marLeft w:val="1166"/>
          <w:marRight w:val="0"/>
          <w:marTop w:val="77"/>
          <w:marBottom w:val="0"/>
          <w:divBdr>
            <w:top w:val="none" w:sz="0" w:space="0" w:color="auto"/>
            <w:left w:val="none" w:sz="0" w:space="0" w:color="auto"/>
            <w:bottom w:val="none" w:sz="0" w:space="0" w:color="auto"/>
            <w:right w:val="none" w:sz="0" w:space="0" w:color="auto"/>
          </w:divBdr>
        </w:div>
        <w:div w:id="1316684269">
          <w:marLeft w:val="547"/>
          <w:marRight w:val="0"/>
          <w:marTop w:val="86"/>
          <w:marBottom w:val="0"/>
          <w:divBdr>
            <w:top w:val="none" w:sz="0" w:space="0" w:color="auto"/>
            <w:left w:val="none" w:sz="0" w:space="0" w:color="auto"/>
            <w:bottom w:val="none" w:sz="0" w:space="0" w:color="auto"/>
            <w:right w:val="none" w:sz="0" w:space="0" w:color="auto"/>
          </w:divBdr>
        </w:div>
        <w:div w:id="2065249580">
          <w:marLeft w:val="547"/>
          <w:marRight w:val="0"/>
          <w:marTop w:val="86"/>
          <w:marBottom w:val="0"/>
          <w:divBdr>
            <w:top w:val="none" w:sz="0" w:space="0" w:color="auto"/>
            <w:left w:val="none" w:sz="0" w:space="0" w:color="auto"/>
            <w:bottom w:val="none" w:sz="0" w:space="0" w:color="auto"/>
            <w:right w:val="none" w:sz="0" w:space="0" w:color="auto"/>
          </w:divBdr>
        </w:div>
        <w:div w:id="2058817402">
          <w:marLeft w:val="547"/>
          <w:marRight w:val="0"/>
          <w:marTop w:val="86"/>
          <w:marBottom w:val="0"/>
          <w:divBdr>
            <w:top w:val="none" w:sz="0" w:space="0" w:color="auto"/>
            <w:left w:val="none" w:sz="0" w:space="0" w:color="auto"/>
            <w:bottom w:val="none" w:sz="0" w:space="0" w:color="auto"/>
            <w:right w:val="none" w:sz="0" w:space="0" w:color="auto"/>
          </w:divBdr>
        </w:div>
        <w:div w:id="955988250">
          <w:marLeft w:val="547"/>
          <w:marRight w:val="0"/>
          <w:marTop w:val="86"/>
          <w:marBottom w:val="0"/>
          <w:divBdr>
            <w:top w:val="none" w:sz="0" w:space="0" w:color="auto"/>
            <w:left w:val="none" w:sz="0" w:space="0" w:color="auto"/>
            <w:bottom w:val="none" w:sz="0" w:space="0" w:color="auto"/>
            <w:right w:val="none" w:sz="0" w:space="0" w:color="auto"/>
          </w:divBdr>
        </w:div>
        <w:div w:id="1002389558">
          <w:marLeft w:val="547"/>
          <w:marRight w:val="0"/>
          <w:marTop w:val="86"/>
          <w:marBottom w:val="0"/>
          <w:divBdr>
            <w:top w:val="none" w:sz="0" w:space="0" w:color="auto"/>
            <w:left w:val="none" w:sz="0" w:space="0" w:color="auto"/>
            <w:bottom w:val="none" w:sz="0" w:space="0" w:color="auto"/>
            <w:right w:val="none" w:sz="0" w:space="0" w:color="auto"/>
          </w:divBdr>
        </w:div>
      </w:divsChild>
    </w:div>
    <w:div w:id="1785806255">
      <w:bodyDiv w:val="1"/>
      <w:marLeft w:val="0"/>
      <w:marRight w:val="0"/>
      <w:marTop w:val="0"/>
      <w:marBottom w:val="0"/>
      <w:divBdr>
        <w:top w:val="none" w:sz="0" w:space="0" w:color="auto"/>
        <w:left w:val="none" w:sz="0" w:space="0" w:color="auto"/>
        <w:bottom w:val="none" w:sz="0" w:space="0" w:color="auto"/>
        <w:right w:val="none" w:sz="0" w:space="0" w:color="auto"/>
      </w:divBdr>
      <w:divsChild>
        <w:div w:id="1421215083">
          <w:marLeft w:val="547"/>
          <w:marRight w:val="0"/>
          <w:marTop w:val="115"/>
          <w:marBottom w:val="0"/>
          <w:divBdr>
            <w:top w:val="none" w:sz="0" w:space="0" w:color="auto"/>
            <w:left w:val="none" w:sz="0" w:space="0" w:color="auto"/>
            <w:bottom w:val="none" w:sz="0" w:space="0" w:color="auto"/>
            <w:right w:val="none" w:sz="0" w:space="0" w:color="auto"/>
          </w:divBdr>
        </w:div>
        <w:div w:id="1675643950">
          <w:marLeft w:val="547"/>
          <w:marRight w:val="0"/>
          <w:marTop w:val="115"/>
          <w:marBottom w:val="0"/>
          <w:divBdr>
            <w:top w:val="none" w:sz="0" w:space="0" w:color="auto"/>
            <w:left w:val="none" w:sz="0" w:space="0" w:color="auto"/>
            <w:bottom w:val="none" w:sz="0" w:space="0" w:color="auto"/>
            <w:right w:val="none" w:sz="0" w:space="0" w:color="auto"/>
          </w:divBdr>
        </w:div>
        <w:div w:id="560940500">
          <w:marLeft w:val="547"/>
          <w:marRight w:val="0"/>
          <w:marTop w:val="115"/>
          <w:marBottom w:val="0"/>
          <w:divBdr>
            <w:top w:val="none" w:sz="0" w:space="0" w:color="auto"/>
            <w:left w:val="none" w:sz="0" w:space="0" w:color="auto"/>
            <w:bottom w:val="none" w:sz="0" w:space="0" w:color="auto"/>
            <w:right w:val="none" w:sz="0" w:space="0" w:color="auto"/>
          </w:divBdr>
        </w:div>
      </w:divsChild>
    </w:div>
    <w:div w:id="1790663956">
      <w:bodyDiv w:val="1"/>
      <w:marLeft w:val="0"/>
      <w:marRight w:val="0"/>
      <w:marTop w:val="0"/>
      <w:marBottom w:val="0"/>
      <w:divBdr>
        <w:top w:val="none" w:sz="0" w:space="0" w:color="auto"/>
        <w:left w:val="none" w:sz="0" w:space="0" w:color="auto"/>
        <w:bottom w:val="none" w:sz="0" w:space="0" w:color="auto"/>
        <w:right w:val="none" w:sz="0" w:space="0" w:color="auto"/>
      </w:divBdr>
      <w:divsChild>
        <w:div w:id="458453179">
          <w:marLeft w:val="547"/>
          <w:marRight w:val="0"/>
          <w:marTop w:val="154"/>
          <w:marBottom w:val="0"/>
          <w:divBdr>
            <w:top w:val="none" w:sz="0" w:space="0" w:color="auto"/>
            <w:left w:val="none" w:sz="0" w:space="0" w:color="auto"/>
            <w:bottom w:val="none" w:sz="0" w:space="0" w:color="auto"/>
            <w:right w:val="none" w:sz="0" w:space="0" w:color="auto"/>
          </w:divBdr>
        </w:div>
      </w:divsChild>
    </w:div>
    <w:div w:id="1855802645">
      <w:bodyDiv w:val="1"/>
      <w:marLeft w:val="0"/>
      <w:marRight w:val="0"/>
      <w:marTop w:val="0"/>
      <w:marBottom w:val="0"/>
      <w:divBdr>
        <w:top w:val="none" w:sz="0" w:space="0" w:color="auto"/>
        <w:left w:val="none" w:sz="0" w:space="0" w:color="auto"/>
        <w:bottom w:val="none" w:sz="0" w:space="0" w:color="auto"/>
        <w:right w:val="none" w:sz="0" w:space="0" w:color="auto"/>
      </w:divBdr>
      <w:divsChild>
        <w:div w:id="589234903">
          <w:marLeft w:val="547"/>
          <w:marRight w:val="0"/>
          <w:marTop w:val="96"/>
          <w:marBottom w:val="0"/>
          <w:divBdr>
            <w:top w:val="none" w:sz="0" w:space="0" w:color="auto"/>
            <w:left w:val="none" w:sz="0" w:space="0" w:color="auto"/>
            <w:bottom w:val="none" w:sz="0" w:space="0" w:color="auto"/>
            <w:right w:val="none" w:sz="0" w:space="0" w:color="auto"/>
          </w:divBdr>
        </w:div>
        <w:div w:id="1067220887">
          <w:marLeft w:val="547"/>
          <w:marRight w:val="0"/>
          <w:marTop w:val="96"/>
          <w:marBottom w:val="0"/>
          <w:divBdr>
            <w:top w:val="none" w:sz="0" w:space="0" w:color="auto"/>
            <w:left w:val="none" w:sz="0" w:space="0" w:color="auto"/>
            <w:bottom w:val="none" w:sz="0" w:space="0" w:color="auto"/>
            <w:right w:val="none" w:sz="0" w:space="0" w:color="auto"/>
          </w:divBdr>
        </w:div>
      </w:divsChild>
    </w:div>
    <w:div w:id="1863861458">
      <w:bodyDiv w:val="1"/>
      <w:marLeft w:val="0"/>
      <w:marRight w:val="0"/>
      <w:marTop w:val="0"/>
      <w:marBottom w:val="0"/>
      <w:divBdr>
        <w:top w:val="none" w:sz="0" w:space="0" w:color="auto"/>
        <w:left w:val="none" w:sz="0" w:space="0" w:color="auto"/>
        <w:bottom w:val="none" w:sz="0" w:space="0" w:color="auto"/>
        <w:right w:val="none" w:sz="0" w:space="0" w:color="auto"/>
      </w:divBdr>
      <w:divsChild>
        <w:div w:id="1403021789">
          <w:marLeft w:val="547"/>
          <w:marRight w:val="0"/>
          <w:marTop w:val="154"/>
          <w:marBottom w:val="0"/>
          <w:divBdr>
            <w:top w:val="none" w:sz="0" w:space="0" w:color="auto"/>
            <w:left w:val="none" w:sz="0" w:space="0" w:color="auto"/>
            <w:bottom w:val="none" w:sz="0" w:space="0" w:color="auto"/>
            <w:right w:val="none" w:sz="0" w:space="0" w:color="auto"/>
          </w:divBdr>
        </w:div>
      </w:divsChild>
    </w:div>
    <w:div w:id="1987277061">
      <w:bodyDiv w:val="1"/>
      <w:marLeft w:val="0"/>
      <w:marRight w:val="0"/>
      <w:marTop w:val="0"/>
      <w:marBottom w:val="0"/>
      <w:divBdr>
        <w:top w:val="none" w:sz="0" w:space="0" w:color="auto"/>
        <w:left w:val="none" w:sz="0" w:space="0" w:color="auto"/>
        <w:bottom w:val="none" w:sz="0" w:space="0" w:color="auto"/>
        <w:right w:val="none" w:sz="0" w:space="0" w:color="auto"/>
      </w:divBdr>
      <w:divsChild>
        <w:div w:id="1585800258">
          <w:marLeft w:val="547"/>
          <w:marRight w:val="0"/>
          <w:marTop w:val="96"/>
          <w:marBottom w:val="0"/>
          <w:divBdr>
            <w:top w:val="none" w:sz="0" w:space="0" w:color="auto"/>
            <w:left w:val="none" w:sz="0" w:space="0" w:color="auto"/>
            <w:bottom w:val="none" w:sz="0" w:space="0" w:color="auto"/>
            <w:right w:val="none" w:sz="0" w:space="0" w:color="auto"/>
          </w:divBdr>
        </w:div>
        <w:div w:id="1369722471">
          <w:marLeft w:val="547"/>
          <w:marRight w:val="0"/>
          <w:marTop w:val="96"/>
          <w:marBottom w:val="0"/>
          <w:divBdr>
            <w:top w:val="none" w:sz="0" w:space="0" w:color="auto"/>
            <w:left w:val="none" w:sz="0" w:space="0" w:color="auto"/>
            <w:bottom w:val="none" w:sz="0" w:space="0" w:color="auto"/>
            <w:right w:val="none" w:sz="0" w:space="0" w:color="auto"/>
          </w:divBdr>
        </w:div>
        <w:div w:id="1494175615">
          <w:marLeft w:val="1166"/>
          <w:marRight w:val="0"/>
          <w:marTop w:val="96"/>
          <w:marBottom w:val="0"/>
          <w:divBdr>
            <w:top w:val="none" w:sz="0" w:space="0" w:color="auto"/>
            <w:left w:val="none" w:sz="0" w:space="0" w:color="auto"/>
            <w:bottom w:val="none" w:sz="0" w:space="0" w:color="auto"/>
            <w:right w:val="none" w:sz="0" w:space="0" w:color="auto"/>
          </w:divBdr>
        </w:div>
        <w:div w:id="1372880684">
          <w:marLeft w:val="1166"/>
          <w:marRight w:val="0"/>
          <w:marTop w:val="96"/>
          <w:marBottom w:val="0"/>
          <w:divBdr>
            <w:top w:val="none" w:sz="0" w:space="0" w:color="auto"/>
            <w:left w:val="none" w:sz="0" w:space="0" w:color="auto"/>
            <w:bottom w:val="none" w:sz="0" w:space="0" w:color="auto"/>
            <w:right w:val="none" w:sz="0" w:space="0" w:color="auto"/>
          </w:divBdr>
        </w:div>
        <w:div w:id="1970628351">
          <w:marLeft w:val="1800"/>
          <w:marRight w:val="0"/>
          <w:marTop w:val="96"/>
          <w:marBottom w:val="0"/>
          <w:divBdr>
            <w:top w:val="none" w:sz="0" w:space="0" w:color="auto"/>
            <w:left w:val="none" w:sz="0" w:space="0" w:color="auto"/>
            <w:bottom w:val="none" w:sz="0" w:space="0" w:color="auto"/>
            <w:right w:val="none" w:sz="0" w:space="0" w:color="auto"/>
          </w:divBdr>
        </w:div>
        <w:div w:id="2067100108">
          <w:marLeft w:val="1800"/>
          <w:marRight w:val="0"/>
          <w:marTop w:val="96"/>
          <w:marBottom w:val="0"/>
          <w:divBdr>
            <w:top w:val="none" w:sz="0" w:space="0" w:color="auto"/>
            <w:left w:val="none" w:sz="0" w:space="0" w:color="auto"/>
            <w:bottom w:val="none" w:sz="0" w:space="0" w:color="auto"/>
            <w:right w:val="none" w:sz="0" w:space="0" w:color="auto"/>
          </w:divBdr>
        </w:div>
        <w:div w:id="1313094803">
          <w:marLeft w:val="1800"/>
          <w:marRight w:val="0"/>
          <w:marTop w:val="96"/>
          <w:marBottom w:val="0"/>
          <w:divBdr>
            <w:top w:val="none" w:sz="0" w:space="0" w:color="auto"/>
            <w:left w:val="none" w:sz="0" w:space="0" w:color="auto"/>
            <w:bottom w:val="none" w:sz="0" w:space="0" w:color="auto"/>
            <w:right w:val="none" w:sz="0" w:space="0" w:color="auto"/>
          </w:divBdr>
        </w:div>
      </w:divsChild>
    </w:div>
    <w:div w:id="2025133382">
      <w:bodyDiv w:val="1"/>
      <w:marLeft w:val="0"/>
      <w:marRight w:val="0"/>
      <w:marTop w:val="0"/>
      <w:marBottom w:val="0"/>
      <w:divBdr>
        <w:top w:val="none" w:sz="0" w:space="0" w:color="auto"/>
        <w:left w:val="none" w:sz="0" w:space="0" w:color="auto"/>
        <w:bottom w:val="none" w:sz="0" w:space="0" w:color="auto"/>
        <w:right w:val="none" w:sz="0" w:space="0" w:color="auto"/>
      </w:divBdr>
      <w:divsChild>
        <w:div w:id="28527841">
          <w:marLeft w:val="547"/>
          <w:marRight w:val="0"/>
          <w:marTop w:val="154"/>
          <w:marBottom w:val="0"/>
          <w:divBdr>
            <w:top w:val="none" w:sz="0" w:space="0" w:color="auto"/>
            <w:left w:val="none" w:sz="0" w:space="0" w:color="auto"/>
            <w:bottom w:val="none" w:sz="0" w:space="0" w:color="auto"/>
            <w:right w:val="none" w:sz="0" w:space="0" w:color="auto"/>
          </w:divBdr>
        </w:div>
      </w:divsChild>
    </w:div>
    <w:div w:id="2031104393">
      <w:bodyDiv w:val="1"/>
      <w:marLeft w:val="0"/>
      <w:marRight w:val="0"/>
      <w:marTop w:val="0"/>
      <w:marBottom w:val="0"/>
      <w:divBdr>
        <w:top w:val="none" w:sz="0" w:space="0" w:color="auto"/>
        <w:left w:val="none" w:sz="0" w:space="0" w:color="auto"/>
        <w:bottom w:val="none" w:sz="0" w:space="0" w:color="auto"/>
        <w:right w:val="none" w:sz="0" w:space="0" w:color="auto"/>
      </w:divBdr>
      <w:divsChild>
        <w:div w:id="659848535">
          <w:marLeft w:val="547"/>
          <w:marRight w:val="0"/>
          <w:marTop w:val="96"/>
          <w:marBottom w:val="0"/>
          <w:divBdr>
            <w:top w:val="none" w:sz="0" w:space="0" w:color="auto"/>
            <w:left w:val="none" w:sz="0" w:space="0" w:color="auto"/>
            <w:bottom w:val="none" w:sz="0" w:space="0" w:color="auto"/>
            <w:right w:val="none" w:sz="0" w:space="0" w:color="auto"/>
          </w:divBdr>
        </w:div>
        <w:div w:id="524759198">
          <w:marLeft w:val="547"/>
          <w:marRight w:val="0"/>
          <w:marTop w:val="96"/>
          <w:marBottom w:val="0"/>
          <w:divBdr>
            <w:top w:val="none" w:sz="0" w:space="0" w:color="auto"/>
            <w:left w:val="none" w:sz="0" w:space="0" w:color="auto"/>
            <w:bottom w:val="none" w:sz="0" w:space="0" w:color="auto"/>
            <w:right w:val="none" w:sz="0" w:space="0" w:color="auto"/>
          </w:divBdr>
        </w:div>
        <w:div w:id="734164821">
          <w:marLeft w:val="547"/>
          <w:marRight w:val="0"/>
          <w:marTop w:val="96"/>
          <w:marBottom w:val="0"/>
          <w:divBdr>
            <w:top w:val="none" w:sz="0" w:space="0" w:color="auto"/>
            <w:left w:val="none" w:sz="0" w:space="0" w:color="auto"/>
            <w:bottom w:val="none" w:sz="0" w:space="0" w:color="auto"/>
            <w:right w:val="none" w:sz="0" w:space="0" w:color="auto"/>
          </w:divBdr>
        </w:div>
        <w:div w:id="363140113">
          <w:marLeft w:val="547"/>
          <w:marRight w:val="0"/>
          <w:marTop w:val="96"/>
          <w:marBottom w:val="0"/>
          <w:divBdr>
            <w:top w:val="none" w:sz="0" w:space="0" w:color="auto"/>
            <w:left w:val="none" w:sz="0" w:space="0" w:color="auto"/>
            <w:bottom w:val="none" w:sz="0" w:space="0" w:color="auto"/>
            <w:right w:val="none" w:sz="0" w:space="0" w:color="auto"/>
          </w:divBdr>
        </w:div>
        <w:div w:id="1842699054">
          <w:marLeft w:val="547"/>
          <w:marRight w:val="0"/>
          <w:marTop w:val="96"/>
          <w:marBottom w:val="0"/>
          <w:divBdr>
            <w:top w:val="none" w:sz="0" w:space="0" w:color="auto"/>
            <w:left w:val="none" w:sz="0" w:space="0" w:color="auto"/>
            <w:bottom w:val="none" w:sz="0" w:space="0" w:color="auto"/>
            <w:right w:val="none" w:sz="0" w:space="0" w:color="auto"/>
          </w:divBdr>
        </w:div>
        <w:div w:id="125896942">
          <w:marLeft w:val="547"/>
          <w:marRight w:val="0"/>
          <w:marTop w:val="96"/>
          <w:marBottom w:val="0"/>
          <w:divBdr>
            <w:top w:val="none" w:sz="0" w:space="0" w:color="auto"/>
            <w:left w:val="none" w:sz="0" w:space="0" w:color="auto"/>
            <w:bottom w:val="none" w:sz="0" w:space="0" w:color="auto"/>
            <w:right w:val="none" w:sz="0" w:space="0" w:color="auto"/>
          </w:divBdr>
        </w:div>
        <w:div w:id="526451752">
          <w:marLeft w:val="547"/>
          <w:marRight w:val="0"/>
          <w:marTop w:val="96"/>
          <w:marBottom w:val="0"/>
          <w:divBdr>
            <w:top w:val="none" w:sz="0" w:space="0" w:color="auto"/>
            <w:left w:val="none" w:sz="0" w:space="0" w:color="auto"/>
            <w:bottom w:val="none" w:sz="0" w:space="0" w:color="auto"/>
            <w:right w:val="none" w:sz="0" w:space="0" w:color="auto"/>
          </w:divBdr>
        </w:div>
      </w:divsChild>
    </w:div>
    <w:div w:id="2040161308">
      <w:bodyDiv w:val="1"/>
      <w:marLeft w:val="0"/>
      <w:marRight w:val="0"/>
      <w:marTop w:val="0"/>
      <w:marBottom w:val="0"/>
      <w:divBdr>
        <w:top w:val="none" w:sz="0" w:space="0" w:color="auto"/>
        <w:left w:val="none" w:sz="0" w:space="0" w:color="auto"/>
        <w:bottom w:val="none" w:sz="0" w:space="0" w:color="auto"/>
        <w:right w:val="none" w:sz="0" w:space="0" w:color="auto"/>
      </w:divBdr>
      <w:divsChild>
        <w:div w:id="824049810">
          <w:marLeft w:val="547"/>
          <w:marRight w:val="0"/>
          <w:marTop w:val="154"/>
          <w:marBottom w:val="0"/>
          <w:divBdr>
            <w:top w:val="none" w:sz="0" w:space="0" w:color="auto"/>
            <w:left w:val="none" w:sz="0" w:space="0" w:color="auto"/>
            <w:bottom w:val="none" w:sz="0" w:space="0" w:color="auto"/>
            <w:right w:val="none" w:sz="0" w:space="0" w:color="auto"/>
          </w:divBdr>
        </w:div>
      </w:divsChild>
    </w:div>
    <w:div w:id="2043363882">
      <w:bodyDiv w:val="1"/>
      <w:marLeft w:val="0"/>
      <w:marRight w:val="0"/>
      <w:marTop w:val="0"/>
      <w:marBottom w:val="0"/>
      <w:divBdr>
        <w:top w:val="none" w:sz="0" w:space="0" w:color="auto"/>
        <w:left w:val="none" w:sz="0" w:space="0" w:color="auto"/>
        <w:bottom w:val="none" w:sz="0" w:space="0" w:color="auto"/>
        <w:right w:val="none" w:sz="0" w:space="0" w:color="auto"/>
      </w:divBdr>
      <w:divsChild>
        <w:div w:id="307514872">
          <w:marLeft w:val="547"/>
          <w:marRight w:val="0"/>
          <w:marTop w:val="134"/>
          <w:marBottom w:val="0"/>
          <w:divBdr>
            <w:top w:val="none" w:sz="0" w:space="0" w:color="auto"/>
            <w:left w:val="none" w:sz="0" w:space="0" w:color="auto"/>
            <w:bottom w:val="none" w:sz="0" w:space="0" w:color="auto"/>
            <w:right w:val="none" w:sz="0" w:space="0" w:color="auto"/>
          </w:divBdr>
        </w:div>
        <w:div w:id="1023245350">
          <w:marLeft w:val="547"/>
          <w:marRight w:val="0"/>
          <w:marTop w:val="134"/>
          <w:marBottom w:val="0"/>
          <w:divBdr>
            <w:top w:val="none" w:sz="0" w:space="0" w:color="auto"/>
            <w:left w:val="none" w:sz="0" w:space="0" w:color="auto"/>
            <w:bottom w:val="none" w:sz="0" w:space="0" w:color="auto"/>
            <w:right w:val="none" w:sz="0" w:space="0" w:color="auto"/>
          </w:divBdr>
        </w:div>
        <w:div w:id="1693065299">
          <w:marLeft w:val="547"/>
          <w:marRight w:val="0"/>
          <w:marTop w:val="134"/>
          <w:marBottom w:val="0"/>
          <w:divBdr>
            <w:top w:val="none" w:sz="0" w:space="0" w:color="auto"/>
            <w:left w:val="none" w:sz="0" w:space="0" w:color="auto"/>
            <w:bottom w:val="none" w:sz="0" w:space="0" w:color="auto"/>
            <w:right w:val="none" w:sz="0" w:space="0" w:color="auto"/>
          </w:divBdr>
        </w:div>
        <w:div w:id="412048644">
          <w:marLeft w:val="547"/>
          <w:marRight w:val="0"/>
          <w:marTop w:val="134"/>
          <w:marBottom w:val="0"/>
          <w:divBdr>
            <w:top w:val="none" w:sz="0" w:space="0" w:color="auto"/>
            <w:left w:val="none" w:sz="0" w:space="0" w:color="auto"/>
            <w:bottom w:val="none" w:sz="0" w:space="0" w:color="auto"/>
            <w:right w:val="none" w:sz="0" w:space="0" w:color="auto"/>
          </w:divBdr>
        </w:div>
        <w:div w:id="56631018">
          <w:marLeft w:val="547"/>
          <w:marRight w:val="0"/>
          <w:marTop w:val="134"/>
          <w:marBottom w:val="0"/>
          <w:divBdr>
            <w:top w:val="none" w:sz="0" w:space="0" w:color="auto"/>
            <w:left w:val="none" w:sz="0" w:space="0" w:color="auto"/>
            <w:bottom w:val="none" w:sz="0" w:space="0" w:color="auto"/>
            <w:right w:val="none" w:sz="0" w:space="0" w:color="auto"/>
          </w:divBdr>
        </w:div>
      </w:divsChild>
    </w:div>
    <w:div w:id="2046249815">
      <w:bodyDiv w:val="1"/>
      <w:marLeft w:val="0"/>
      <w:marRight w:val="0"/>
      <w:marTop w:val="0"/>
      <w:marBottom w:val="0"/>
      <w:divBdr>
        <w:top w:val="none" w:sz="0" w:space="0" w:color="auto"/>
        <w:left w:val="none" w:sz="0" w:space="0" w:color="auto"/>
        <w:bottom w:val="none" w:sz="0" w:space="0" w:color="auto"/>
        <w:right w:val="none" w:sz="0" w:space="0" w:color="auto"/>
      </w:divBdr>
      <w:divsChild>
        <w:div w:id="312027603">
          <w:marLeft w:val="547"/>
          <w:marRight w:val="0"/>
          <w:marTop w:val="154"/>
          <w:marBottom w:val="0"/>
          <w:divBdr>
            <w:top w:val="none" w:sz="0" w:space="0" w:color="auto"/>
            <w:left w:val="none" w:sz="0" w:space="0" w:color="auto"/>
            <w:bottom w:val="none" w:sz="0" w:space="0" w:color="auto"/>
            <w:right w:val="none" w:sz="0" w:space="0" w:color="auto"/>
          </w:divBdr>
        </w:div>
        <w:div w:id="496917774">
          <w:marLeft w:val="547"/>
          <w:marRight w:val="0"/>
          <w:marTop w:val="154"/>
          <w:marBottom w:val="0"/>
          <w:divBdr>
            <w:top w:val="none" w:sz="0" w:space="0" w:color="auto"/>
            <w:left w:val="none" w:sz="0" w:space="0" w:color="auto"/>
            <w:bottom w:val="none" w:sz="0" w:space="0" w:color="auto"/>
            <w:right w:val="none" w:sz="0" w:space="0" w:color="auto"/>
          </w:divBdr>
        </w:div>
      </w:divsChild>
    </w:div>
    <w:div w:id="2052611201">
      <w:bodyDiv w:val="1"/>
      <w:marLeft w:val="0"/>
      <w:marRight w:val="0"/>
      <w:marTop w:val="0"/>
      <w:marBottom w:val="0"/>
      <w:divBdr>
        <w:top w:val="none" w:sz="0" w:space="0" w:color="auto"/>
        <w:left w:val="none" w:sz="0" w:space="0" w:color="auto"/>
        <w:bottom w:val="none" w:sz="0" w:space="0" w:color="auto"/>
        <w:right w:val="none" w:sz="0" w:space="0" w:color="auto"/>
      </w:divBdr>
      <w:divsChild>
        <w:div w:id="599996368">
          <w:marLeft w:val="547"/>
          <w:marRight w:val="0"/>
          <w:marTop w:val="96"/>
          <w:marBottom w:val="0"/>
          <w:divBdr>
            <w:top w:val="none" w:sz="0" w:space="0" w:color="auto"/>
            <w:left w:val="none" w:sz="0" w:space="0" w:color="auto"/>
            <w:bottom w:val="none" w:sz="0" w:space="0" w:color="auto"/>
            <w:right w:val="none" w:sz="0" w:space="0" w:color="auto"/>
          </w:divBdr>
        </w:div>
        <w:div w:id="1011027816">
          <w:marLeft w:val="1166"/>
          <w:marRight w:val="0"/>
          <w:marTop w:val="86"/>
          <w:marBottom w:val="0"/>
          <w:divBdr>
            <w:top w:val="none" w:sz="0" w:space="0" w:color="auto"/>
            <w:left w:val="none" w:sz="0" w:space="0" w:color="auto"/>
            <w:bottom w:val="none" w:sz="0" w:space="0" w:color="auto"/>
            <w:right w:val="none" w:sz="0" w:space="0" w:color="auto"/>
          </w:divBdr>
        </w:div>
        <w:div w:id="1547984990">
          <w:marLeft w:val="547"/>
          <w:marRight w:val="0"/>
          <w:marTop w:val="86"/>
          <w:marBottom w:val="0"/>
          <w:divBdr>
            <w:top w:val="none" w:sz="0" w:space="0" w:color="auto"/>
            <w:left w:val="none" w:sz="0" w:space="0" w:color="auto"/>
            <w:bottom w:val="none" w:sz="0" w:space="0" w:color="auto"/>
            <w:right w:val="none" w:sz="0" w:space="0" w:color="auto"/>
          </w:divBdr>
        </w:div>
        <w:div w:id="480848565">
          <w:marLeft w:val="1166"/>
          <w:marRight w:val="0"/>
          <w:marTop w:val="77"/>
          <w:marBottom w:val="0"/>
          <w:divBdr>
            <w:top w:val="none" w:sz="0" w:space="0" w:color="auto"/>
            <w:left w:val="none" w:sz="0" w:space="0" w:color="auto"/>
            <w:bottom w:val="none" w:sz="0" w:space="0" w:color="auto"/>
            <w:right w:val="none" w:sz="0" w:space="0" w:color="auto"/>
          </w:divBdr>
        </w:div>
      </w:divsChild>
    </w:div>
    <w:div w:id="2058042349">
      <w:bodyDiv w:val="1"/>
      <w:marLeft w:val="0"/>
      <w:marRight w:val="0"/>
      <w:marTop w:val="0"/>
      <w:marBottom w:val="0"/>
      <w:divBdr>
        <w:top w:val="none" w:sz="0" w:space="0" w:color="auto"/>
        <w:left w:val="none" w:sz="0" w:space="0" w:color="auto"/>
        <w:bottom w:val="none" w:sz="0" w:space="0" w:color="auto"/>
        <w:right w:val="none" w:sz="0" w:space="0" w:color="auto"/>
      </w:divBdr>
      <w:divsChild>
        <w:div w:id="1662923392">
          <w:marLeft w:val="547"/>
          <w:marRight w:val="0"/>
          <w:marTop w:val="134"/>
          <w:marBottom w:val="0"/>
          <w:divBdr>
            <w:top w:val="none" w:sz="0" w:space="0" w:color="auto"/>
            <w:left w:val="none" w:sz="0" w:space="0" w:color="auto"/>
            <w:bottom w:val="none" w:sz="0" w:space="0" w:color="auto"/>
            <w:right w:val="none" w:sz="0" w:space="0" w:color="auto"/>
          </w:divBdr>
        </w:div>
      </w:divsChild>
    </w:div>
    <w:div w:id="2071418638">
      <w:bodyDiv w:val="1"/>
      <w:marLeft w:val="0"/>
      <w:marRight w:val="0"/>
      <w:marTop w:val="0"/>
      <w:marBottom w:val="0"/>
      <w:divBdr>
        <w:top w:val="none" w:sz="0" w:space="0" w:color="auto"/>
        <w:left w:val="none" w:sz="0" w:space="0" w:color="auto"/>
        <w:bottom w:val="none" w:sz="0" w:space="0" w:color="auto"/>
        <w:right w:val="none" w:sz="0" w:space="0" w:color="auto"/>
      </w:divBdr>
      <w:divsChild>
        <w:div w:id="1335304601">
          <w:marLeft w:val="547"/>
          <w:marRight w:val="0"/>
          <w:marTop w:val="154"/>
          <w:marBottom w:val="0"/>
          <w:divBdr>
            <w:top w:val="none" w:sz="0" w:space="0" w:color="auto"/>
            <w:left w:val="none" w:sz="0" w:space="0" w:color="auto"/>
            <w:bottom w:val="none" w:sz="0" w:space="0" w:color="auto"/>
            <w:right w:val="none" w:sz="0" w:space="0" w:color="auto"/>
          </w:divBdr>
        </w:div>
      </w:divsChild>
    </w:div>
    <w:div w:id="2130276343">
      <w:bodyDiv w:val="1"/>
      <w:marLeft w:val="0"/>
      <w:marRight w:val="0"/>
      <w:marTop w:val="0"/>
      <w:marBottom w:val="0"/>
      <w:divBdr>
        <w:top w:val="none" w:sz="0" w:space="0" w:color="auto"/>
        <w:left w:val="none" w:sz="0" w:space="0" w:color="auto"/>
        <w:bottom w:val="none" w:sz="0" w:space="0" w:color="auto"/>
        <w:right w:val="none" w:sz="0" w:space="0" w:color="auto"/>
      </w:divBdr>
      <w:divsChild>
        <w:div w:id="933440891">
          <w:marLeft w:val="547"/>
          <w:marRight w:val="0"/>
          <w:marTop w:val="134"/>
          <w:marBottom w:val="0"/>
          <w:divBdr>
            <w:top w:val="none" w:sz="0" w:space="0" w:color="auto"/>
            <w:left w:val="none" w:sz="0" w:space="0" w:color="auto"/>
            <w:bottom w:val="none" w:sz="0" w:space="0" w:color="auto"/>
            <w:right w:val="none" w:sz="0" w:space="0" w:color="auto"/>
          </w:divBdr>
        </w:div>
        <w:div w:id="1461414480">
          <w:marLeft w:val="547"/>
          <w:marRight w:val="0"/>
          <w:marTop w:val="134"/>
          <w:marBottom w:val="0"/>
          <w:divBdr>
            <w:top w:val="none" w:sz="0" w:space="0" w:color="auto"/>
            <w:left w:val="none" w:sz="0" w:space="0" w:color="auto"/>
            <w:bottom w:val="none" w:sz="0" w:space="0" w:color="auto"/>
            <w:right w:val="none" w:sz="0" w:space="0" w:color="auto"/>
          </w:divBdr>
        </w:div>
        <w:div w:id="731466464">
          <w:marLeft w:val="547"/>
          <w:marRight w:val="0"/>
          <w:marTop w:val="134"/>
          <w:marBottom w:val="0"/>
          <w:divBdr>
            <w:top w:val="none" w:sz="0" w:space="0" w:color="auto"/>
            <w:left w:val="none" w:sz="0" w:space="0" w:color="auto"/>
            <w:bottom w:val="none" w:sz="0" w:space="0" w:color="auto"/>
            <w:right w:val="none" w:sz="0" w:space="0" w:color="auto"/>
          </w:divBdr>
        </w:div>
      </w:divsChild>
    </w:div>
    <w:div w:id="2145804698">
      <w:bodyDiv w:val="1"/>
      <w:marLeft w:val="0"/>
      <w:marRight w:val="0"/>
      <w:marTop w:val="0"/>
      <w:marBottom w:val="0"/>
      <w:divBdr>
        <w:top w:val="none" w:sz="0" w:space="0" w:color="auto"/>
        <w:left w:val="none" w:sz="0" w:space="0" w:color="auto"/>
        <w:bottom w:val="none" w:sz="0" w:space="0" w:color="auto"/>
        <w:right w:val="none" w:sz="0" w:space="0" w:color="auto"/>
      </w:divBdr>
      <w:divsChild>
        <w:div w:id="24218579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10</Pages>
  <Words>3219</Words>
  <Characters>18350</Characters>
  <Application>Microsoft Office Word</Application>
  <DocSecurity>0</DocSecurity>
  <Lines>152</Lines>
  <Paragraphs>43</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21526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Majkyman</cp:lastModifiedBy>
  <cp:revision>124</cp:revision>
  <dcterms:created xsi:type="dcterms:W3CDTF">2013-02-25T06:10:00Z</dcterms:created>
  <dcterms:modified xsi:type="dcterms:W3CDTF">2013-02-27T02:21:00Z</dcterms:modified>
</cp:coreProperties>
</file>