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7C10B" w14:textId="1E9C4303" w:rsidR="00766EC3" w:rsidRPr="009D484C" w:rsidRDefault="00766EC3" w:rsidP="00766EC3">
      <w:pPr>
        <w:jc w:val="center"/>
        <w:rPr>
          <w:rFonts w:ascii="Arial" w:hAnsi="Arial" w:cs="Arial"/>
          <w:b/>
          <w:bCs/>
          <w:sz w:val="32"/>
          <w:szCs w:val="32"/>
          <w:lang w:val="pl-PL"/>
        </w:rPr>
      </w:pPr>
      <w:r w:rsidRPr="009D484C">
        <w:rPr>
          <w:rFonts w:ascii="Arial" w:hAnsi="Arial" w:cs="Arial"/>
          <w:b/>
          <w:bCs/>
          <w:sz w:val="32"/>
          <w:szCs w:val="32"/>
          <w:lang w:val="pl-PL"/>
        </w:rPr>
        <w:t>Optymalizacja</w:t>
      </w:r>
      <w:r w:rsidR="008A06F8" w:rsidRPr="009D484C">
        <w:rPr>
          <w:rFonts w:ascii="Arial" w:hAnsi="Arial" w:cs="Arial"/>
          <w:b/>
          <w:bCs/>
          <w:sz w:val="32"/>
          <w:szCs w:val="32"/>
          <w:lang w:val="pl-PL"/>
        </w:rPr>
        <w:t xml:space="preserve"> hurtowni danych</w:t>
      </w:r>
    </w:p>
    <w:p w14:paraId="6BB23C88" w14:textId="1A81B027" w:rsidR="00766EC3" w:rsidRPr="009D484C" w:rsidRDefault="00766EC3" w:rsidP="00766EC3">
      <w:pPr>
        <w:jc w:val="center"/>
        <w:rPr>
          <w:rFonts w:ascii="Arial" w:hAnsi="Arial" w:cs="Arial"/>
          <w:lang w:val="pl-PL"/>
        </w:rPr>
      </w:pPr>
      <w:r w:rsidRPr="009D484C">
        <w:rPr>
          <w:rFonts w:ascii="Arial" w:hAnsi="Arial" w:cs="Arial"/>
          <w:lang w:val="pl-PL"/>
        </w:rPr>
        <w:t xml:space="preserve">Nikolai Lavrinov 201302, Maciej Łukasiewicz </w:t>
      </w:r>
      <w:r w:rsidRPr="009D484C">
        <w:rPr>
          <w:rFonts w:ascii="Arial" w:hAnsi="Arial" w:cs="Arial"/>
          <w:lang w:val="pl-PL"/>
        </w:rPr>
        <w:t>197865</w:t>
      </w:r>
    </w:p>
    <w:p w14:paraId="471D34F0" w14:textId="77777777" w:rsidR="004E4C56" w:rsidRDefault="004E4C56" w:rsidP="00766EC3">
      <w:pPr>
        <w:rPr>
          <w:rFonts w:ascii="Arial" w:hAnsi="Arial" w:cs="Arial"/>
          <w:b/>
          <w:bCs/>
          <w:sz w:val="28"/>
          <w:szCs w:val="28"/>
          <w:lang w:val="pl-PL"/>
        </w:rPr>
      </w:pPr>
    </w:p>
    <w:p w14:paraId="0820EBCB" w14:textId="51911D48" w:rsidR="00766EC3" w:rsidRPr="009D484C" w:rsidRDefault="00766EC3" w:rsidP="00766EC3">
      <w:pPr>
        <w:rPr>
          <w:rFonts w:ascii="Arial" w:hAnsi="Arial" w:cs="Arial"/>
          <w:b/>
          <w:bCs/>
          <w:sz w:val="28"/>
          <w:szCs w:val="28"/>
          <w:lang w:val="pl-PL"/>
        </w:rPr>
      </w:pPr>
      <w:r w:rsidRPr="009D484C">
        <w:rPr>
          <w:rFonts w:ascii="Arial" w:hAnsi="Arial" w:cs="Arial"/>
          <w:b/>
          <w:bCs/>
          <w:sz w:val="28"/>
          <w:szCs w:val="28"/>
          <w:lang w:val="pl-PL"/>
        </w:rPr>
        <w:t>1. Założenia wstępne</w:t>
      </w:r>
    </w:p>
    <w:p w14:paraId="498C2091" w14:textId="23DB6850" w:rsidR="006847FB" w:rsidRPr="009D484C" w:rsidRDefault="006847FB" w:rsidP="006847FB">
      <w:pPr>
        <w:pStyle w:val="Akapitzlist"/>
        <w:numPr>
          <w:ilvl w:val="0"/>
          <w:numId w:val="1"/>
        </w:numPr>
        <w:rPr>
          <w:rFonts w:ascii="Arial" w:hAnsi="Arial" w:cs="Arial"/>
          <w:lang w:val="pl-PL"/>
        </w:rPr>
      </w:pPr>
      <w:r w:rsidRPr="009D484C">
        <w:rPr>
          <w:rFonts w:ascii="Arial" w:hAnsi="Arial" w:cs="Arial"/>
          <w:b/>
          <w:bCs/>
          <w:lang w:val="pl-PL"/>
        </w:rPr>
        <w:t>Wielkość bazy danych (hurtowni):</w:t>
      </w:r>
      <w:r w:rsidRPr="009D484C">
        <w:rPr>
          <w:rFonts w:ascii="Arial" w:hAnsi="Arial" w:cs="Arial"/>
          <w:lang w:val="pl-PL"/>
        </w:rPr>
        <w:t xml:space="preserve"> Tabela faktów Trip Operations </w:t>
      </w:r>
      <w:proofErr w:type="spellStart"/>
      <w:r w:rsidRPr="009D484C">
        <w:rPr>
          <w:rFonts w:ascii="Arial" w:hAnsi="Arial" w:cs="Arial"/>
          <w:lang w:val="pl-PL"/>
        </w:rPr>
        <w:t>Fact</w:t>
      </w:r>
      <w:proofErr w:type="spellEnd"/>
      <w:r w:rsidRPr="009D484C">
        <w:rPr>
          <w:rFonts w:ascii="Arial" w:hAnsi="Arial" w:cs="Arial"/>
          <w:lang w:val="pl-PL"/>
        </w:rPr>
        <w:t xml:space="preserve"> zawierająca ponad 2 000 000 rekordów</w:t>
      </w:r>
      <w:r w:rsidRPr="009D484C">
        <w:rPr>
          <w:rFonts w:ascii="Arial" w:hAnsi="Arial" w:cs="Arial"/>
          <w:lang w:val="pl-PL"/>
        </w:rPr>
        <w:t xml:space="preserve"> (</w:t>
      </w:r>
      <w:r w:rsidRPr="009D484C">
        <w:rPr>
          <w:rFonts w:ascii="Arial" w:hAnsi="Arial" w:cs="Arial"/>
          <w:lang w:val="pl-PL"/>
        </w:rPr>
        <w:t>2914776</w:t>
      </w:r>
      <w:r w:rsidRPr="009D484C">
        <w:rPr>
          <w:rFonts w:ascii="Arial" w:hAnsi="Arial" w:cs="Arial"/>
          <w:lang w:val="pl-PL"/>
        </w:rPr>
        <w:t>) .</w:t>
      </w:r>
    </w:p>
    <w:p w14:paraId="1FCA295A" w14:textId="5112A006" w:rsidR="006847FB" w:rsidRPr="009D484C" w:rsidRDefault="006847FB" w:rsidP="006847FB">
      <w:pPr>
        <w:pStyle w:val="Akapitzlist"/>
        <w:numPr>
          <w:ilvl w:val="0"/>
          <w:numId w:val="1"/>
        </w:numPr>
        <w:rPr>
          <w:rFonts w:ascii="Arial" w:hAnsi="Arial" w:cs="Arial"/>
          <w:lang w:val="en-US"/>
        </w:rPr>
      </w:pPr>
      <w:proofErr w:type="spellStart"/>
      <w:r w:rsidRPr="009D484C">
        <w:rPr>
          <w:rFonts w:ascii="Arial" w:hAnsi="Arial" w:cs="Arial"/>
          <w:b/>
          <w:bCs/>
          <w:lang w:val="en-US"/>
        </w:rPr>
        <w:t>Środowisko</w:t>
      </w:r>
      <w:proofErr w:type="spellEnd"/>
      <w:r w:rsidRPr="009D484C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9D484C">
        <w:rPr>
          <w:rFonts w:ascii="Arial" w:hAnsi="Arial" w:cs="Arial"/>
          <w:b/>
          <w:bCs/>
          <w:lang w:val="en-US"/>
        </w:rPr>
        <w:t>testowe</w:t>
      </w:r>
      <w:proofErr w:type="spellEnd"/>
      <w:r w:rsidRPr="009D484C">
        <w:rPr>
          <w:rFonts w:ascii="Arial" w:hAnsi="Arial" w:cs="Arial"/>
          <w:b/>
          <w:bCs/>
          <w:lang w:val="en-US"/>
        </w:rPr>
        <w:t>:</w:t>
      </w:r>
      <w:r w:rsidRPr="009D484C">
        <w:rPr>
          <w:rFonts w:ascii="Arial" w:hAnsi="Arial" w:cs="Arial"/>
          <w:lang w:val="en-US"/>
        </w:rPr>
        <w:t xml:space="preserve"> SQL Server 2022, Analysis Services (</w:t>
      </w:r>
      <w:proofErr w:type="spellStart"/>
      <w:r w:rsidRPr="009D484C">
        <w:rPr>
          <w:rFonts w:ascii="Arial" w:hAnsi="Arial" w:cs="Arial"/>
          <w:lang w:val="en-US"/>
        </w:rPr>
        <w:t>tryb</w:t>
      </w:r>
      <w:proofErr w:type="spellEnd"/>
      <w:r w:rsidRPr="009D484C">
        <w:rPr>
          <w:rFonts w:ascii="Arial" w:hAnsi="Arial" w:cs="Arial"/>
          <w:lang w:val="en-US"/>
        </w:rPr>
        <w:t xml:space="preserve"> </w:t>
      </w:r>
      <w:proofErr w:type="spellStart"/>
      <w:r w:rsidRPr="009D484C">
        <w:rPr>
          <w:rFonts w:ascii="Arial" w:hAnsi="Arial" w:cs="Arial"/>
          <w:lang w:val="en-US"/>
        </w:rPr>
        <w:t>wielowymiarowy</w:t>
      </w:r>
      <w:proofErr w:type="spellEnd"/>
      <w:r w:rsidRPr="009D484C">
        <w:rPr>
          <w:rFonts w:ascii="Arial" w:hAnsi="Arial" w:cs="Arial"/>
          <w:lang w:val="en-US"/>
        </w:rPr>
        <w:t>), SQL Server Profiler, SQL Server Management Studio (SSMS), Visual Studio</w:t>
      </w:r>
      <w:r w:rsidRPr="009D484C">
        <w:rPr>
          <w:rFonts w:ascii="Arial" w:hAnsi="Arial" w:cs="Arial"/>
          <w:lang w:val="en-US"/>
        </w:rPr>
        <w:t>.</w:t>
      </w:r>
    </w:p>
    <w:p w14:paraId="4F9CF3A2" w14:textId="3E3A1B0F" w:rsidR="006847FB" w:rsidRPr="009D484C" w:rsidRDefault="006847FB" w:rsidP="006847FB">
      <w:pPr>
        <w:rPr>
          <w:rFonts w:ascii="Arial" w:hAnsi="Arial" w:cs="Arial"/>
          <w:b/>
          <w:bCs/>
          <w:sz w:val="28"/>
          <w:szCs w:val="28"/>
          <w:lang w:val="pl-PL"/>
        </w:rPr>
      </w:pPr>
      <w:r w:rsidRPr="009D484C">
        <w:rPr>
          <w:rFonts w:ascii="Arial" w:hAnsi="Arial" w:cs="Arial"/>
          <w:b/>
          <w:bCs/>
          <w:sz w:val="28"/>
          <w:szCs w:val="28"/>
          <w:lang w:val="pl-PL"/>
        </w:rPr>
        <w:t>2</w:t>
      </w:r>
      <w:r w:rsidRPr="009D484C">
        <w:rPr>
          <w:rFonts w:ascii="Arial" w:hAnsi="Arial" w:cs="Arial"/>
          <w:b/>
          <w:bCs/>
          <w:sz w:val="28"/>
          <w:szCs w:val="28"/>
          <w:lang w:val="pl-PL"/>
        </w:rPr>
        <w:t>. Testy</w:t>
      </w:r>
    </w:p>
    <w:p w14:paraId="533B64C4" w14:textId="77777777" w:rsidR="006847FB" w:rsidRPr="009D484C" w:rsidRDefault="006847FB" w:rsidP="006847FB">
      <w:pPr>
        <w:rPr>
          <w:rFonts w:ascii="Arial" w:hAnsi="Arial" w:cs="Arial"/>
          <w:lang w:val="pl-PL"/>
        </w:rPr>
      </w:pPr>
      <w:r w:rsidRPr="009D484C">
        <w:rPr>
          <w:rFonts w:ascii="Arial" w:hAnsi="Arial" w:cs="Arial"/>
          <w:lang w:val="pl-PL"/>
        </w:rPr>
        <w:t>Badanie czasów wykonywania zapytań dla różnych modeli, z zdefiniowanymi agregacjami oraz bez nich, a także pomiar czasu przetwarzania (procesowania) kostki.</w:t>
      </w:r>
    </w:p>
    <w:p w14:paraId="11C4D0F8" w14:textId="77777777" w:rsidR="009D34DF" w:rsidRPr="009D484C" w:rsidRDefault="009D34DF" w:rsidP="009D34DF">
      <w:pPr>
        <w:rPr>
          <w:rFonts w:ascii="Arial" w:hAnsi="Arial" w:cs="Arial"/>
          <w:b/>
          <w:bCs/>
          <w:lang w:val="pl-PL"/>
        </w:rPr>
      </w:pPr>
      <w:r w:rsidRPr="009D484C">
        <w:rPr>
          <w:rFonts w:ascii="Arial" w:hAnsi="Arial" w:cs="Arial"/>
          <w:b/>
          <w:bCs/>
          <w:lang w:val="pl-PL"/>
        </w:rPr>
        <w:t>Opis zapytań MDX użytych w testach:</w:t>
      </w:r>
    </w:p>
    <w:p w14:paraId="46916B79" w14:textId="08029838" w:rsidR="009D34DF" w:rsidRPr="009D484C" w:rsidRDefault="009D34DF" w:rsidP="009D34DF">
      <w:pPr>
        <w:numPr>
          <w:ilvl w:val="0"/>
          <w:numId w:val="3"/>
        </w:numPr>
        <w:rPr>
          <w:rFonts w:ascii="Arial" w:hAnsi="Arial" w:cs="Arial"/>
          <w:b/>
          <w:bCs/>
        </w:rPr>
      </w:pPr>
      <w:proofErr w:type="spellStart"/>
      <w:r w:rsidRPr="009D484C">
        <w:rPr>
          <w:rFonts w:ascii="Arial" w:hAnsi="Arial" w:cs="Arial"/>
          <w:b/>
          <w:bCs/>
        </w:rPr>
        <w:t>Zapytanie</w:t>
      </w:r>
      <w:proofErr w:type="spellEnd"/>
      <w:r w:rsidRPr="009D484C">
        <w:rPr>
          <w:rFonts w:ascii="Arial" w:hAnsi="Arial" w:cs="Arial"/>
          <w:b/>
          <w:bCs/>
        </w:rPr>
        <w:t xml:space="preserve"> (</w:t>
      </w:r>
      <w:proofErr w:type="spellStart"/>
      <w:r w:rsidRPr="009D484C">
        <w:rPr>
          <w:rFonts w:ascii="Arial" w:hAnsi="Arial" w:cs="Arial"/>
          <w:b/>
          <w:bCs/>
        </w:rPr>
        <w:t>Agregacje</w:t>
      </w:r>
      <w:proofErr w:type="spellEnd"/>
      <w:r w:rsidRPr="009D484C">
        <w:rPr>
          <w:rFonts w:ascii="Arial" w:hAnsi="Arial" w:cs="Arial"/>
          <w:b/>
          <w:bCs/>
        </w:rPr>
        <w:t xml:space="preserve"> </w:t>
      </w:r>
      <w:proofErr w:type="spellStart"/>
      <w:r w:rsidRPr="009D484C">
        <w:rPr>
          <w:rFonts w:ascii="Arial" w:hAnsi="Arial" w:cs="Arial"/>
          <w:b/>
          <w:bCs/>
        </w:rPr>
        <w:t>na</w:t>
      </w:r>
      <w:proofErr w:type="spellEnd"/>
      <w:r w:rsidRPr="009D484C">
        <w:rPr>
          <w:rFonts w:ascii="Arial" w:hAnsi="Arial" w:cs="Arial"/>
          <w:b/>
          <w:bCs/>
        </w:rPr>
        <w:t xml:space="preserve"> </w:t>
      </w:r>
      <w:proofErr w:type="spellStart"/>
      <w:r w:rsidRPr="009D484C">
        <w:rPr>
          <w:rFonts w:ascii="Arial" w:hAnsi="Arial" w:cs="Arial"/>
          <w:b/>
          <w:bCs/>
        </w:rPr>
        <w:t>datach</w:t>
      </w:r>
      <w:proofErr w:type="spellEnd"/>
      <w:r w:rsidRPr="009D484C">
        <w:rPr>
          <w:rFonts w:ascii="Arial" w:hAnsi="Arial" w:cs="Arial"/>
          <w:b/>
          <w:bCs/>
        </w:rPr>
        <w:t>):</w:t>
      </w:r>
    </w:p>
    <w:p w14:paraId="53D4CF55" w14:textId="77777777" w:rsidR="009D34DF" w:rsidRPr="009D484C" w:rsidRDefault="009D34DF" w:rsidP="009D34DF">
      <w:pPr>
        <w:numPr>
          <w:ilvl w:val="1"/>
          <w:numId w:val="3"/>
        </w:numPr>
        <w:rPr>
          <w:rFonts w:ascii="Arial" w:hAnsi="Arial" w:cs="Arial"/>
          <w:lang w:val="pl-PL"/>
        </w:rPr>
      </w:pPr>
      <w:r w:rsidRPr="009D484C">
        <w:rPr>
          <w:rFonts w:ascii="Arial" w:hAnsi="Arial" w:cs="Arial"/>
          <w:lang w:val="pl-PL"/>
        </w:rPr>
        <w:t>Cel: Sprawdzenie, jak kostka radzi sobie z sumowaniem danych wzdłuż hierarchii czasu.</w:t>
      </w:r>
    </w:p>
    <w:p w14:paraId="2622C992" w14:textId="77777777" w:rsidR="009D34DF" w:rsidRPr="009D484C" w:rsidRDefault="009D34DF" w:rsidP="009D34DF">
      <w:pPr>
        <w:numPr>
          <w:ilvl w:val="1"/>
          <w:numId w:val="3"/>
        </w:numPr>
        <w:rPr>
          <w:rFonts w:ascii="Arial" w:hAnsi="Arial" w:cs="Arial"/>
          <w:lang w:val="pl-PL"/>
        </w:rPr>
      </w:pPr>
      <w:r w:rsidRPr="009D484C">
        <w:rPr>
          <w:rFonts w:ascii="Arial" w:hAnsi="Arial" w:cs="Arial"/>
          <w:lang w:val="pl-PL"/>
        </w:rPr>
        <w:t>Opis: Wykorzystano zapytanie MDX grupujące sumę opóźnień (</w:t>
      </w:r>
      <w:proofErr w:type="spellStart"/>
      <w:r w:rsidRPr="009D484C">
        <w:rPr>
          <w:rFonts w:ascii="Arial" w:hAnsi="Arial" w:cs="Arial"/>
          <w:lang w:val="pl-PL"/>
        </w:rPr>
        <w:t>Delay</w:t>
      </w:r>
      <w:proofErr w:type="spellEnd"/>
      <w:r w:rsidRPr="009D484C">
        <w:rPr>
          <w:rFonts w:ascii="Arial" w:hAnsi="Arial" w:cs="Arial"/>
          <w:lang w:val="pl-PL"/>
        </w:rPr>
        <w:t xml:space="preserve"> </w:t>
      </w:r>
      <w:proofErr w:type="spellStart"/>
      <w:r w:rsidRPr="009D484C">
        <w:rPr>
          <w:rFonts w:ascii="Arial" w:hAnsi="Arial" w:cs="Arial"/>
          <w:lang w:val="pl-PL"/>
        </w:rPr>
        <w:t>Minutes</w:t>
      </w:r>
      <w:proofErr w:type="spellEnd"/>
      <w:r w:rsidRPr="009D484C">
        <w:rPr>
          <w:rFonts w:ascii="Arial" w:hAnsi="Arial" w:cs="Arial"/>
          <w:lang w:val="pl-PL"/>
        </w:rPr>
        <w:t>) według miesięcy i lat ([DATE DIM].[</w:t>
      </w:r>
      <w:proofErr w:type="spellStart"/>
      <w:r w:rsidRPr="009D484C">
        <w:rPr>
          <w:rFonts w:ascii="Arial" w:hAnsi="Arial" w:cs="Arial"/>
          <w:lang w:val="pl-PL"/>
        </w:rPr>
        <w:t>Calendar</w:t>
      </w:r>
      <w:proofErr w:type="spellEnd"/>
      <w:r w:rsidRPr="009D484C">
        <w:rPr>
          <w:rFonts w:ascii="Arial" w:hAnsi="Arial" w:cs="Arial"/>
          <w:lang w:val="pl-PL"/>
        </w:rPr>
        <w:t>]). To zapytanie idealnie pokazuje zysk z agregacji w modelach MOLAP i HOLAP.</w:t>
      </w:r>
    </w:p>
    <w:p w14:paraId="1F9BA9C7" w14:textId="2F3EDFF0" w:rsidR="009D34DF" w:rsidRPr="009D484C" w:rsidRDefault="009D34DF" w:rsidP="009D34DF">
      <w:pPr>
        <w:numPr>
          <w:ilvl w:val="0"/>
          <w:numId w:val="3"/>
        </w:numPr>
        <w:rPr>
          <w:rFonts w:ascii="Arial" w:hAnsi="Arial" w:cs="Arial"/>
          <w:b/>
          <w:bCs/>
        </w:rPr>
      </w:pPr>
      <w:proofErr w:type="spellStart"/>
      <w:r w:rsidRPr="009D484C">
        <w:rPr>
          <w:rFonts w:ascii="Arial" w:hAnsi="Arial" w:cs="Arial"/>
          <w:b/>
          <w:bCs/>
        </w:rPr>
        <w:t>Zapytanie</w:t>
      </w:r>
      <w:proofErr w:type="spellEnd"/>
      <w:r w:rsidRPr="009D484C">
        <w:rPr>
          <w:rFonts w:ascii="Arial" w:hAnsi="Arial" w:cs="Arial"/>
          <w:b/>
          <w:bCs/>
        </w:rPr>
        <w:t xml:space="preserve"> (</w:t>
      </w:r>
      <w:proofErr w:type="spellStart"/>
      <w:r w:rsidRPr="009D484C">
        <w:rPr>
          <w:rFonts w:ascii="Arial" w:hAnsi="Arial" w:cs="Arial"/>
          <w:b/>
          <w:bCs/>
        </w:rPr>
        <w:t>Atrybut</w:t>
      </w:r>
      <w:proofErr w:type="spellEnd"/>
      <w:r w:rsidRPr="009D484C">
        <w:rPr>
          <w:rFonts w:ascii="Arial" w:hAnsi="Arial" w:cs="Arial"/>
          <w:b/>
          <w:bCs/>
        </w:rPr>
        <w:t xml:space="preserve"> </w:t>
      </w:r>
      <w:proofErr w:type="spellStart"/>
      <w:r w:rsidRPr="009D484C">
        <w:rPr>
          <w:rFonts w:ascii="Arial" w:hAnsi="Arial" w:cs="Arial"/>
          <w:b/>
          <w:bCs/>
        </w:rPr>
        <w:t>wymiaru</w:t>
      </w:r>
      <w:proofErr w:type="spellEnd"/>
      <w:r w:rsidRPr="009D484C">
        <w:rPr>
          <w:rFonts w:ascii="Arial" w:hAnsi="Arial" w:cs="Arial"/>
          <w:b/>
          <w:bCs/>
        </w:rPr>
        <w:t>):</w:t>
      </w:r>
    </w:p>
    <w:p w14:paraId="31CCF290" w14:textId="77777777" w:rsidR="009D34DF" w:rsidRPr="009D484C" w:rsidRDefault="009D34DF" w:rsidP="009D34DF">
      <w:pPr>
        <w:numPr>
          <w:ilvl w:val="1"/>
          <w:numId w:val="3"/>
        </w:numPr>
        <w:rPr>
          <w:rFonts w:ascii="Arial" w:hAnsi="Arial" w:cs="Arial"/>
          <w:lang w:val="pl-PL"/>
        </w:rPr>
      </w:pPr>
      <w:r w:rsidRPr="009D484C">
        <w:rPr>
          <w:rFonts w:ascii="Arial" w:hAnsi="Arial" w:cs="Arial"/>
          <w:lang w:val="pl-PL"/>
        </w:rPr>
        <w:t>Cel: Testowanie wydajności przy filtrowaniu danych po konkretnym atrybucie (niebędącym miarą).</w:t>
      </w:r>
    </w:p>
    <w:p w14:paraId="1E824BCA" w14:textId="77777777" w:rsidR="009D34DF" w:rsidRPr="009D484C" w:rsidRDefault="009D34DF" w:rsidP="009D34DF">
      <w:pPr>
        <w:numPr>
          <w:ilvl w:val="1"/>
          <w:numId w:val="3"/>
        </w:numPr>
        <w:rPr>
          <w:rFonts w:ascii="Arial" w:hAnsi="Arial" w:cs="Arial"/>
          <w:lang w:val="pl-PL"/>
        </w:rPr>
      </w:pPr>
      <w:r w:rsidRPr="009D484C">
        <w:rPr>
          <w:rFonts w:ascii="Arial" w:hAnsi="Arial" w:cs="Arial"/>
          <w:lang w:val="pl-PL"/>
        </w:rPr>
        <w:t>Opis: Zapytanie wybierające statystyki operacji dla konkretnego roku (np. 2024 lub 2025) przy użyciu klauzuli WHERE. Sprawdza ono, jak szybko silnik potrafi odnaleźć podzbiór danych w 2-milionowym zbiorze.</w:t>
      </w:r>
    </w:p>
    <w:p w14:paraId="07A2572F" w14:textId="1BB3A60A" w:rsidR="009D34DF" w:rsidRPr="009D484C" w:rsidRDefault="009D34DF" w:rsidP="009D34DF">
      <w:pPr>
        <w:numPr>
          <w:ilvl w:val="0"/>
          <w:numId w:val="3"/>
        </w:numPr>
        <w:rPr>
          <w:rFonts w:ascii="Arial" w:hAnsi="Arial" w:cs="Arial"/>
          <w:b/>
          <w:bCs/>
        </w:rPr>
      </w:pPr>
      <w:proofErr w:type="spellStart"/>
      <w:r w:rsidRPr="009D484C">
        <w:rPr>
          <w:rFonts w:ascii="Arial" w:hAnsi="Arial" w:cs="Arial"/>
          <w:b/>
          <w:bCs/>
        </w:rPr>
        <w:t>Zapytanie</w:t>
      </w:r>
      <w:proofErr w:type="spellEnd"/>
      <w:r w:rsidRPr="009D484C">
        <w:rPr>
          <w:rFonts w:ascii="Arial" w:hAnsi="Arial" w:cs="Arial"/>
          <w:b/>
          <w:bCs/>
        </w:rPr>
        <w:t xml:space="preserve"> (</w:t>
      </w:r>
      <w:proofErr w:type="spellStart"/>
      <w:r w:rsidRPr="009D484C">
        <w:rPr>
          <w:rFonts w:ascii="Arial" w:hAnsi="Arial" w:cs="Arial"/>
          <w:b/>
          <w:bCs/>
        </w:rPr>
        <w:t>Ogólne</w:t>
      </w:r>
      <w:proofErr w:type="spellEnd"/>
      <w:r w:rsidRPr="009D484C">
        <w:rPr>
          <w:rFonts w:ascii="Arial" w:hAnsi="Arial" w:cs="Arial"/>
          <w:b/>
          <w:bCs/>
        </w:rPr>
        <w:t>):</w:t>
      </w:r>
    </w:p>
    <w:p w14:paraId="79F74E88" w14:textId="77777777" w:rsidR="009D34DF" w:rsidRPr="009D484C" w:rsidRDefault="009D34DF" w:rsidP="009D34DF">
      <w:pPr>
        <w:numPr>
          <w:ilvl w:val="1"/>
          <w:numId w:val="3"/>
        </w:numPr>
        <w:rPr>
          <w:rFonts w:ascii="Arial" w:hAnsi="Arial" w:cs="Arial"/>
          <w:lang w:val="pl-PL"/>
        </w:rPr>
      </w:pPr>
      <w:r w:rsidRPr="009D484C">
        <w:rPr>
          <w:rFonts w:ascii="Arial" w:hAnsi="Arial" w:cs="Arial"/>
          <w:lang w:val="pl-PL"/>
        </w:rPr>
        <w:t>Cel: Obliczenie miar wyliczanych (</w:t>
      </w:r>
      <w:proofErr w:type="spellStart"/>
      <w:r w:rsidRPr="009D484C">
        <w:rPr>
          <w:rFonts w:ascii="Arial" w:hAnsi="Arial" w:cs="Arial"/>
          <w:lang w:val="pl-PL"/>
        </w:rPr>
        <w:t>Calculated</w:t>
      </w:r>
      <w:proofErr w:type="spellEnd"/>
      <w:r w:rsidRPr="009D484C">
        <w:rPr>
          <w:rFonts w:ascii="Arial" w:hAnsi="Arial" w:cs="Arial"/>
          <w:lang w:val="pl-PL"/>
        </w:rPr>
        <w:t xml:space="preserve"> </w:t>
      </w:r>
      <w:proofErr w:type="spellStart"/>
      <w:r w:rsidRPr="009D484C">
        <w:rPr>
          <w:rFonts w:ascii="Arial" w:hAnsi="Arial" w:cs="Arial"/>
          <w:lang w:val="pl-PL"/>
        </w:rPr>
        <w:t>Members</w:t>
      </w:r>
      <w:proofErr w:type="spellEnd"/>
      <w:r w:rsidRPr="009D484C">
        <w:rPr>
          <w:rFonts w:ascii="Arial" w:hAnsi="Arial" w:cs="Arial"/>
          <w:lang w:val="pl-PL"/>
        </w:rPr>
        <w:t>) na poziomie całej kostki.</w:t>
      </w:r>
    </w:p>
    <w:p w14:paraId="1F8CBAE8" w14:textId="77777777" w:rsidR="009D34DF" w:rsidRDefault="009D34DF" w:rsidP="009D34DF">
      <w:pPr>
        <w:numPr>
          <w:ilvl w:val="1"/>
          <w:numId w:val="3"/>
        </w:numPr>
        <w:rPr>
          <w:rFonts w:ascii="Arial" w:hAnsi="Arial" w:cs="Arial"/>
          <w:lang w:val="pl-PL"/>
        </w:rPr>
      </w:pPr>
      <w:r w:rsidRPr="009D484C">
        <w:rPr>
          <w:rFonts w:ascii="Arial" w:hAnsi="Arial" w:cs="Arial"/>
          <w:lang w:val="pl-PL"/>
        </w:rPr>
        <w:t>Opis: Zapytanie obliczające średnie opóźnienie na operację dla wszystkich rekordów. Wymaga ono od silnika (szczególnie w ROLAP) przeliczenia dużej liczby wierszy w locie, co pozwala zaobserwować różnicę między surową mocą SQL-a a gotowymi agregatami SSAS.</w:t>
      </w:r>
    </w:p>
    <w:p w14:paraId="0783CA3C" w14:textId="77777777" w:rsidR="009D484C" w:rsidRPr="009D484C" w:rsidRDefault="009D484C" w:rsidP="009D484C">
      <w:pPr>
        <w:rPr>
          <w:rFonts w:ascii="Arial" w:hAnsi="Arial" w:cs="Arial"/>
          <w:lang w:val="pl-P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1248"/>
        <w:gridCol w:w="1040"/>
        <w:gridCol w:w="1138"/>
        <w:gridCol w:w="1138"/>
        <w:gridCol w:w="918"/>
        <w:gridCol w:w="1055"/>
      </w:tblGrid>
      <w:tr w:rsidR="009D484C" w:rsidRPr="00794BF5" w14:paraId="1C0BB49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D2424" w14:textId="77777777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03D30" w14:textId="77777777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794BF5">
              <w:rPr>
                <w:rFonts w:ascii="Arial" w:eastAsia="Times New Roman" w:hAnsi="Arial" w:cs="Arial"/>
                <w:b/>
                <w:bCs/>
                <w:kern w:val="0"/>
                <w:lang w:eastAsia="ru-RU"/>
                <w14:ligatures w14:val="none"/>
              </w:rPr>
              <w:t>MOLAP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8388B" w14:textId="77777777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E3219" w14:textId="77777777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794BF5">
              <w:rPr>
                <w:rFonts w:ascii="Arial" w:eastAsia="Times New Roman" w:hAnsi="Arial" w:cs="Arial"/>
                <w:b/>
                <w:bCs/>
                <w:kern w:val="0"/>
                <w:lang w:eastAsia="ru-RU"/>
                <w14:ligatures w14:val="none"/>
              </w:rPr>
              <w:t>ROLAP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649776" w14:textId="77777777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3746B" w14:textId="77777777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794BF5">
              <w:rPr>
                <w:rFonts w:ascii="Arial" w:eastAsia="Times New Roman" w:hAnsi="Arial" w:cs="Arial"/>
                <w:b/>
                <w:bCs/>
                <w:kern w:val="0"/>
                <w:lang w:eastAsia="ru-RU"/>
                <w14:ligatures w14:val="none"/>
              </w:rPr>
              <w:t>HOLAP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5EB95" w14:textId="77777777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</w:p>
        </w:tc>
      </w:tr>
      <w:tr w:rsidR="009D484C" w:rsidRPr="00794BF5" w14:paraId="326E87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C735B" w14:textId="77777777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223C1" w14:textId="77777777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proofErr w:type="spellStart"/>
            <w:r w:rsidRPr="00794BF5">
              <w:rPr>
                <w:rFonts w:ascii="Arial" w:eastAsia="Times New Roman" w:hAnsi="Arial" w:cs="Arial"/>
                <w:b/>
                <w:bCs/>
                <w:kern w:val="0"/>
                <w:lang w:eastAsia="ru-RU"/>
                <w14:ligatures w14:val="none"/>
              </w:rPr>
              <w:t>Aggr</w:t>
            </w:r>
            <w:proofErr w:type="spellEnd"/>
            <w:r w:rsidRPr="00794BF5">
              <w:rPr>
                <w:rFonts w:ascii="Arial" w:eastAsia="Times New Roman" w:hAnsi="Arial" w:cs="Arial"/>
                <w:b/>
                <w:bCs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277B6" w14:textId="77777777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794BF5">
              <w:rPr>
                <w:rFonts w:ascii="Arial" w:eastAsia="Times New Roman" w:hAnsi="Arial" w:cs="Arial"/>
                <w:b/>
                <w:bCs/>
                <w:kern w:val="0"/>
                <w:lang w:eastAsia="ru-RU"/>
                <w14:ligatures w14:val="none"/>
              </w:rPr>
              <w:t xml:space="preserve">No </w:t>
            </w:r>
            <w:proofErr w:type="spellStart"/>
            <w:r w:rsidRPr="00794BF5">
              <w:rPr>
                <w:rFonts w:ascii="Arial" w:eastAsia="Times New Roman" w:hAnsi="Arial" w:cs="Arial"/>
                <w:b/>
                <w:bCs/>
                <w:kern w:val="0"/>
                <w:lang w:eastAsia="ru-RU"/>
                <w14:ligatures w14:val="none"/>
              </w:rPr>
              <w:t>aggr</w:t>
            </w:r>
            <w:proofErr w:type="spellEnd"/>
            <w:r w:rsidRPr="00794BF5">
              <w:rPr>
                <w:rFonts w:ascii="Arial" w:eastAsia="Times New Roman" w:hAnsi="Arial" w:cs="Arial"/>
                <w:b/>
                <w:bCs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7375E" w14:textId="77777777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proofErr w:type="spellStart"/>
            <w:r w:rsidRPr="00794BF5">
              <w:rPr>
                <w:rFonts w:ascii="Arial" w:eastAsia="Times New Roman" w:hAnsi="Arial" w:cs="Arial"/>
                <w:b/>
                <w:bCs/>
                <w:kern w:val="0"/>
                <w:lang w:eastAsia="ru-RU"/>
                <w14:ligatures w14:val="none"/>
              </w:rPr>
              <w:t>Aggr</w:t>
            </w:r>
            <w:proofErr w:type="spellEnd"/>
            <w:r w:rsidRPr="00794BF5">
              <w:rPr>
                <w:rFonts w:ascii="Arial" w:eastAsia="Times New Roman" w:hAnsi="Arial" w:cs="Arial"/>
                <w:b/>
                <w:bCs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3D81B" w14:textId="77777777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794BF5">
              <w:rPr>
                <w:rFonts w:ascii="Arial" w:eastAsia="Times New Roman" w:hAnsi="Arial" w:cs="Arial"/>
                <w:b/>
                <w:bCs/>
                <w:kern w:val="0"/>
                <w:lang w:eastAsia="ru-RU"/>
                <w14:ligatures w14:val="none"/>
              </w:rPr>
              <w:t xml:space="preserve">No </w:t>
            </w:r>
            <w:proofErr w:type="spellStart"/>
            <w:r w:rsidRPr="00794BF5">
              <w:rPr>
                <w:rFonts w:ascii="Arial" w:eastAsia="Times New Roman" w:hAnsi="Arial" w:cs="Arial"/>
                <w:b/>
                <w:bCs/>
                <w:kern w:val="0"/>
                <w:lang w:eastAsia="ru-RU"/>
                <w14:ligatures w14:val="none"/>
              </w:rPr>
              <w:t>aggr</w:t>
            </w:r>
            <w:proofErr w:type="spellEnd"/>
            <w:r w:rsidRPr="00794BF5">
              <w:rPr>
                <w:rFonts w:ascii="Arial" w:eastAsia="Times New Roman" w:hAnsi="Arial" w:cs="Arial"/>
                <w:b/>
                <w:bCs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65E2B" w14:textId="77777777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proofErr w:type="spellStart"/>
            <w:r w:rsidRPr="00794BF5">
              <w:rPr>
                <w:rFonts w:ascii="Arial" w:eastAsia="Times New Roman" w:hAnsi="Arial" w:cs="Arial"/>
                <w:b/>
                <w:bCs/>
                <w:kern w:val="0"/>
                <w:lang w:eastAsia="ru-RU"/>
                <w14:ligatures w14:val="none"/>
              </w:rPr>
              <w:t>Aggr</w:t>
            </w:r>
            <w:proofErr w:type="spellEnd"/>
            <w:r w:rsidRPr="00794BF5">
              <w:rPr>
                <w:rFonts w:ascii="Arial" w:eastAsia="Times New Roman" w:hAnsi="Arial" w:cs="Arial"/>
                <w:b/>
                <w:bCs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79A13" w14:textId="77777777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794BF5">
              <w:rPr>
                <w:rFonts w:ascii="Arial" w:eastAsia="Times New Roman" w:hAnsi="Arial" w:cs="Arial"/>
                <w:b/>
                <w:bCs/>
                <w:kern w:val="0"/>
                <w:lang w:eastAsia="ru-RU"/>
                <w14:ligatures w14:val="none"/>
              </w:rPr>
              <w:t xml:space="preserve">No </w:t>
            </w:r>
            <w:proofErr w:type="spellStart"/>
            <w:r w:rsidRPr="00794BF5">
              <w:rPr>
                <w:rFonts w:ascii="Arial" w:eastAsia="Times New Roman" w:hAnsi="Arial" w:cs="Arial"/>
                <w:b/>
                <w:bCs/>
                <w:kern w:val="0"/>
                <w:lang w:eastAsia="ru-RU"/>
                <w14:ligatures w14:val="none"/>
              </w:rPr>
              <w:t>aggr</w:t>
            </w:r>
            <w:proofErr w:type="spellEnd"/>
            <w:r w:rsidRPr="00794BF5">
              <w:rPr>
                <w:rFonts w:ascii="Arial" w:eastAsia="Times New Roman" w:hAnsi="Arial" w:cs="Arial"/>
                <w:b/>
                <w:bCs/>
                <w:kern w:val="0"/>
                <w:lang w:eastAsia="ru-RU"/>
                <w14:ligatures w14:val="none"/>
              </w:rPr>
              <w:t>.</w:t>
            </w:r>
          </w:p>
        </w:tc>
      </w:tr>
      <w:tr w:rsidR="009D484C" w:rsidRPr="00794BF5" w14:paraId="6F2114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33B9D" w14:textId="77777777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proofErr w:type="spellStart"/>
            <w:r w:rsidRPr="00794BF5">
              <w:rPr>
                <w:rFonts w:ascii="Arial" w:eastAsia="Times New Roman" w:hAnsi="Arial" w:cs="Arial"/>
                <w:b/>
                <w:bCs/>
                <w:kern w:val="0"/>
                <w:lang w:eastAsia="ru-RU"/>
                <w14:ligatures w14:val="none"/>
              </w:rPr>
              <w:t>Querying</w:t>
            </w:r>
            <w:proofErr w:type="spellEnd"/>
            <w:r w:rsidRPr="00794BF5">
              <w:rPr>
                <w:rFonts w:ascii="Arial" w:eastAsia="Times New Roman" w:hAnsi="Arial" w:cs="Arial"/>
                <w:b/>
                <w:bCs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794BF5">
              <w:rPr>
                <w:rFonts w:ascii="Arial" w:eastAsia="Times New Roman" w:hAnsi="Arial" w:cs="Arial"/>
                <w:b/>
                <w:bCs/>
                <w:kern w:val="0"/>
                <w:lang w:eastAsia="ru-RU"/>
                <w14:ligatures w14:val="none"/>
              </w:rPr>
              <w:t>speed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2CFA6" w14:textId="77777777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 xml:space="preserve">2 </w:t>
            </w:r>
            <w:proofErr w:type="spellStart"/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4F670" w14:textId="77777777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 xml:space="preserve">26 </w:t>
            </w:r>
            <w:proofErr w:type="spellStart"/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EE614" w14:textId="77777777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 xml:space="preserve">138 </w:t>
            </w:r>
            <w:proofErr w:type="spellStart"/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D5A5E" w14:textId="77777777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 xml:space="preserve">140 </w:t>
            </w:r>
            <w:proofErr w:type="spellStart"/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09E78" w14:textId="77777777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 xml:space="preserve">4 </w:t>
            </w:r>
            <w:proofErr w:type="spellStart"/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C1EAA" w14:textId="77777777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 xml:space="preserve">135 </w:t>
            </w:r>
            <w:proofErr w:type="spellStart"/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ms</w:t>
            </w:r>
            <w:proofErr w:type="spellEnd"/>
          </w:p>
        </w:tc>
      </w:tr>
      <w:tr w:rsidR="009D484C" w:rsidRPr="00794BF5" w14:paraId="77E84B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25402" w14:textId="0F844155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val="pl-PL"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DCEFB" w14:textId="77777777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1 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A4F7F" w14:textId="77777777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 xml:space="preserve">28 </w:t>
            </w:r>
            <w:proofErr w:type="spellStart"/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88C96" w14:textId="77777777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 xml:space="preserve">137 </w:t>
            </w:r>
            <w:proofErr w:type="spellStart"/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61AFA" w14:textId="77777777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 xml:space="preserve">138 </w:t>
            </w:r>
            <w:proofErr w:type="spellStart"/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5C368" w14:textId="77777777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 xml:space="preserve">2 </w:t>
            </w:r>
            <w:proofErr w:type="spellStart"/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65DC6" w14:textId="77777777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 xml:space="preserve">153 </w:t>
            </w:r>
            <w:proofErr w:type="spellStart"/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ms</w:t>
            </w:r>
            <w:proofErr w:type="spellEnd"/>
          </w:p>
        </w:tc>
      </w:tr>
      <w:tr w:rsidR="009D484C" w:rsidRPr="00794BF5" w14:paraId="5D4987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432EE" w14:textId="77777777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2A383" w14:textId="77777777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 xml:space="preserve">2 </w:t>
            </w:r>
            <w:proofErr w:type="spellStart"/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87A445" w14:textId="77777777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 xml:space="preserve">30 </w:t>
            </w:r>
            <w:proofErr w:type="spellStart"/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5B013" w14:textId="77777777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 xml:space="preserve">139 </w:t>
            </w:r>
            <w:proofErr w:type="spellStart"/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0ADE8" w14:textId="77777777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 xml:space="preserve">143 </w:t>
            </w:r>
            <w:proofErr w:type="spellStart"/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8C716C" w14:textId="77777777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 xml:space="preserve">5 </w:t>
            </w:r>
            <w:proofErr w:type="spellStart"/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83BC2" w14:textId="77777777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 xml:space="preserve">140 </w:t>
            </w:r>
            <w:proofErr w:type="spellStart"/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ms</w:t>
            </w:r>
            <w:proofErr w:type="spellEnd"/>
          </w:p>
        </w:tc>
      </w:tr>
      <w:tr w:rsidR="009D484C" w:rsidRPr="00794BF5" w14:paraId="34E676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6B79C" w14:textId="77777777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794BF5">
              <w:rPr>
                <w:rFonts w:ascii="Arial" w:eastAsia="Times New Roman" w:hAnsi="Arial" w:cs="Arial"/>
                <w:b/>
                <w:bCs/>
                <w:kern w:val="0"/>
                <w:lang w:eastAsia="ru-RU"/>
                <w14:ligatures w14:val="none"/>
              </w:rPr>
              <w:t xml:space="preserve">Processing </w:t>
            </w:r>
            <w:proofErr w:type="spellStart"/>
            <w:r w:rsidRPr="00794BF5">
              <w:rPr>
                <w:rFonts w:ascii="Arial" w:eastAsia="Times New Roman" w:hAnsi="Arial" w:cs="Arial"/>
                <w:b/>
                <w:bCs/>
                <w:kern w:val="0"/>
                <w:lang w:eastAsia="ru-RU"/>
                <w14:ligatures w14:val="none"/>
              </w:rPr>
              <w:t>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ECB9D" w14:textId="77777777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 xml:space="preserve">10285 </w:t>
            </w:r>
            <w:proofErr w:type="spellStart"/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762E1D" w14:textId="77777777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 xml:space="preserve">9006 </w:t>
            </w:r>
            <w:proofErr w:type="spellStart"/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3CD8D" w14:textId="77777777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 xml:space="preserve">232 </w:t>
            </w:r>
            <w:proofErr w:type="spellStart"/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16AD9" w14:textId="77777777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 xml:space="preserve">237 </w:t>
            </w:r>
            <w:proofErr w:type="spellStart"/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CCB64" w14:textId="77777777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 xml:space="preserve">255 </w:t>
            </w:r>
            <w:proofErr w:type="spellStart"/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39CE2" w14:textId="77777777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 xml:space="preserve">247 </w:t>
            </w:r>
            <w:proofErr w:type="spellStart"/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ms</w:t>
            </w:r>
            <w:proofErr w:type="spellEnd"/>
          </w:p>
        </w:tc>
      </w:tr>
      <w:tr w:rsidR="009D484C" w:rsidRPr="00794BF5" w14:paraId="313AD7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6F0561" w14:textId="77777777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794BF5">
              <w:rPr>
                <w:rFonts w:ascii="Arial" w:eastAsia="Times New Roman" w:hAnsi="Arial" w:cs="Arial"/>
                <w:b/>
                <w:bCs/>
                <w:kern w:val="0"/>
                <w:lang w:eastAsia="ru-RU"/>
                <w14:ligatures w14:val="none"/>
              </w:rPr>
              <w:t xml:space="preserve">Total </w:t>
            </w:r>
            <w:proofErr w:type="spellStart"/>
            <w:r w:rsidRPr="00794BF5">
              <w:rPr>
                <w:rFonts w:ascii="Arial" w:eastAsia="Times New Roman" w:hAnsi="Arial" w:cs="Arial"/>
                <w:b/>
                <w:bCs/>
                <w:kern w:val="0"/>
                <w:lang w:eastAsia="ru-RU"/>
                <w14:ligatures w14:val="none"/>
              </w:rPr>
              <w:t>size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E0254" w14:textId="77777777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proofErr w:type="spellStart"/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Największy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C0ACF" w14:textId="77777777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proofErr w:type="spellStart"/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Duży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78D2E" w14:textId="77777777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proofErr w:type="spellStart"/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Minimalny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4FD95A" w14:textId="77777777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proofErr w:type="spellStart"/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Minimalny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24204" w14:textId="77777777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proofErr w:type="spellStart"/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Średni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B51B8" w14:textId="77777777" w:rsidR="009D484C" w:rsidRPr="00794BF5" w:rsidRDefault="009D484C" w:rsidP="009D484C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proofErr w:type="spellStart"/>
            <w:r w:rsidRPr="00794BF5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Mały</w:t>
            </w:r>
            <w:proofErr w:type="spellEnd"/>
          </w:p>
        </w:tc>
      </w:tr>
    </w:tbl>
    <w:p w14:paraId="6C5DFC7F" w14:textId="77777777" w:rsidR="004E4C56" w:rsidRDefault="004E4C56" w:rsidP="00794BF5">
      <w:pPr>
        <w:rPr>
          <w:rFonts w:ascii="Arial" w:hAnsi="Arial" w:cs="Arial"/>
          <w:b/>
          <w:bCs/>
          <w:sz w:val="28"/>
          <w:szCs w:val="28"/>
          <w:lang w:val="pl-PL"/>
        </w:rPr>
      </w:pPr>
    </w:p>
    <w:p w14:paraId="14A864D8" w14:textId="4684B69A" w:rsidR="00794BF5" w:rsidRDefault="00794BF5" w:rsidP="00794BF5">
      <w:pPr>
        <w:rPr>
          <w:rFonts w:ascii="Arial" w:hAnsi="Arial" w:cs="Arial"/>
          <w:b/>
          <w:bCs/>
          <w:sz w:val="28"/>
          <w:szCs w:val="28"/>
          <w:lang w:val="pl-PL"/>
        </w:rPr>
      </w:pPr>
      <w:r w:rsidRPr="00794BF5">
        <w:rPr>
          <w:rFonts w:ascii="Arial" w:hAnsi="Arial" w:cs="Arial"/>
          <w:b/>
          <w:bCs/>
          <w:sz w:val="28"/>
          <w:szCs w:val="28"/>
          <w:lang w:val="pl-PL"/>
        </w:rPr>
        <w:lastRenderedPageBreak/>
        <w:t>3. Wnioski</w:t>
      </w:r>
    </w:p>
    <w:p w14:paraId="547B562B" w14:textId="77777777" w:rsidR="00794BF5" w:rsidRPr="00794BF5" w:rsidRDefault="00794BF5" w:rsidP="00794BF5">
      <w:pPr>
        <w:rPr>
          <w:rFonts w:ascii="Arial" w:hAnsi="Arial" w:cs="Arial"/>
          <w:lang w:val="pl-PL"/>
        </w:rPr>
      </w:pPr>
      <w:r w:rsidRPr="00794BF5">
        <w:rPr>
          <w:rFonts w:ascii="Arial" w:hAnsi="Arial" w:cs="Arial"/>
          <w:lang w:val="pl-PL"/>
        </w:rPr>
        <w:t>Na podstawie przeprowadzonych testów sformułowano następujące wnioski:</w:t>
      </w:r>
    </w:p>
    <w:p w14:paraId="1AA5A410" w14:textId="77777777" w:rsidR="00794BF5" w:rsidRPr="00794BF5" w:rsidRDefault="00794BF5" w:rsidP="00794BF5">
      <w:pPr>
        <w:numPr>
          <w:ilvl w:val="0"/>
          <w:numId w:val="4"/>
        </w:numPr>
        <w:rPr>
          <w:rFonts w:ascii="Arial" w:hAnsi="Arial" w:cs="Arial"/>
          <w:lang w:val="pl-PL"/>
        </w:rPr>
      </w:pPr>
      <w:r w:rsidRPr="00794BF5">
        <w:rPr>
          <w:rFonts w:ascii="Arial" w:hAnsi="Arial" w:cs="Arial"/>
          <w:b/>
          <w:bCs/>
          <w:lang w:val="pl-PL"/>
        </w:rPr>
        <w:t>Model MOLAP:</w:t>
      </w:r>
      <w:r w:rsidRPr="00794BF5">
        <w:rPr>
          <w:rFonts w:ascii="Arial" w:hAnsi="Arial" w:cs="Arial"/>
          <w:lang w:val="pl-PL"/>
        </w:rPr>
        <w:t xml:space="preserve"> Zgodnie z teorią, model ten oferuje najwyższą wydajność zapytań (spadek z 26-30 ms do zaledwie 1-2 ms po zastosowaniu agregacji). Odbywa się to jednak kosztem najdłuższego czasu przetwarzania (ponad 10 sekund), co wynika z konieczności przeliczenia struktur wielowymiarowych i zapisu ich na dysku.</w:t>
      </w:r>
    </w:p>
    <w:p w14:paraId="5F93B7A0" w14:textId="77777777" w:rsidR="00794BF5" w:rsidRPr="00794BF5" w:rsidRDefault="00794BF5" w:rsidP="00794BF5">
      <w:pPr>
        <w:numPr>
          <w:ilvl w:val="0"/>
          <w:numId w:val="4"/>
        </w:numPr>
        <w:rPr>
          <w:rFonts w:ascii="Arial" w:hAnsi="Arial" w:cs="Arial"/>
          <w:lang w:val="pl-PL"/>
        </w:rPr>
      </w:pPr>
      <w:r w:rsidRPr="00794BF5">
        <w:rPr>
          <w:rFonts w:ascii="Arial" w:hAnsi="Arial" w:cs="Arial"/>
          <w:b/>
          <w:bCs/>
          <w:lang w:val="pl-PL"/>
        </w:rPr>
        <w:t>Model ROLAP:</w:t>
      </w:r>
      <w:r w:rsidRPr="00794BF5">
        <w:rPr>
          <w:rFonts w:ascii="Arial" w:hAnsi="Arial" w:cs="Arial"/>
          <w:lang w:val="pl-PL"/>
        </w:rPr>
        <w:t xml:space="preserve"> Testy potwierdziły, że jest to model najwolniejszy pod względem zapytań (~140 ms). Agregacje zaprojektowane w SSAS nie mają na niego wpływu, ponieważ silnik każdorazowo generuje zapytanie SQL do bazy relacyjnej. Zaletą jest niemal natychmiastowe przetwarzanie (~230 ms), ponieważ SSAS nie kopiuje danych fizycznie do kostki.</w:t>
      </w:r>
    </w:p>
    <w:p w14:paraId="40F86FB5" w14:textId="77777777" w:rsidR="00794BF5" w:rsidRPr="00794BF5" w:rsidRDefault="00794BF5" w:rsidP="00794BF5">
      <w:pPr>
        <w:numPr>
          <w:ilvl w:val="0"/>
          <w:numId w:val="4"/>
        </w:numPr>
        <w:rPr>
          <w:rFonts w:ascii="Arial" w:hAnsi="Arial" w:cs="Arial"/>
          <w:lang w:val="pl-PL"/>
        </w:rPr>
      </w:pPr>
      <w:r w:rsidRPr="00794BF5">
        <w:rPr>
          <w:rFonts w:ascii="Arial" w:hAnsi="Arial" w:cs="Arial"/>
          <w:b/>
          <w:bCs/>
          <w:lang w:val="pl-PL"/>
        </w:rPr>
        <w:t>Model HOLAP:</w:t>
      </w:r>
      <w:r w:rsidRPr="00794BF5">
        <w:rPr>
          <w:rFonts w:ascii="Arial" w:hAnsi="Arial" w:cs="Arial"/>
          <w:lang w:val="pl-PL"/>
        </w:rPr>
        <w:t xml:space="preserve"> Wyniki pokazały, że jest to najbardziej efektywny kompromis. Bez agregacji działał z prędkością ROLAP, ale po ich dodaniu czas odpowiedzi spadł do poziomu MOLAP (2-5 ms). Przy tym czas przetwarzania pozostał bardzo niski (~255 ms), co udowadnia, że HOLAP świetnie nadaje się do dużych zbiorów danych, gdzie chcemy szybkości MOLAP przy zachowaniu krótkiego czasu przeładowania danych.</w:t>
      </w:r>
    </w:p>
    <w:p w14:paraId="15E252E4" w14:textId="77777777" w:rsidR="00794BF5" w:rsidRPr="00794BF5" w:rsidRDefault="00794BF5" w:rsidP="00794BF5">
      <w:pPr>
        <w:rPr>
          <w:rFonts w:ascii="Arial" w:hAnsi="Arial" w:cs="Arial"/>
          <w:lang w:val="pl-PL"/>
        </w:rPr>
      </w:pPr>
      <w:r w:rsidRPr="00794BF5">
        <w:rPr>
          <w:rFonts w:ascii="Arial" w:hAnsi="Arial" w:cs="Arial"/>
          <w:b/>
          <w:bCs/>
          <w:lang w:val="pl-PL"/>
        </w:rPr>
        <w:t>Podsumowanie:</w:t>
      </w:r>
      <w:r w:rsidRPr="00794BF5">
        <w:rPr>
          <w:rFonts w:ascii="Arial" w:hAnsi="Arial" w:cs="Arial"/>
          <w:lang w:val="pl-PL"/>
        </w:rPr>
        <w:t xml:space="preserve"> Projektowanie agregacji (</w:t>
      </w:r>
      <w:proofErr w:type="spellStart"/>
      <w:r w:rsidRPr="00794BF5">
        <w:rPr>
          <w:rFonts w:ascii="Arial" w:hAnsi="Arial" w:cs="Arial"/>
          <w:lang w:val="pl-PL"/>
        </w:rPr>
        <w:t>Aggregation</w:t>
      </w:r>
      <w:proofErr w:type="spellEnd"/>
      <w:r w:rsidRPr="00794BF5">
        <w:rPr>
          <w:rFonts w:ascii="Arial" w:hAnsi="Arial" w:cs="Arial"/>
          <w:lang w:val="pl-PL"/>
        </w:rPr>
        <w:t xml:space="preserve"> Design) ma kluczowe znaczenie dla wydajności systemu. W przypadku modeli MOLAP i HOLAP pozwoliło to na niemal 15-krotne przyspieszenie zapytań przy relatywnie niewielkim wzroście czasu przetwarzania.</w:t>
      </w:r>
    </w:p>
    <w:p w14:paraId="54C9DC6D" w14:textId="77777777" w:rsidR="00794BF5" w:rsidRPr="00794BF5" w:rsidRDefault="00794BF5" w:rsidP="00794BF5">
      <w:pPr>
        <w:rPr>
          <w:rFonts w:ascii="Arial" w:hAnsi="Arial" w:cs="Arial"/>
          <w:lang w:val="pl-PL"/>
        </w:rPr>
      </w:pPr>
    </w:p>
    <w:sectPr w:rsidR="00794BF5" w:rsidRPr="00794B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A3C40"/>
    <w:multiLevelType w:val="multilevel"/>
    <w:tmpl w:val="2166A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CB3930"/>
    <w:multiLevelType w:val="multilevel"/>
    <w:tmpl w:val="4CC46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B96331"/>
    <w:multiLevelType w:val="hybridMultilevel"/>
    <w:tmpl w:val="48B6D3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A130F8"/>
    <w:multiLevelType w:val="multilevel"/>
    <w:tmpl w:val="C4742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0535373">
    <w:abstractNumId w:val="2"/>
  </w:num>
  <w:num w:numId="2" w16cid:durableId="1267075213">
    <w:abstractNumId w:val="1"/>
  </w:num>
  <w:num w:numId="3" w16cid:durableId="1125000934">
    <w:abstractNumId w:val="3"/>
  </w:num>
  <w:num w:numId="4" w16cid:durableId="1930036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01"/>
    <w:rsid w:val="003B5426"/>
    <w:rsid w:val="004B7BF9"/>
    <w:rsid w:val="004E4C56"/>
    <w:rsid w:val="006847FB"/>
    <w:rsid w:val="00747FC2"/>
    <w:rsid w:val="00766EC3"/>
    <w:rsid w:val="00794BF5"/>
    <w:rsid w:val="008A06F8"/>
    <w:rsid w:val="009D34DF"/>
    <w:rsid w:val="009D484C"/>
    <w:rsid w:val="009E1201"/>
    <w:rsid w:val="00C124AB"/>
    <w:rsid w:val="00E52DC7"/>
    <w:rsid w:val="00F12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84371"/>
  <w15:chartTrackingRefBased/>
  <w15:docId w15:val="{6BE19A7A-E5A1-4E10-B99C-209F91752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E1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1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2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2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E12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2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2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201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201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20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20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20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20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20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20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201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2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201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2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489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Nikolai Lavrinov</dc:creator>
  <cp:keywords/>
  <dc:description/>
  <cp:lastModifiedBy>Nikolai Lavrinov</cp:lastModifiedBy>
  <cp:revision>11</cp:revision>
  <dcterms:created xsi:type="dcterms:W3CDTF">2026-01-28T16:48:00Z</dcterms:created>
  <dcterms:modified xsi:type="dcterms:W3CDTF">2026-01-28T18:23:00Z</dcterms:modified>
</cp:coreProperties>
</file>